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F30DA" w14:textId="55950DE6" w:rsidR="00712A2A" w:rsidRDefault="003B663A">
      <w:pPr>
        <w:rPr>
          <w:lang w:val="en-US"/>
        </w:rPr>
      </w:pPr>
      <w:r>
        <w:rPr>
          <w:lang w:val="en-US"/>
        </w:rPr>
        <w:t xml:space="preserve">Supporting foster </w:t>
      </w:r>
      <w:proofErr w:type="spellStart"/>
      <w:r>
        <w:rPr>
          <w:lang w:val="en-US"/>
        </w:rPr>
        <w:t>carers</w:t>
      </w:r>
      <w:proofErr w:type="spellEnd"/>
    </w:p>
    <w:p w14:paraId="129BD550" w14:textId="7F532C82" w:rsidR="003B663A" w:rsidRDefault="003B663A">
      <w:pPr>
        <w:rPr>
          <w:lang w:val="en-US"/>
        </w:rPr>
      </w:pPr>
    </w:p>
    <w:p w14:paraId="34DF7E40" w14:textId="0BEE1980" w:rsidR="003B663A" w:rsidRDefault="00A75B75">
      <w:pPr>
        <w:rPr>
          <w:lang w:val="en-US"/>
        </w:rPr>
      </w:pPr>
      <w:r>
        <w:rPr>
          <w:lang w:val="en-US"/>
        </w:rPr>
        <w:t xml:space="preserve">Children who are looked-after are </w:t>
      </w:r>
      <w:r w:rsidR="00D054AA">
        <w:rPr>
          <w:lang w:val="en-US"/>
        </w:rPr>
        <w:t>classified as being</w:t>
      </w:r>
      <w:r w:rsidR="001D1B96">
        <w:rPr>
          <w:lang w:val="en-US"/>
        </w:rPr>
        <w:t xml:space="preserve"> under the age of</w:t>
      </w:r>
      <w:r>
        <w:rPr>
          <w:lang w:val="en-US"/>
        </w:rPr>
        <w:t xml:space="preserve"> 18 years</w:t>
      </w:r>
      <w:r w:rsidR="001D1B96">
        <w:rPr>
          <w:lang w:val="en-US"/>
        </w:rPr>
        <w:t xml:space="preserve"> and</w:t>
      </w:r>
      <w:r>
        <w:rPr>
          <w:lang w:val="en-US"/>
        </w:rPr>
        <w:t xml:space="preserve"> accommodated by local authorities for 24 hours or more</w:t>
      </w:r>
      <w:r w:rsidR="00D054AA">
        <w:rPr>
          <w:lang w:val="en-US"/>
        </w:rPr>
        <w:t>,</w:t>
      </w:r>
      <w:r>
        <w:rPr>
          <w:lang w:val="en-US"/>
        </w:rPr>
        <w:t xml:space="preserve"> either voluntarily in agreement with the parents or due to a care or placement order obtained via the courts (Children Act 1989).  </w:t>
      </w:r>
      <w:r w:rsidR="003B663A">
        <w:rPr>
          <w:lang w:val="en-US"/>
        </w:rPr>
        <w:t>The latest statistics from the Department of Education (2020) identify the amount of children and young people looked after in England in 2019 was 78,150.</w:t>
      </w:r>
      <w:r w:rsidR="007E689F" w:rsidRPr="007E689F">
        <w:rPr>
          <w:lang w:val="en-US"/>
        </w:rPr>
        <w:t xml:space="preserve"> </w:t>
      </w:r>
      <w:r w:rsidR="007E689F">
        <w:rPr>
          <w:lang w:val="en-US"/>
        </w:rPr>
        <w:t xml:space="preserve">The child or young person maybe placed with either another parent, foster </w:t>
      </w:r>
      <w:proofErr w:type="spellStart"/>
      <w:r w:rsidR="007E689F">
        <w:rPr>
          <w:lang w:val="en-US"/>
        </w:rPr>
        <w:t>carer</w:t>
      </w:r>
      <w:proofErr w:type="spellEnd"/>
      <w:r w:rsidR="007E689F">
        <w:rPr>
          <w:lang w:val="en-US"/>
        </w:rPr>
        <w:t xml:space="preserve"> (this can include a friend or relative), </w:t>
      </w:r>
      <w:r w:rsidR="001D1B96">
        <w:rPr>
          <w:lang w:val="en-US"/>
        </w:rPr>
        <w:t>s</w:t>
      </w:r>
      <w:r w:rsidR="007E689F">
        <w:rPr>
          <w:lang w:val="en-US"/>
        </w:rPr>
        <w:t xml:space="preserve">ecure unit, children’s homes or semi-independent living. </w:t>
      </w:r>
      <w:r w:rsidR="003B663A">
        <w:rPr>
          <w:lang w:val="en-US"/>
        </w:rPr>
        <w:t xml:space="preserve"> </w:t>
      </w:r>
      <w:r w:rsidR="00080854">
        <w:rPr>
          <w:lang w:val="en-US"/>
        </w:rPr>
        <w:t xml:space="preserve">Foster care is the most common placement with </w:t>
      </w:r>
      <w:r w:rsidR="00D158DE">
        <w:rPr>
          <w:lang w:val="en-US"/>
        </w:rPr>
        <w:t xml:space="preserve">72% of looked after children and young people placed </w:t>
      </w:r>
      <w:r w:rsidR="00080854">
        <w:rPr>
          <w:lang w:val="en-US"/>
        </w:rPr>
        <w:t xml:space="preserve">with </w:t>
      </w:r>
      <w:r w:rsidR="00D158DE">
        <w:rPr>
          <w:lang w:val="en-US"/>
        </w:rPr>
        <w:t xml:space="preserve">either a </w:t>
      </w:r>
      <w:r w:rsidR="001D1B96">
        <w:rPr>
          <w:lang w:val="en-US"/>
        </w:rPr>
        <w:t>family member</w:t>
      </w:r>
      <w:r w:rsidR="00D054AA">
        <w:rPr>
          <w:lang w:val="en-US"/>
        </w:rPr>
        <w:t>/friend</w:t>
      </w:r>
      <w:r w:rsidR="00080854">
        <w:rPr>
          <w:lang w:val="en-US"/>
        </w:rPr>
        <w:t xml:space="preserve"> (13%)</w:t>
      </w:r>
      <w:r w:rsidR="001D1B96">
        <w:rPr>
          <w:lang w:val="en-US"/>
        </w:rPr>
        <w:t xml:space="preserve"> or alternatively </w:t>
      </w:r>
      <w:r w:rsidR="00080854">
        <w:rPr>
          <w:lang w:val="en-US"/>
        </w:rPr>
        <w:t xml:space="preserve">a </w:t>
      </w:r>
      <w:r w:rsidR="00D054AA">
        <w:rPr>
          <w:lang w:val="en-US"/>
        </w:rPr>
        <w:t xml:space="preserve">professional </w:t>
      </w:r>
      <w:proofErr w:type="spellStart"/>
      <w:r w:rsidR="00D054AA">
        <w:rPr>
          <w:lang w:val="en-US"/>
        </w:rPr>
        <w:t>carer</w:t>
      </w:r>
      <w:proofErr w:type="spellEnd"/>
      <w:r w:rsidR="00D054AA">
        <w:rPr>
          <w:lang w:val="en-US"/>
        </w:rPr>
        <w:t xml:space="preserve"> </w:t>
      </w:r>
      <w:r w:rsidR="00080854">
        <w:rPr>
          <w:lang w:val="en-US"/>
        </w:rPr>
        <w:t>(58%) (Department of Education 2020).</w:t>
      </w:r>
    </w:p>
    <w:p w14:paraId="24DB6A28"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According to the Coram BAAF Adoption and Fostering</w:t>
      </w:r>
    </w:p>
    <w:p w14:paraId="108451AF"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Academy (</w:t>
      </w:r>
      <w:proofErr w:type="spellStart"/>
      <w:r w:rsidRPr="00712A2A">
        <w:rPr>
          <w:rFonts w:ascii="ff2" w:eastAsia="Times New Roman" w:hAnsi="ff2" w:cs="Times New Roman"/>
          <w:color w:val="231F20"/>
          <w:sz w:val="57"/>
          <w:szCs w:val="57"/>
          <w:lang w:eastAsia="en-GB"/>
        </w:rPr>
        <w:t>CoramBAAF</w:t>
      </w:r>
      <w:proofErr w:type="spellEnd"/>
      <w:r w:rsidRPr="00712A2A">
        <w:rPr>
          <w:rFonts w:ascii="ff2" w:eastAsia="Times New Roman" w:hAnsi="ff2" w:cs="Times New Roman"/>
          <w:color w:val="231F20"/>
          <w:sz w:val="57"/>
          <w:szCs w:val="57"/>
          <w:lang w:eastAsia="en-GB"/>
        </w:rPr>
        <w:t xml:space="preserve"> 2015), fostering is deﬁned as a</w:t>
      </w:r>
    </w:p>
    <w:p w14:paraId="3F3E4F30"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way of providing a family life for children who cannot</w:t>
      </w:r>
    </w:p>
    <w:p w14:paraId="5470A925"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live with their own biological parents. As demonstrated</w:t>
      </w:r>
    </w:p>
    <w:p w14:paraId="0115DFF0"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by Coram BAAF Fostering and Adoption Academy</w:t>
      </w:r>
    </w:p>
    <w:p w14:paraId="3F3CB874"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(2015), it is usually temporary and children will often</w:t>
      </w:r>
    </w:p>
    <w:p w14:paraId="177D11D0"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return to their birth families once difﬁculties have been</w:t>
      </w:r>
    </w:p>
    <w:p w14:paraId="34210512"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resolved. An alternative to foster care is kinship care (also</w:t>
      </w:r>
    </w:p>
    <w:p w14:paraId="71CC5954"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known as family and friends care) where a child lives with</w:t>
      </w:r>
    </w:p>
    <w:p w14:paraId="478BEAE5"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 member of the extended family or a family friend, but is</w:t>
      </w:r>
    </w:p>
    <w:p w14:paraId="5DBF24F0"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still considered ‘looked after’ by the local authority</w:t>
      </w:r>
    </w:p>
    <w:p w14:paraId="0F9DE26F"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According to the Coram BAAF Adoption and Fostering</w:t>
      </w:r>
    </w:p>
    <w:p w14:paraId="3704684F"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Academy (</w:t>
      </w:r>
      <w:proofErr w:type="spellStart"/>
      <w:r w:rsidRPr="00712A2A">
        <w:rPr>
          <w:rFonts w:ascii="ff2" w:eastAsia="Times New Roman" w:hAnsi="ff2" w:cs="Times New Roman"/>
          <w:color w:val="231F20"/>
          <w:sz w:val="57"/>
          <w:szCs w:val="57"/>
          <w:lang w:eastAsia="en-GB"/>
        </w:rPr>
        <w:t>CoramBAAF</w:t>
      </w:r>
      <w:proofErr w:type="spellEnd"/>
      <w:r w:rsidRPr="00712A2A">
        <w:rPr>
          <w:rFonts w:ascii="ff2" w:eastAsia="Times New Roman" w:hAnsi="ff2" w:cs="Times New Roman"/>
          <w:color w:val="231F20"/>
          <w:sz w:val="57"/>
          <w:szCs w:val="57"/>
          <w:lang w:eastAsia="en-GB"/>
        </w:rPr>
        <w:t xml:space="preserve"> 2015), fostering is deﬁned as a</w:t>
      </w:r>
    </w:p>
    <w:p w14:paraId="3F227594"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way of providing a family life for children who cannot</w:t>
      </w:r>
    </w:p>
    <w:p w14:paraId="28058CE1"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live with their own biological parents. As demonstrated</w:t>
      </w:r>
    </w:p>
    <w:p w14:paraId="77FA4C9B"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by Coram BAAF Fostering and Adoption Academy</w:t>
      </w:r>
    </w:p>
    <w:p w14:paraId="5859D157"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(2015), it is usually temporary and children will often</w:t>
      </w:r>
    </w:p>
    <w:p w14:paraId="08C0DA57"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return to their birth families once difﬁculties have been</w:t>
      </w:r>
    </w:p>
    <w:p w14:paraId="6984E603"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resolved. An alternative to foster care is kinship care (also</w:t>
      </w:r>
    </w:p>
    <w:p w14:paraId="2A78F9F3"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known as family and friends care) where a child lives with</w:t>
      </w:r>
    </w:p>
    <w:p w14:paraId="7E19B897"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 member of the extended family or a family friend, but is</w:t>
      </w:r>
    </w:p>
    <w:p w14:paraId="3BCB667A"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still considered ‘looked after’ by the local authority</w:t>
      </w:r>
    </w:p>
    <w:p w14:paraId="286DBBEC"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According to the Coram BAAF Adoption and Fostering</w:t>
      </w:r>
    </w:p>
    <w:p w14:paraId="14CF11D2"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Academy (</w:t>
      </w:r>
      <w:proofErr w:type="spellStart"/>
      <w:r w:rsidRPr="00712A2A">
        <w:rPr>
          <w:rFonts w:ascii="ff2" w:eastAsia="Times New Roman" w:hAnsi="ff2" w:cs="Times New Roman"/>
          <w:color w:val="231F20"/>
          <w:sz w:val="57"/>
          <w:szCs w:val="57"/>
          <w:lang w:eastAsia="en-GB"/>
        </w:rPr>
        <w:t>CoramBAAF</w:t>
      </w:r>
      <w:proofErr w:type="spellEnd"/>
      <w:r w:rsidRPr="00712A2A">
        <w:rPr>
          <w:rFonts w:ascii="ff2" w:eastAsia="Times New Roman" w:hAnsi="ff2" w:cs="Times New Roman"/>
          <w:color w:val="231F20"/>
          <w:sz w:val="57"/>
          <w:szCs w:val="57"/>
          <w:lang w:eastAsia="en-GB"/>
        </w:rPr>
        <w:t xml:space="preserve"> 2015), fostering is deﬁned as a</w:t>
      </w:r>
    </w:p>
    <w:p w14:paraId="66EB6AE5"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way of providing a family life for children who cannot</w:t>
      </w:r>
    </w:p>
    <w:p w14:paraId="7070C993"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live with their own biological parents. As demonstrated</w:t>
      </w:r>
    </w:p>
    <w:p w14:paraId="31F20C4E"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by Coram BAAF Fostering and Adoption Academy</w:t>
      </w:r>
    </w:p>
    <w:p w14:paraId="2DCEE893"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(2015), it is usually temporary and children will often</w:t>
      </w:r>
    </w:p>
    <w:p w14:paraId="75BD19E1"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return to their birth families once difﬁculties have been</w:t>
      </w:r>
    </w:p>
    <w:p w14:paraId="7296BBB4"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resolved. An alternative to foster care is kinship care (also</w:t>
      </w:r>
    </w:p>
    <w:p w14:paraId="1BABE90C"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known as family and friends care) where a child lives with</w:t>
      </w:r>
    </w:p>
    <w:p w14:paraId="2D182031"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 member of the extended family or a family friend, but is</w:t>
      </w:r>
    </w:p>
    <w:p w14:paraId="1197BF6F"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still considered ‘looked after’ by the local authority</w:t>
      </w:r>
    </w:p>
    <w:p w14:paraId="6025BA6D"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According to the Coram BAAF Adoption and Fostering</w:t>
      </w:r>
    </w:p>
    <w:p w14:paraId="226DC69C"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Academy (</w:t>
      </w:r>
      <w:proofErr w:type="spellStart"/>
      <w:r w:rsidRPr="00712A2A">
        <w:rPr>
          <w:rFonts w:ascii="ff2" w:eastAsia="Times New Roman" w:hAnsi="ff2" w:cs="Times New Roman"/>
          <w:color w:val="231F20"/>
          <w:sz w:val="57"/>
          <w:szCs w:val="57"/>
          <w:lang w:eastAsia="en-GB"/>
        </w:rPr>
        <w:t>CoramBAAF</w:t>
      </w:r>
      <w:proofErr w:type="spellEnd"/>
      <w:r w:rsidRPr="00712A2A">
        <w:rPr>
          <w:rFonts w:ascii="ff2" w:eastAsia="Times New Roman" w:hAnsi="ff2" w:cs="Times New Roman"/>
          <w:color w:val="231F20"/>
          <w:sz w:val="57"/>
          <w:szCs w:val="57"/>
          <w:lang w:eastAsia="en-GB"/>
        </w:rPr>
        <w:t xml:space="preserve"> 2015), fostering is deﬁned as a</w:t>
      </w:r>
    </w:p>
    <w:p w14:paraId="68690E6F"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way of providing a family life for children who cannot</w:t>
      </w:r>
    </w:p>
    <w:p w14:paraId="215BA845"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live with their own biological parents. As demonstrated</w:t>
      </w:r>
    </w:p>
    <w:p w14:paraId="545320C7"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by Coram BAAF Fostering and Adoption Academy</w:t>
      </w:r>
    </w:p>
    <w:p w14:paraId="141D5799"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(2015), it is usually temporary and children will often</w:t>
      </w:r>
    </w:p>
    <w:p w14:paraId="44B6523D"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return to their birth families once difﬁculties have been</w:t>
      </w:r>
    </w:p>
    <w:p w14:paraId="217DB6D8"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resolved. An alternative to foster care is kinship care (also</w:t>
      </w:r>
    </w:p>
    <w:p w14:paraId="6EDC3749"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known as family and friends care) where a child lives with</w:t>
      </w:r>
    </w:p>
    <w:p w14:paraId="1141DBEA"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a member of the extended family or a family friend, but is</w:t>
      </w:r>
    </w:p>
    <w:p w14:paraId="269E652B" w14:textId="77777777" w:rsidR="00712A2A" w:rsidRPr="00712A2A" w:rsidRDefault="00712A2A" w:rsidP="00712A2A">
      <w:pPr>
        <w:spacing w:after="0" w:line="0" w:lineRule="auto"/>
        <w:rPr>
          <w:rFonts w:ascii="ff2" w:eastAsia="Times New Roman" w:hAnsi="ff2" w:cs="Times New Roman"/>
          <w:color w:val="231F20"/>
          <w:sz w:val="57"/>
          <w:szCs w:val="57"/>
          <w:lang w:eastAsia="en-GB"/>
        </w:rPr>
      </w:pPr>
      <w:r w:rsidRPr="00712A2A">
        <w:rPr>
          <w:rFonts w:ascii="ff2" w:eastAsia="Times New Roman" w:hAnsi="ff2" w:cs="Times New Roman"/>
          <w:color w:val="231F20"/>
          <w:sz w:val="57"/>
          <w:szCs w:val="57"/>
          <w:lang w:eastAsia="en-GB"/>
        </w:rPr>
        <w:t>still considered ‘looked after’ by the local authority</w:t>
      </w:r>
    </w:p>
    <w:p w14:paraId="4AB3C7F5" w14:textId="0998C1B1" w:rsidR="00712A2A" w:rsidRPr="00712A2A" w:rsidRDefault="00712A2A">
      <w:r>
        <w:t>The Coram BAAF adoption and fostering Academy (2020) define fostering as a means of providing children with a family life when they cannot live with their own biological parents.</w:t>
      </w:r>
      <w:r w:rsidR="00FC2953">
        <w:t xml:space="preserve"> Foster care placements can offer stability, a sense of belonging and connectedness (</w:t>
      </w:r>
      <w:proofErr w:type="spellStart"/>
      <w:r w:rsidR="00FC2953">
        <w:t>Schofiled</w:t>
      </w:r>
      <w:proofErr w:type="spellEnd"/>
      <w:r w:rsidR="00FC2953">
        <w:t xml:space="preserve"> et al 2012)</w:t>
      </w:r>
      <w:r w:rsidR="001D1B96">
        <w:t>.</w:t>
      </w:r>
      <w:r>
        <w:t xml:space="preserve"> This is </w:t>
      </w:r>
      <w:r w:rsidR="001D1B96">
        <w:t>usually</w:t>
      </w:r>
      <w:r>
        <w:t xml:space="preserve"> temporary whereby children will return to their birth families once </w:t>
      </w:r>
      <w:r w:rsidR="00993A81">
        <w:t>difficulties</w:t>
      </w:r>
      <w:r>
        <w:t xml:space="preserve"> have been resolved</w:t>
      </w:r>
      <w:r w:rsidR="00993A81">
        <w:t xml:space="preserve"> or other arrangements such as adoption are made. However some children and young people are fostered until adulthood. </w:t>
      </w:r>
    </w:p>
    <w:p w14:paraId="48D2C6DB" w14:textId="6D8DE542" w:rsidR="00080854" w:rsidRDefault="00FE1595">
      <w:pPr>
        <w:rPr>
          <w:lang w:val="en-US"/>
        </w:rPr>
      </w:pPr>
      <w:r>
        <w:rPr>
          <w:lang w:val="en-US"/>
        </w:rPr>
        <w:t>Children in care when compared with children in the general population, appear to have lower outcomes in relation to educational attainment, mental and physical health (Rahilly and Hendry 2014, Meltzer et al 2003).</w:t>
      </w:r>
      <w:r w:rsidR="00521E6C">
        <w:rPr>
          <w:lang w:val="en-US"/>
        </w:rPr>
        <w:t xml:space="preserve"> Abuse and neglect are th</w:t>
      </w:r>
      <w:r w:rsidR="00993A81">
        <w:rPr>
          <w:lang w:val="en-US"/>
        </w:rPr>
        <w:t>e greatest</w:t>
      </w:r>
      <w:r w:rsidR="00521E6C">
        <w:rPr>
          <w:lang w:val="en-US"/>
        </w:rPr>
        <w:t xml:space="preserve"> cause of children being placed in care</w:t>
      </w:r>
      <w:r w:rsidR="000A0E8C">
        <w:rPr>
          <w:lang w:val="en-US"/>
        </w:rPr>
        <w:t xml:space="preserve"> (Department of education 2020). Maltreatment is associated with negative emotional outcomes including difficulties with relationships and interpersonal skills, less prosocial, more aggressive in addition to disruptive  or withdrawn </w:t>
      </w:r>
      <w:proofErr w:type="spellStart"/>
      <w:r w:rsidR="000A0E8C">
        <w:rPr>
          <w:lang w:val="en-US"/>
        </w:rPr>
        <w:t>behaviour</w:t>
      </w:r>
      <w:proofErr w:type="spellEnd"/>
      <w:r w:rsidR="000A0E8C">
        <w:rPr>
          <w:lang w:val="en-US"/>
        </w:rPr>
        <w:t xml:space="preserve"> (Drew and Banerjee 2019).</w:t>
      </w:r>
    </w:p>
    <w:p w14:paraId="5C3E3732" w14:textId="5DCBFD98" w:rsidR="000D09EE" w:rsidRDefault="000A0E8C">
      <w:pPr>
        <w:rPr>
          <w:lang w:val="en-US"/>
        </w:rPr>
      </w:pPr>
      <w:r>
        <w:rPr>
          <w:lang w:val="en-US"/>
        </w:rPr>
        <w:t xml:space="preserve">Foster </w:t>
      </w:r>
      <w:proofErr w:type="spellStart"/>
      <w:r w:rsidR="00EC0F7C">
        <w:rPr>
          <w:lang w:val="en-US"/>
        </w:rPr>
        <w:t>C</w:t>
      </w:r>
      <w:r>
        <w:rPr>
          <w:lang w:val="en-US"/>
        </w:rPr>
        <w:t>arer’s</w:t>
      </w:r>
      <w:proofErr w:type="spellEnd"/>
      <w:r>
        <w:rPr>
          <w:lang w:val="en-US"/>
        </w:rPr>
        <w:t xml:space="preserve"> </w:t>
      </w:r>
      <w:r w:rsidR="00306E48">
        <w:rPr>
          <w:lang w:val="en-US"/>
        </w:rPr>
        <w:t xml:space="preserve">are expected to take care of a looked after child, understand their background and help the child to further their development in relation to physical and emotional health in addition to educational attainment (De </w:t>
      </w:r>
      <w:proofErr w:type="spellStart"/>
      <w:r w:rsidR="00306E48">
        <w:rPr>
          <w:lang w:val="en-US"/>
        </w:rPr>
        <w:t>Maeyer</w:t>
      </w:r>
      <w:proofErr w:type="spellEnd"/>
      <w:r w:rsidR="00306E48">
        <w:rPr>
          <w:lang w:val="en-US"/>
        </w:rPr>
        <w:t xml:space="preserve"> et al 2015).</w:t>
      </w:r>
      <w:r w:rsidR="00FC2953">
        <w:rPr>
          <w:lang w:val="en-US"/>
        </w:rPr>
        <w:t xml:space="preserve"> Most Foster </w:t>
      </w:r>
      <w:proofErr w:type="spellStart"/>
      <w:r w:rsidR="00FC2953">
        <w:rPr>
          <w:lang w:val="en-US"/>
        </w:rPr>
        <w:t>Carers’</w:t>
      </w:r>
      <w:proofErr w:type="spellEnd"/>
      <w:r w:rsidR="00FC2953">
        <w:rPr>
          <w:lang w:val="en-US"/>
        </w:rPr>
        <w:t xml:space="preserve"> derive great satisfaction from the role (Sinclair et al 2004). However,</w:t>
      </w:r>
      <w:r w:rsidR="00F2428A" w:rsidRPr="00F2428A">
        <w:rPr>
          <w:lang w:val="en-US"/>
        </w:rPr>
        <w:t xml:space="preserve"> </w:t>
      </w:r>
      <w:r w:rsidR="00FC2953">
        <w:rPr>
          <w:lang w:val="en-US"/>
        </w:rPr>
        <w:t>t</w:t>
      </w:r>
      <w:r w:rsidR="00F2428A">
        <w:rPr>
          <w:lang w:val="en-US"/>
        </w:rPr>
        <w:t xml:space="preserve">he vulnerability of looked after children can place a high level of </w:t>
      </w:r>
      <w:r w:rsidR="00FC2953">
        <w:rPr>
          <w:lang w:val="en-US"/>
        </w:rPr>
        <w:t>stress</w:t>
      </w:r>
      <w:r w:rsidR="00F2428A">
        <w:rPr>
          <w:lang w:val="en-US"/>
        </w:rPr>
        <w:t xml:space="preserve"> on </w:t>
      </w:r>
      <w:r w:rsidR="00FC2953">
        <w:rPr>
          <w:lang w:val="en-US"/>
        </w:rPr>
        <w:t>F</w:t>
      </w:r>
      <w:r w:rsidR="00F2428A">
        <w:rPr>
          <w:lang w:val="en-US"/>
        </w:rPr>
        <w:t xml:space="preserve">oster </w:t>
      </w:r>
      <w:proofErr w:type="spellStart"/>
      <w:r w:rsidR="00FC2953">
        <w:rPr>
          <w:lang w:val="en-US"/>
        </w:rPr>
        <w:t>C</w:t>
      </w:r>
      <w:r w:rsidR="00F2428A">
        <w:rPr>
          <w:lang w:val="en-US"/>
        </w:rPr>
        <w:t>are</w:t>
      </w:r>
      <w:r w:rsidR="001D1B96">
        <w:rPr>
          <w:lang w:val="en-US"/>
        </w:rPr>
        <w:t>rs</w:t>
      </w:r>
      <w:proofErr w:type="spellEnd"/>
      <w:r w:rsidR="00F2428A">
        <w:rPr>
          <w:lang w:val="en-US"/>
        </w:rPr>
        <w:t xml:space="preserve"> (</w:t>
      </w:r>
      <w:proofErr w:type="spellStart"/>
      <w:r w:rsidR="00F2428A">
        <w:rPr>
          <w:lang w:val="en-US"/>
        </w:rPr>
        <w:t>Kaasboll</w:t>
      </w:r>
      <w:proofErr w:type="spellEnd"/>
      <w:r w:rsidR="00F2428A">
        <w:rPr>
          <w:lang w:val="en-US"/>
        </w:rPr>
        <w:t xml:space="preserve"> et al 2019).</w:t>
      </w:r>
      <w:r w:rsidR="00EC0F7C">
        <w:rPr>
          <w:lang w:val="en-US"/>
        </w:rPr>
        <w:t xml:space="preserve"> </w:t>
      </w:r>
      <w:r w:rsidR="009057A9">
        <w:rPr>
          <w:lang w:val="en-US"/>
        </w:rPr>
        <w:t xml:space="preserve">It is important to consider the </w:t>
      </w:r>
      <w:r w:rsidR="00EC0F7C">
        <w:rPr>
          <w:lang w:val="en-US"/>
        </w:rPr>
        <w:t xml:space="preserve">wellbeing of </w:t>
      </w:r>
      <w:r w:rsidR="009057A9">
        <w:rPr>
          <w:lang w:val="en-US"/>
        </w:rPr>
        <w:t>F</w:t>
      </w:r>
      <w:r w:rsidR="00EC0F7C">
        <w:rPr>
          <w:lang w:val="en-US"/>
        </w:rPr>
        <w:t>oster-</w:t>
      </w:r>
      <w:proofErr w:type="spellStart"/>
      <w:r w:rsidR="00306E48">
        <w:rPr>
          <w:lang w:val="en-US"/>
        </w:rPr>
        <w:t>C</w:t>
      </w:r>
      <w:r w:rsidR="00EC0F7C">
        <w:rPr>
          <w:lang w:val="en-US"/>
        </w:rPr>
        <w:t>arer</w:t>
      </w:r>
      <w:r w:rsidR="001D1B96">
        <w:rPr>
          <w:lang w:val="en-US"/>
        </w:rPr>
        <w:t>s</w:t>
      </w:r>
      <w:proofErr w:type="spellEnd"/>
      <w:r w:rsidR="009057A9">
        <w:rPr>
          <w:lang w:val="en-US"/>
        </w:rPr>
        <w:t>, as this can</w:t>
      </w:r>
      <w:r w:rsidR="00EC0F7C">
        <w:rPr>
          <w:lang w:val="en-US"/>
        </w:rPr>
        <w:t xml:space="preserve"> </w:t>
      </w:r>
      <w:r w:rsidR="009057A9">
        <w:rPr>
          <w:lang w:val="en-US"/>
        </w:rPr>
        <w:t xml:space="preserve">have a </w:t>
      </w:r>
      <w:r w:rsidR="00EC0F7C">
        <w:rPr>
          <w:lang w:val="en-US"/>
        </w:rPr>
        <w:t>direct impact</w:t>
      </w:r>
      <w:r w:rsidR="009057A9">
        <w:rPr>
          <w:lang w:val="en-US"/>
        </w:rPr>
        <w:t xml:space="preserve"> on the </w:t>
      </w:r>
      <w:r w:rsidR="00EC0F7C">
        <w:rPr>
          <w:lang w:val="en-US"/>
        </w:rPr>
        <w:t xml:space="preserve">emotional, social, and </w:t>
      </w:r>
      <w:proofErr w:type="spellStart"/>
      <w:r w:rsidR="00EC0F7C">
        <w:rPr>
          <w:lang w:val="en-US"/>
        </w:rPr>
        <w:t>behavioural</w:t>
      </w:r>
      <w:proofErr w:type="spellEnd"/>
      <w:r w:rsidR="00EC0F7C">
        <w:rPr>
          <w:lang w:val="en-US"/>
        </w:rPr>
        <w:t xml:space="preserve"> outcomes for </w:t>
      </w:r>
      <w:r w:rsidR="00306E48">
        <w:rPr>
          <w:lang w:val="en-US"/>
        </w:rPr>
        <w:t>children</w:t>
      </w:r>
      <w:r w:rsidR="00D054AA">
        <w:rPr>
          <w:lang w:val="en-US"/>
        </w:rPr>
        <w:t xml:space="preserve"> </w:t>
      </w:r>
      <w:r w:rsidR="000A6D1D">
        <w:rPr>
          <w:lang w:val="en-US"/>
        </w:rPr>
        <w:t>(Garcia et al 2015).</w:t>
      </w:r>
      <w:r w:rsidR="00306E48">
        <w:rPr>
          <w:lang w:val="en-US"/>
        </w:rPr>
        <w:t xml:space="preserve"> </w:t>
      </w:r>
    </w:p>
    <w:p w14:paraId="4D64B903" w14:textId="3ED01431" w:rsidR="00F2428A" w:rsidRDefault="001D1B96">
      <w:pPr>
        <w:rPr>
          <w:lang w:val="en-US"/>
        </w:rPr>
      </w:pPr>
      <w:r>
        <w:rPr>
          <w:lang w:val="en-US"/>
        </w:rPr>
        <w:t xml:space="preserve">Health visitors should </w:t>
      </w:r>
      <w:r w:rsidR="00D054AA">
        <w:rPr>
          <w:lang w:val="en-US"/>
        </w:rPr>
        <w:t>ensure</w:t>
      </w:r>
      <w:r>
        <w:rPr>
          <w:lang w:val="en-US"/>
        </w:rPr>
        <w:t xml:space="preserve"> f</w:t>
      </w:r>
      <w:r w:rsidR="00F2428A">
        <w:rPr>
          <w:lang w:val="en-US"/>
        </w:rPr>
        <w:t xml:space="preserve">oster </w:t>
      </w:r>
      <w:proofErr w:type="spellStart"/>
      <w:r>
        <w:rPr>
          <w:lang w:val="en-US"/>
        </w:rPr>
        <w:t>c</w:t>
      </w:r>
      <w:r w:rsidR="00F2428A">
        <w:rPr>
          <w:lang w:val="en-US"/>
        </w:rPr>
        <w:t>arers</w:t>
      </w:r>
      <w:proofErr w:type="spellEnd"/>
      <w:r>
        <w:rPr>
          <w:lang w:val="en-US"/>
        </w:rPr>
        <w:t xml:space="preserve"> have</w:t>
      </w:r>
      <w:r w:rsidR="00F2428A">
        <w:rPr>
          <w:lang w:val="en-US"/>
        </w:rPr>
        <w:t xml:space="preserve"> accessible and appropriate </w:t>
      </w:r>
      <w:r w:rsidR="00993A81">
        <w:rPr>
          <w:lang w:val="en-US"/>
        </w:rPr>
        <w:t xml:space="preserve">multi-professional </w:t>
      </w:r>
      <w:r w:rsidR="00F2428A">
        <w:rPr>
          <w:lang w:val="en-US"/>
        </w:rPr>
        <w:t>support</w:t>
      </w:r>
      <w:r>
        <w:rPr>
          <w:lang w:val="en-US"/>
        </w:rPr>
        <w:t xml:space="preserve">. </w:t>
      </w:r>
      <w:r w:rsidR="009057A9">
        <w:rPr>
          <w:lang w:val="en-US"/>
        </w:rPr>
        <w:t xml:space="preserve"> </w:t>
      </w:r>
      <w:r>
        <w:rPr>
          <w:lang w:val="en-US"/>
        </w:rPr>
        <w:t>It is also important to en</w:t>
      </w:r>
      <w:r w:rsidR="00D054AA">
        <w:rPr>
          <w:lang w:val="en-US"/>
        </w:rPr>
        <w:t xml:space="preserve">dorse the need for </w:t>
      </w:r>
      <w:r w:rsidR="009057A9">
        <w:rPr>
          <w:lang w:val="en-US"/>
        </w:rPr>
        <w:t>s</w:t>
      </w:r>
      <w:r w:rsidR="000D09EE">
        <w:rPr>
          <w:lang w:val="en-US"/>
        </w:rPr>
        <w:t>uitable training</w:t>
      </w:r>
      <w:r>
        <w:rPr>
          <w:lang w:val="en-US"/>
        </w:rPr>
        <w:t>,</w:t>
      </w:r>
      <w:r w:rsidR="000D09EE">
        <w:rPr>
          <w:lang w:val="en-US"/>
        </w:rPr>
        <w:t xml:space="preserve"> with clear systems for gaining feedback</w:t>
      </w:r>
      <w:r w:rsidR="009057A9">
        <w:rPr>
          <w:lang w:val="en-US"/>
        </w:rPr>
        <w:t>,</w:t>
      </w:r>
      <w:r w:rsidR="000D09EE">
        <w:rPr>
          <w:lang w:val="en-US"/>
        </w:rPr>
        <w:t xml:space="preserve"> which is acted upon (Wilson et al 2004).</w:t>
      </w:r>
      <w:r w:rsidR="009057A9">
        <w:rPr>
          <w:lang w:val="en-US"/>
        </w:rPr>
        <w:t xml:space="preserve"> Foster </w:t>
      </w:r>
      <w:proofErr w:type="spellStart"/>
      <w:r w:rsidR="009057A9">
        <w:rPr>
          <w:lang w:val="en-US"/>
        </w:rPr>
        <w:t>Carers</w:t>
      </w:r>
      <w:proofErr w:type="spellEnd"/>
      <w:r w:rsidR="009057A9">
        <w:rPr>
          <w:lang w:val="en-US"/>
        </w:rPr>
        <w:t xml:space="preserve"> should be encouraged to have adequate informal support networks from family and friends in addition to peer contact with </w:t>
      </w:r>
      <w:r>
        <w:rPr>
          <w:lang w:val="en-US"/>
        </w:rPr>
        <w:t>other</w:t>
      </w:r>
      <w:r w:rsidR="009057A9">
        <w:rPr>
          <w:lang w:val="en-US"/>
        </w:rPr>
        <w:t xml:space="preserve"> Foster </w:t>
      </w:r>
      <w:proofErr w:type="spellStart"/>
      <w:r w:rsidR="009057A9">
        <w:rPr>
          <w:lang w:val="en-US"/>
        </w:rPr>
        <w:t>Carers</w:t>
      </w:r>
      <w:proofErr w:type="spellEnd"/>
      <w:r w:rsidR="00DC6535">
        <w:rPr>
          <w:lang w:val="en-US"/>
        </w:rPr>
        <w:t xml:space="preserve"> such as attendance at support groups</w:t>
      </w:r>
      <w:r w:rsidR="009057A9">
        <w:rPr>
          <w:lang w:val="en-US"/>
        </w:rPr>
        <w:t>.</w:t>
      </w:r>
      <w:r w:rsidR="00237108">
        <w:rPr>
          <w:lang w:val="en-US"/>
        </w:rPr>
        <w:t xml:space="preserve"> Mentoring schemes can also act as a supportive structure in which experienced Foster </w:t>
      </w:r>
      <w:proofErr w:type="spellStart"/>
      <w:r w:rsidR="00237108">
        <w:rPr>
          <w:lang w:val="en-US"/>
        </w:rPr>
        <w:t>Carers</w:t>
      </w:r>
      <w:proofErr w:type="spellEnd"/>
      <w:r w:rsidR="00237108">
        <w:rPr>
          <w:lang w:val="en-US"/>
        </w:rPr>
        <w:t xml:space="preserve"> can provide practical support to develop confidence and skills (Luke and </w:t>
      </w:r>
      <w:proofErr w:type="spellStart"/>
      <w:r w:rsidR="00237108">
        <w:rPr>
          <w:lang w:val="en-US"/>
        </w:rPr>
        <w:t>Sebba</w:t>
      </w:r>
      <w:proofErr w:type="spellEnd"/>
      <w:r w:rsidR="00237108">
        <w:rPr>
          <w:lang w:val="en-US"/>
        </w:rPr>
        <w:t xml:space="preserve"> 2013).</w:t>
      </w:r>
      <w:r w:rsidR="00DC6535">
        <w:rPr>
          <w:lang w:val="en-US"/>
        </w:rPr>
        <w:t xml:space="preserve"> </w:t>
      </w:r>
      <w:r w:rsidR="009F3E5C">
        <w:rPr>
          <w:lang w:val="en-US"/>
        </w:rPr>
        <w:t xml:space="preserve">Other entitlements may </w:t>
      </w:r>
      <w:r w:rsidR="00D054AA">
        <w:rPr>
          <w:lang w:val="en-US"/>
        </w:rPr>
        <w:t xml:space="preserve">also </w:t>
      </w:r>
      <w:r w:rsidR="009F3E5C">
        <w:rPr>
          <w:lang w:val="en-US"/>
        </w:rPr>
        <w:t xml:space="preserve">assist foster </w:t>
      </w:r>
      <w:proofErr w:type="spellStart"/>
      <w:r w:rsidR="009F3E5C">
        <w:rPr>
          <w:lang w:val="en-US"/>
        </w:rPr>
        <w:t>carers</w:t>
      </w:r>
      <w:proofErr w:type="spellEnd"/>
      <w:r w:rsidR="009F3E5C">
        <w:rPr>
          <w:lang w:val="en-US"/>
        </w:rPr>
        <w:t xml:space="preserve"> such as annual leave, psychologist support and social events.</w:t>
      </w:r>
    </w:p>
    <w:p w14:paraId="73F2F5CD" w14:textId="77777777" w:rsidR="00306E48" w:rsidRDefault="00306E48">
      <w:pPr>
        <w:rPr>
          <w:lang w:val="en-US"/>
        </w:rPr>
      </w:pPr>
    </w:p>
    <w:p w14:paraId="3283DEB1" w14:textId="080301A6" w:rsidR="00080854" w:rsidRDefault="00080854">
      <w:pPr>
        <w:rPr>
          <w:lang w:val="en-US"/>
        </w:rPr>
      </w:pPr>
    </w:p>
    <w:p w14:paraId="7662EC82" w14:textId="4C1821B3" w:rsidR="00080854" w:rsidRDefault="00080854">
      <w:pPr>
        <w:rPr>
          <w:lang w:val="en-US"/>
        </w:rPr>
      </w:pPr>
    </w:p>
    <w:p w14:paraId="54D1AE36" w14:textId="0B1533D3" w:rsidR="00080854" w:rsidRDefault="00080854">
      <w:pPr>
        <w:rPr>
          <w:lang w:val="en-US"/>
        </w:rPr>
      </w:pPr>
    </w:p>
    <w:p w14:paraId="4771CFD6" w14:textId="77777777" w:rsidR="00080854" w:rsidRDefault="00080854">
      <w:pPr>
        <w:rPr>
          <w:lang w:val="en-US"/>
        </w:rPr>
      </w:pPr>
    </w:p>
    <w:p w14:paraId="2E548199" w14:textId="77777777" w:rsidR="00993A81" w:rsidRDefault="007E689F">
      <w:pPr>
        <w:rPr>
          <w:lang w:val="en-US"/>
        </w:rPr>
      </w:pPr>
      <w:r>
        <w:rPr>
          <w:lang w:val="en-US"/>
        </w:rPr>
        <w:t xml:space="preserve">Children Act (1989) [Online] Available; </w:t>
      </w:r>
      <w:hyperlink r:id="rId4" w:history="1">
        <w:r w:rsidRPr="00414E98">
          <w:rPr>
            <w:rStyle w:val="Hyperlink"/>
            <w:lang w:val="en-US"/>
          </w:rPr>
          <w:t>http://www.legislation.gov.uk/ukpga/1989/41/contents</w:t>
        </w:r>
      </w:hyperlink>
      <w:r>
        <w:rPr>
          <w:lang w:val="en-US"/>
        </w:rPr>
        <w:t xml:space="preserve"> </w:t>
      </w:r>
    </w:p>
    <w:p w14:paraId="33F223FE" w14:textId="2628C982" w:rsidR="00993A81" w:rsidRPr="00993A81" w:rsidRDefault="00993A81">
      <w:pPr>
        <w:rPr>
          <w:lang w:val="fr-FR"/>
        </w:rPr>
      </w:pPr>
      <w:r>
        <w:t xml:space="preserve"> Coram BAAF adoption and fostering Academy (2020)</w:t>
      </w:r>
      <w:r>
        <w:t xml:space="preserve"> Is fostering for me? </w:t>
      </w:r>
      <w:r w:rsidRPr="00993A81">
        <w:rPr>
          <w:lang w:val="fr-FR"/>
        </w:rPr>
        <w:t xml:space="preserve">[Online] </w:t>
      </w:r>
      <w:proofErr w:type="spellStart"/>
      <w:r w:rsidRPr="00993A81">
        <w:rPr>
          <w:lang w:val="fr-FR"/>
        </w:rPr>
        <w:t>Available</w:t>
      </w:r>
      <w:proofErr w:type="spellEnd"/>
      <w:r w:rsidRPr="00993A81">
        <w:rPr>
          <w:lang w:val="fr-FR"/>
        </w:rPr>
        <w:t xml:space="preserve">; </w:t>
      </w:r>
      <w:hyperlink r:id="rId5" w:history="1">
        <w:r w:rsidRPr="00414E98">
          <w:rPr>
            <w:rStyle w:val="Hyperlink"/>
            <w:lang w:val="fr-FR"/>
          </w:rPr>
          <w:t>https://corambaaf.org.uk/fostering-adoption/fostering/fostering-me</w:t>
        </w:r>
      </w:hyperlink>
      <w:r>
        <w:rPr>
          <w:lang w:val="fr-FR"/>
        </w:rPr>
        <w:t xml:space="preserve"> </w:t>
      </w:r>
    </w:p>
    <w:p w14:paraId="2EF6BF98" w14:textId="7F2240EE" w:rsidR="00306E48" w:rsidRPr="00306E48" w:rsidRDefault="00306E48">
      <w:pPr>
        <w:rPr>
          <w:lang w:val="en-US"/>
        </w:rPr>
      </w:pPr>
      <w:r w:rsidRPr="00306E48">
        <w:rPr>
          <w:lang w:val="en-US"/>
        </w:rPr>
        <w:t xml:space="preserve">De </w:t>
      </w:r>
      <w:proofErr w:type="spellStart"/>
      <w:r w:rsidRPr="00306E48">
        <w:rPr>
          <w:lang w:val="en-US"/>
        </w:rPr>
        <w:t>Maeyer</w:t>
      </w:r>
      <w:proofErr w:type="spellEnd"/>
      <w:r w:rsidRPr="00306E48">
        <w:rPr>
          <w:lang w:val="en-US"/>
        </w:rPr>
        <w:t xml:space="preserve"> S, </w:t>
      </w:r>
      <w:proofErr w:type="spellStart"/>
      <w:r w:rsidRPr="00306E48">
        <w:rPr>
          <w:lang w:val="en-US"/>
        </w:rPr>
        <w:t>Vanderfaeillie</w:t>
      </w:r>
      <w:proofErr w:type="spellEnd"/>
      <w:r w:rsidRPr="00306E48">
        <w:rPr>
          <w:lang w:val="en-US"/>
        </w:rPr>
        <w:t xml:space="preserve"> J, </w:t>
      </w:r>
      <w:proofErr w:type="spellStart"/>
      <w:r w:rsidRPr="00306E48">
        <w:rPr>
          <w:lang w:val="en-US"/>
        </w:rPr>
        <w:t>Robberechts</w:t>
      </w:r>
      <w:proofErr w:type="spellEnd"/>
      <w:r w:rsidRPr="00306E48">
        <w:rPr>
          <w:lang w:val="en-US"/>
        </w:rPr>
        <w:t xml:space="preserve"> M, </w:t>
      </w:r>
      <w:proofErr w:type="spellStart"/>
      <w:r w:rsidRPr="00306E48">
        <w:rPr>
          <w:lang w:val="en-US"/>
        </w:rPr>
        <w:t>Vanschoonlandt</w:t>
      </w:r>
      <w:proofErr w:type="spellEnd"/>
      <w:r w:rsidRPr="00306E48">
        <w:rPr>
          <w:lang w:val="en-US"/>
        </w:rPr>
        <w:t xml:space="preserve"> F, Van </w:t>
      </w:r>
      <w:proofErr w:type="spellStart"/>
      <w:r w:rsidRPr="00306E48">
        <w:rPr>
          <w:lang w:val="en-US"/>
        </w:rPr>
        <w:t>Holen</w:t>
      </w:r>
      <w:proofErr w:type="spellEnd"/>
      <w:r w:rsidRPr="00306E48">
        <w:rPr>
          <w:lang w:val="en-US"/>
        </w:rPr>
        <w:t xml:space="preserve"> F (2015) Foster parents’ coping style and attitudes wards p</w:t>
      </w:r>
      <w:r>
        <w:rPr>
          <w:lang w:val="en-US"/>
        </w:rPr>
        <w:t>arenting. Children and Youth Services Review. 53: 70-76</w:t>
      </w:r>
    </w:p>
    <w:p w14:paraId="6798E58B" w14:textId="4E7D41FF" w:rsidR="00080854" w:rsidRDefault="00080854">
      <w:pPr>
        <w:rPr>
          <w:lang w:val="fr-FR"/>
        </w:rPr>
      </w:pPr>
      <w:r>
        <w:rPr>
          <w:lang w:val="en-US"/>
        </w:rPr>
        <w:t xml:space="preserve">Department of Education (2020) Children looked after in England (including adoption), year ending 31 March 2019. </w:t>
      </w:r>
      <w:r w:rsidRPr="00080854">
        <w:rPr>
          <w:lang w:val="fr-FR"/>
        </w:rPr>
        <w:t xml:space="preserve">[Online] </w:t>
      </w:r>
      <w:proofErr w:type="spellStart"/>
      <w:r w:rsidRPr="00080854">
        <w:rPr>
          <w:lang w:val="fr-FR"/>
        </w:rPr>
        <w:t>Available</w:t>
      </w:r>
      <w:proofErr w:type="spellEnd"/>
      <w:r w:rsidRPr="00080854">
        <w:rPr>
          <w:lang w:val="fr-FR"/>
        </w:rPr>
        <w:t xml:space="preserve">; </w:t>
      </w:r>
      <w:hyperlink r:id="rId6" w:history="1">
        <w:r w:rsidRPr="00414E98">
          <w:rPr>
            <w:rStyle w:val="Hyperlink"/>
            <w:lang w:val="fr-FR"/>
          </w:rPr>
          <w:t>https://assets.publishing.service.gov.uk/government/uploads/system/uploads/attachment_data/file/850306/Children_looked_after_in_England_2019_Text.pdf</w:t>
        </w:r>
      </w:hyperlink>
      <w:r>
        <w:rPr>
          <w:lang w:val="fr-FR"/>
        </w:rPr>
        <w:t xml:space="preserve"> </w:t>
      </w:r>
    </w:p>
    <w:p w14:paraId="3659AF93" w14:textId="23D89734" w:rsidR="00306E48" w:rsidRPr="00993A81" w:rsidRDefault="00306E48">
      <w:pPr>
        <w:rPr>
          <w:lang w:val="en-US"/>
        </w:rPr>
      </w:pPr>
      <w:r>
        <w:rPr>
          <w:lang w:val="en-US"/>
        </w:rPr>
        <w:t>Drew H, Banerjee R (2019) Supporting the education and well-being of children who are looked-after: what is the role of the virtual school. European Journal of Psychology of Education. 34: 101-121</w:t>
      </w:r>
    </w:p>
    <w:p w14:paraId="24F638EF" w14:textId="79880569" w:rsidR="000A6D1D" w:rsidRDefault="000A6D1D">
      <w:proofErr w:type="spellStart"/>
      <w:r w:rsidRPr="000A6D1D">
        <w:t>Fergeus</w:t>
      </w:r>
      <w:proofErr w:type="spellEnd"/>
      <w:r w:rsidRPr="000A6D1D">
        <w:t xml:space="preserve"> J, Humphreys C, Harvey</w:t>
      </w:r>
      <w:r>
        <w:t xml:space="preserve"> C, </w:t>
      </w:r>
      <w:proofErr w:type="spellStart"/>
      <w:r>
        <w:t>Herrman</w:t>
      </w:r>
      <w:proofErr w:type="spellEnd"/>
      <w:r>
        <w:t xml:space="preserve"> H (2019) The needs of carers; applying a hierarchy of needs to a foster and kinship care context. Adoption and Fostering. 43(2): 155-168</w:t>
      </w:r>
    </w:p>
    <w:p w14:paraId="72448613" w14:textId="16FADC14" w:rsidR="000A6D1D" w:rsidRPr="000A6D1D" w:rsidRDefault="000A6D1D">
      <w:r w:rsidRPr="000A6D1D">
        <w:t xml:space="preserve">Garcia A, O’Reilly A, </w:t>
      </w:r>
      <w:proofErr w:type="spellStart"/>
      <w:r w:rsidRPr="000A6D1D">
        <w:t>Matone</w:t>
      </w:r>
      <w:proofErr w:type="spellEnd"/>
      <w:r w:rsidRPr="000A6D1D">
        <w:t xml:space="preserve"> M, </w:t>
      </w:r>
      <w:proofErr w:type="spellStart"/>
      <w:r>
        <w:t>MInseop</w:t>
      </w:r>
      <w:proofErr w:type="spellEnd"/>
      <w:r>
        <w:t xml:space="preserve"> M, Long J, Rubin D </w:t>
      </w:r>
      <w:r w:rsidRPr="000A6D1D">
        <w:t>(2015) The inﬂuence of caregiver depression on children in non-relative foster care versus kinship care placements. Maternal Child Health Journal 19(3): 459–467.</w:t>
      </w:r>
    </w:p>
    <w:p w14:paraId="46087D6E" w14:textId="207FFB09" w:rsidR="008E71D6" w:rsidRDefault="008E71D6">
      <w:pPr>
        <w:rPr>
          <w:lang w:val="fr-FR"/>
        </w:rPr>
      </w:pPr>
      <w:r w:rsidRPr="008E71D6">
        <w:t>Gov.UK (2020) Becoming a f</w:t>
      </w:r>
      <w:r>
        <w:t xml:space="preserve">oster carer. </w:t>
      </w:r>
      <w:r w:rsidRPr="008E71D6">
        <w:rPr>
          <w:lang w:val="fr-FR"/>
        </w:rPr>
        <w:t xml:space="preserve">[online] </w:t>
      </w:r>
      <w:proofErr w:type="spellStart"/>
      <w:r w:rsidRPr="008E71D6">
        <w:rPr>
          <w:lang w:val="fr-FR"/>
        </w:rPr>
        <w:t>Available</w:t>
      </w:r>
      <w:proofErr w:type="spellEnd"/>
      <w:r w:rsidRPr="008E71D6">
        <w:rPr>
          <w:lang w:val="fr-FR"/>
        </w:rPr>
        <w:t xml:space="preserve">; </w:t>
      </w:r>
      <w:hyperlink r:id="rId7" w:history="1">
        <w:r w:rsidRPr="00414E98">
          <w:rPr>
            <w:rStyle w:val="Hyperlink"/>
            <w:lang w:val="fr-FR"/>
          </w:rPr>
          <w:t>https://www.gov.uk/becoming-foster-parent</w:t>
        </w:r>
      </w:hyperlink>
      <w:r>
        <w:rPr>
          <w:lang w:val="fr-FR"/>
        </w:rPr>
        <w:t xml:space="preserve"> </w:t>
      </w:r>
    </w:p>
    <w:p w14:paraId="68CE3992" w14:textId="51B12929" w:rsidR="00F2428A" w:rsidRDefault="00F2428A">
      <w:proofErr w:type="spellStart"/>
      <w:r w:rsidRPr="00F2428A">
        <w:t>Kaasball</w:t>
      </w:r>
      <w:proofErr w:type="spellEnd"/>
      <w:r w:rsidRPr="00F2428A">
        <w:t xml:space="preserve"> J, </w:t>
      </w:r>
      <w:proofErr w:type="spellStart"/>
      <w:r w:rsidRPr="00F2428A">
        <w:t>Lassemo</w:t>
      </w:r>
      <w:proofErr w:type="spellEnd"/>
      <w:r w:rsidRPr="00F2428A">
        <w:t xml:space="preserve"> E, Paulsen V, Melby L, </w:t>
      </w:r>
      <w:proofErr w:type="spellStart"/>
      <w:r w:rsidRPr="00F2428A">
        <w:t>Osborg</w:t>
      </w:r>
      <w:proofErr w:type="spellEnd"/>
      <w:r w:rsidRPr="00F2428A">
        <w:t xml:space="preserve"> S (2019) Foster parents’ needs, </w:t>
      </w:r>
      <w:proofErr w:type="spellStart"/>
      <w:r w:rsidRPr="00F2428A">
        <w:t>perecption</w:t>
      </w:r>
      <w:r>
        <w:t>s</w:t>
      </w:r>
      <w:proofErr w:type="spellEnd"/>
      <w:r>
        <w:t xml:space="preserve"> and satisfaction with foster parent training: A systematic literature review. Children and Youth Service Review. 101: 33-41</w:t>
      </w:r>
    </w:p>
    <w:p w14:paraId="1484DA12" w14:textId="7633CB81" w:rsidR="00237108" w:rsidRPr="00237108" w:rsidRDefault="00237108">
      <w:pPr>
        <w:rPr>
          <w:lang w:val="fr-FR"/>
        </w:rPr>
      </w:pPr>
      <w:r w:rsidRPr="00237108">
        <w:t xml:space="preserve">Luke N, </w:t>
      </w:r>
      <w:proofErr w:type="spellStart"/>
      <w:r w:rsidRPr="00237108">
        <w:t>Sebba</w:t>
      </w:r>
      <w:proofErr w:type="spellEnd"/>
      <w:r w:rsidRPr="00237108">
        <w:t xml:space="preserve"> J (2013) Supporting eac</w:t>
      </w:r>
      <w:r>
        <w:t xml:space="preserve">h other: An international literature review on peer contact between foster carers (REES Centre). </w:t>
      </w:r>
      <w:r w:rsidRPr="00237108">
        <w:rPr>
          <w:lang w:val="fr-FR"/>
        </w:rPr>
        <w:t xml:space="preserve">[Online] </w:t>
      </w:r>
      <w:proofErr w:type="spellStart"/>
      <w:r w:rsidRPr="00237108">
        <w:rPr>
          <w:lang w:val="fr-FR"/>
        </w:rPr>
        <w:t>Available</w:t>
      </w:r>
      <w:proofErr w:type="spellEnd"/>
      <w:r w:rsidRPr="00237108">
        <w:rPr>
          <w:lang w:val="fr-FR"/>
        </w:rPr>
        <w:t xml:space="preserve">; </w:t>
      </w:r>
      <w:hyperlink r:id="rId8" w:history="1">
        <w:r w:rsidRPr="00414E98">
          <w:rPr>
            <w:rStyle w:val="Hyperlink"/>
            <w:lang w:val="fr-FR"/>
          </w:rPr>
          <w:t>http://www.education.ox.ac.uk/wp-content/uploads/2019/06/Supporting-Each-Other-An-International-Literature-Review-on-Peer-Contact-Between-Foster-Carers.pdf</w:t>
        </w:r>
      </w:hyperlink>
      <w:r>
        <w:rPr>
          <w:lang w:val="fr-FR"/>
        </w:rPr>
        <w:t xml:space="preserve"> </w:t>
      </w:r>
    </w:p>
    <w:p w14:paraId="7026500D" w14:textId="634843F5" w:rsidR="00987D22" w:rsidRDefault="00987D22">
      <w:pPr>
        <w:rPr>
          <w:lang w:val="de-DE"/>
        </w:rPr>
      </w:pPr>
      <w:r w:rsidRPr="00987D22">
        <w:t>Meltzer</w:t>
      </w:r>
      <w:r>
        <w:t xml:space="preserve"> H</w:t>
      </w:r>
      <w:r w:rsidRPr="00987D22">
        <w:t>, Gatward</w:t>
      </w:r>
      <w:r>
        <w:t xml:space="preserve"> R</w:t>
      </w:r>
      <w:r w:rsidRPr="00987D22">
        <w:t>, Corbin</w:t>
      </w:r>
      <w:r>
        <w:t xml:space="preserve"> T</w:t>
      </w:r>
      <w:r w:rsidRPr="00987D22">
        <w:t>, Goodman</w:t>
      </w:r>
      <w:r>
        <w:t xml:space="preserve"> R</w:t>
      </w:r>
      <w:r w:rsidRPr="00987D22">
        <w:t xml:space="preserve"> and Ford</w:t>
      </w:r>
      <w:r>
        <w:t xml:space="preserve"> T </w:t>
      </w:r>
      <w:r w:rsidRPr="00987D22">
        <w:t>(2003) The mental health of young people looked after by local authorities in England (PDF).</w:t>
      </w:r>
      <w:r>
        <w:t xml:space="preserve"> </w:t>
      </w:r>
      <w:r w:rsidRPr="00987D22">
        <w:rPr>
          <w:lang w:val="de-DE"/>
        </w:rPr>
        <w:t xml:space="preserve">[Online]; </w:t>
      </w:r>
      <w:hyperlink r:id="rId9" w:history="1">
        <w:r w:rsidRPr="00414E98">
          <w:rPr>
            <w:rStyle w:val="Hyperlink"/>
            <w:lang w:val="de-DE"/>
          </w:rPr>
          <w:t>https://sp.ukdataservice.ac.uk/doc/5280/mrdoc/pdf/5280userguide.pdf</w:t>
        </w:r>
      </w:hyperlink>
      <w:r>
        <w:rPr>
          <w:lang w:val="de-DE"/>
        </w:rPr>
        <w:t xml:space="preserve"> </w:t>
      </w:r>
    </w:p>
    <w:p w14:paraId="6663F6D4" w14:textId="7C8D4D6E" w:rsidR="00A75B75" w:rsidRDefault="00A75B75">
      <w:pPr>
        <w:rPr>
          <w:lang w:val="fr-FR"/>
        </w:rPr>
      </w:pPr>
      <w:r w:rsidRPr="00A75B75">
        <w:t>Rahilly T, Hendry E (2014) Promoting th</w:t>
      </w:r>
      <w:r>
        <w:t xml:space="preserve">e wellbeing of children in care: Messages from the research. </w:t>
      </w:r>
      <w:r w:rsidRPr="00A75B75">
        <w:rPr>
          <w:lang w:val="fr-FR"/>
        </w:rPr>
        <w:t xml:space="preserve">[Online] </w:t>
      </w:r>
      <w:proofErr w:type="spellStart"/>
      <w:r w:rsidRPr="00A75B75">
        <w:rPr>
          <w:lang w:val="fr-FR"/>
        </w:rPr>
        <w:t>Available</w:t>
      </w:r>
      <w:proofErr w:type="spellEnd"/>
      <w:r w:rsidRPr="00A75B75">
        <w:rPr>
          <w:lang w:val="fr-FR"/>
        </w:rPr>
        <w:t xml:space="preserve">; </w:t>
      </w:r>
      <w:hyperlink r:id="rId10" w:history="1">
        <w:r w:rsidRPr="00414E98">
          <w:rPr>
            <w:rStyle w:val="Hyperlink"/>
            <w:lang w:val="fr-FR"/>
          </w:rPr>
          <w:t>http://clok.uclan.ac.uk/14634/1/promoting-wellbeing-children-in-care-messages-from-research.pdf</w:t>
        </w:r>
      </w:hyperlink>
      <w:r>
        <w:rPr>
          <w:lang w:val="fr-FR"/>
        </w:rPr>
        <w:t xml:space="preserve"> </w:t>
      </w:r>
    </w:p>
    <w:p w14:paraId="53E05ED5" w14:textId="70BF1C56" w:rsidR="00FC2953" w:rsidRDefault="00FC2953">
      <w:r w:rsidRPr="00FC2953">
        <w:t>Sc</w:t>
      </w:r>
      <w:r>
        <w:t>hofield G, Beck M (2009) Growing up in foster care: providing a secure base through adolescence. Child and Family Social Work. 14(3); 255-266</w:t>
      </w:r>
    </w:p>
    <w:p w14:paraId="6EAF125D" w14:textId="39B9AF81" w:rsidR="00FC2953" w:rsidRPr="00FC2953" w:rsidRDefault="00FC2953">
      <w:r w:rsidRPr="00FC2953">
        <w:t>Sinclair I, Gibbs</w:t>
      </w:r>
      <w:r>
        <w:t xml:space="preserve"> </w:t>
      </w:r>
      <w:r w:rsidRPr="00FC2953">
        <w:t>I</w:t>
      </w:r>
      <w:r>
        <w:t xml:space="preserve">, </w:t>
      </w:r>
      <w:r w:rsidRPr="00FC2953">
        <w:t>Wilson K</w:t>
      </w:r>
      <w:r>
        <w:t xml:space="preserve"> </w:t>
      </w:r>
      <w:r w:rsidRPr="00FC2953">
        <w:t>(2004). Foster carers: why they stay and why they leave. London: Jessica Kingsley.</w:t>
      </w:r>
    </w:p>
    <w:p w14:paraId="5B1749F2" w14:textId="24F2EE28" w:rsidR="00987D22" w:rsidRPr="000D09EE" w:rsidRDefault="000D09EE">
      <w:pPr>
        <w:rPr>
          <w:lang w:val="fr-FR"/>
        </w:rPr>
      </w:pPr>
      <w:r w:rsidRPr="000D09EE">
        <w:lastRenderedPageBreak/>
        <w:t>Wilson K, Sinclair I, Taylor C</w:t>
      </w:r>
      <w:r>
        <w:t xml:space="preserve">, </w:t>
      </w:r>
      <w:proofErr w:type="spellStart"/>
      <w:r>
        <w:t>Pithouse</w:t>
      </w:r>
      <w:proofErr w:type="spellEnd"/>
      <w:r>
        <w:t xml:space="preserve"> A, Sellick C (2004) SCIE knowledge review 05: Fostering success: an exploration of the research literature in foster care. </w:t>
      </w:r>
      <w:r w:rsidRPr="000D09EE">
        <w:rPr>
          <w:lang w:val="fr-FR"/>
        </w:rPr>
        <w:t xml:space="preserve">[Online] </w:t>
      </w:r>
      <w:proofErr w:type="spellStart"/>
      <w:r w:rsidRPr="000D09EE">
        <w:rPr>
          <w:lang w:val="fr-FR"/>
        </w:rPr>
        <w:t>Available</w:t>
      </w:r>
      <w:proofErr w:type="spellEnd"/>
      <w:r w:rsidRPr="000D09EE">
        <w:rPr>
          <w:lang w:val="fr-FR"/>
        </w:rPr>
        <w:t xml:space="preserve">; </w:t>
      </w:r>
      <w:hyperlink r:id="rId11" w:history="1">
        <w:r w:rsidRPr="00414E98">
          <w:rPr>
            <w:rStyle w:val="Hyperlink"/>
            <w:lang w:val="fr-FR"/>
          </w:rPr>
          <w:t>https://www.scie.org.uk/publications/knowledgereviews/kr05.asp</w:t>
        </w:r>
      </w:hyperlink>
      <w:r>
        <w:rPr>
          <w:lang w:val="fr-FR"/>
        </w:rPr>
        <w:t xml:space="preserve"> </w:t>
      </w:r>
    </w:p>
    <w:sectPr w:rsidR="00987D22" w:rsidRPr="000D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3A"/>
    <w:rsid w:val="000225A0"/>
    <w:rsid w:val="00080854"/>
    <w:rsid w:val="000A0E8C"/>
    <w:rsid w:val="000A6D1D"/>
    <w:rsid w:val="000D09EE"/>
    <w:rsid w:val="001267BD"/>
    <w:rsid w:val="001D1B96"/>
    <w:rsid w:val="00237108"/>
    <w:rsid w:val="00306E48"/>
    <w:rsid w:val="00366183"/>
    <w:rsid w:val="003B663A"/>
    <w:rsid w:val="00521E6C"/>
    <w:rsid w:val="00712A2A"/>
    <w:rsid w:val="007E689F"/>
    <w:rsid w:val="008E71D6"/>
    <w:rsid w:val="009057A9"/>
    <w:rsid w:val="00987D22"/>
    <w:rsid w:val="00993A81"/>
    <w:rsid w:val="009F3E5C"/>
    <w:rsid w:val="00A75B75"/>
    <w:rsid w:val="00D054AA"/>
    <w:rsid w:val="00D158DE"/>
    <w:rsid w:val="00DC6535"/>
    <w:rsid w:val="00EC0F7C"/>
    <w:rsid w:val="00F2428A"/>
    <w:rsid w:val="00FC2953"/>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ABA1"/>
  <w15:chartTrackingRefBased/>
  <w15:docId w15:val="{A1E69F1E-B949-48EE-B19D-CC0FC9DF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854"/>
    <w:rPr>
      <w:color w:val="0563C1" w:themeColor="hyperlink"/>
      <w:u w:val="single"/>
    </w:rPr>
  </w:style>
  <w:style w:type="character" w:styleId="UnresolvedMention">
    <w:name w:val="Unresolved Mention"/>
    <w:basedOn w:val="DefaultParagraphFont"/>
    <w:uiPriority w:val="99"/>
    <w:semiHidden/>
    <w:unhideWhenUsed/>
    <w:rsid w:val="00080854"/>
    <w:rPr>
      <w:color w:val="605E5C"/>
      <w:shd w:val="clear" w:color="auto" w:fill="E1DFDD"/>
    </w:rPr>
  </w:style>
  <w:style w:type="character" w:customStyle="1" w:styleId="a">
    <w:name w:val="_"/>
    <w:basedOn w:val="DefaultParagraphFont"/>
    <w:rsid w:val="0071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34370">
      <w:bodyDiv w:val="1"/>
      <w:marLeft w:val="0"/>
      <w:marRight w:val="0"/>
      <w:marTop w:val="0"/>
      <w:marBottom w:val="0"/>
      <w:divBdr>
        <w:top w:val="none" w:sz="0" w:space="0" w:color="auto"/>
        <w:left w:val="none" w:sz="0" w:space="0" w:color="auto"/>
        <w:bottom w:val="none" w:sz="0" w:space="0" w:color="auto"/>
        <w:right w:val="none" w:sz="0" w:space="0" w:color="auto"/>
      </w:divBdr>
    </w:div>
    <w:div w:id="985352055">
      <w:bodyDiv w:val="1"/>
      <w:marLeft w:val="0"/>
      <w:marRight w:val="0"/>
      <w:marTop w:val="0"/>
      <w:marBottom w:val="0"/>
      <w:divBdr>
        <w:top w:val="none" w:sz="0" w:space="0" w:color="auto"/>
        <w:left w:val="none" w:sz="0" w:space="0" w:color="auto"/>
        <w:bottom w:val="none" w:sz="0" w:space="0" w:color="auto"/>
        <w:right w:val="none" w:sz="0" w:space="0" w:color="auto"/>
      </w:divBdr>
    </w:div>
    <w:div w:id="1373306909">
      <w:bodyDiv w:val="1"/>
      <w:marLeft w:val="0"/>
      <w:marRight w:val="0"/>
      <w:marTop w:val="0"/>
      <w:marBottom w:val="0"/>
      <w:divBdr>
        <w:top w:val="none" w:sz="0" w:space="0" w:color="auto"/>
        <w:left w:val="none" w:sz="0" w:space="0" w:color="auto"/>
        <w:bottom w:val="none" w:sz="0" w:space="0" w:color="auto"/>
        <w:right w:val="none" w:sz="0" w:space="0" w:color="auto"/>
      </w:divBdr>
    </w:div>
    <w:div w:id="21429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ox.ac.uk/wp-content/uploads/2019/06/Supporting-Each-Other-An-International-Literature-Review-on-Peer-Contact-Between-Foster-Carer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becoming-foster-par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850306/Children_looked_after_in_England_2019_Text.pdf" TargetMode="External"/><Relationship Id="rId11" Type="http://schemas.openxmlformats.org/officeDocument/2006/relationships/hyperlink" Target="https://www.scie.org.uk/publications/knowledgereviews/kr05.asp" TargetMode="External"/><Relationship Id="rId5" Type="http://schemas.openxmlformats.org/officeDocument/2006/relationships/hyperlink" Target="https://corambaaf.org.uk/fostering-adoption/fostering/fostering-me" TargetMode="External"/><Relationship Id="rId10" Type="http://schemas.openxmlformats.org/officeDocument/2006/relationships/hyperlink" Target="http://clok.uclan.ac.uk/14634/1/promoting-wellbeing-children-in-care-messages-from-research.pdf" TargetMode="External"/><Relationship Id="rId4" Type="http://schemas.openxmlformats.org/officeDocument/2006/relationships/hyperlink" Target="http://www.legislation.gov.uk/ukpga/1989/41/contents" TargetMode="External"/><Relationship Id="rId9" Type="http://schemas.openxmlformats.org/officeDocument/2006/relationships/hyperlink" Target="https://sp.ukdataservice.ac.uk/doc/5280/mrdoc/pdf/5280use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Noakes, Amy 2</dc:creator>
  <cp:keywords/>
  <dc:description/>
  <cp:lastModifiedBy>Noakes, Amy 2</cp:lastModifiedBy>
  <cp:revision>8</cp:revision>
  <dcterms:created xsi:type="dcterms:W3CDTF">2020-07-14T09:20:00Z</dcterms:created>
  <dcterms:modified xsi:type="dcterms:W3CDTF">2020-07-15T12:06:00Z</dcterms:modified>
</cp:coreProperties>
</file>