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B684C" w14:textId="61CD9FCE" w:rsidR="006608D4" w:rsidRPr="00CD3EF2" w:rsidRDefault="00234E08" w:rsidP="006608D4">
      <w:pPr>
        <w:rPr>
          <w:b/>
          <w:color w:val="000000" w:themeColor="text1"/>
        </w:rPr>
      </w:pPr>
      <w:r w:rsidRPr="00CD3EF2">
        <w:rPr>
          <w:b/>
          <w:color w:val="000000" w:themeColor="text1"/>
        </w:rPr>
        <w:t>Paradoxical</w:t>
      </w:r>
      <w:r w:rsidR="006608D4" w:rsidRPr="00CD3EF2">
        <w:rPr>
          <w:b/>
          <w:color w:val="000000" w:themeColor="text1"/>
        </w:rPr>
        <w:t xml:space="preserve"> Values of Running Code</w:t>
      </w:r>
    </w:p>
    <w:p w14:paraId="04ED0C92" w14:textId="77777777" w:rsidR="006608D4" w:rsidRPr="00CD3EF2" w:rsidRDefault="006608D4" w:rsidP="006608D4">
      <w:pPr>
        <w:rPr>
          <w:color w:val="000000" w:themeColor="text1"/>
        </w:rPr>
      </w:pPr>
      <w:r w:rsidRPr="00CD3EF2">
        <w:rPr>
          <w:color w:val="000000" w:themeColor="text1"/>
        </w:rPr>
        <w:t>Geoff Cox</w:t>
      </w:r>
    </w:p>
    <w:p w14:paraId="1507F22B" w14:textId="77777777" w:rsidR="006608D4" w:rsidRPr="00CD3EF2" w:rsidRDefault="006608D4" w:rsidP="006608D4">
      <w:pPr>
        <w:rPr>
          <w:color w:val="000000" w:themeColor="text1"/>
        </w:rPr>
      </w:pPr>
    </w:p>
    <w:p w14:paraId="557A8B0C" w14:textId="77777777" w:rsidR="00D12F77" w:rsidRDefault="00D12F77" w:rsidP="00D12F77">
      <w:pPr>
        <w:rPr>
          <w:b/>
          <w:color w:val="000000" w:themeColor="text1"/>
        </w:rPr>
      </w:pPr>
      <w:r w:rsidRPr="00CD3EF2">
        <w:rPr>
          <w:b/>
          <w:color w:val="000000" w:themeColor="text1"/>
        </w:rPr>
        <w:t>Values</w:t>
      </w:r>
    </w:p>
    <w:p w14:paraId="593521C0" w14:textId="77777777" w:rsidR="00D12F77" w:rsidRPr="00CD3EF2" w:rsidRDefault="00D12F77" w:rsidP="00D12F77">
      <w:pPr>
        <w:rPr>
          <w:b/>
          <w:color w:val="000000" w:themeColor="text1"/>
        </w:rPr>
      </w:pPr>
    </w:p>
    <w:p w14:paraId="7DFBED25" w14:textId="1AE3E6CD" w:rsidR="00EB22CA" w:rsidRPr="00CD3EF2" w:rsidRDefault="00251CCF" w:rsidP="00EB22CA">
      <w:pPr>
        <w:rPr>
          <w:color w:val="000000" w:themeColor="text1"/>
        </w:rPr>
      </w:pPr>
      <w:r w:rsidRPr="00CD3EF2">
        <w:rPr>
          <w:color w:val="000000" w:themeColor="text1"/>
        </w:rPr>
        <w:t>There is value and there are values: the measure of wealth</w:t>
      </w:r>
      <w:r w:rsidR="002C5180" w:rsidRPr="00CD3EF2">
        <w:rPr>
          <w:color w:val="000000" w:themeColor="text1"/>
        </w:rPr>
        <w:t xml:space="preserve"> as well as associated ideas and customs. So how do we attribute </w:t>
      </w:r>
      <w:r w:rsidRPr="00CD3EF2">
        <w:rPr>
          <w:color w:val="000000" w:themeColor="text1"/>
        </w:rPr>
        <w:t>value/</w:t>
      </w:r>
      <w:r w:rsidR="002C5180" w:rsidRPr="00CD3EF2">
        <w:rPr>
          <w:color w:val="000000" w:themeColor="text1"/>
        </w:rPr>
        <w:t xml:space="preserve">s to something deeply immaterial like art – for art has always been problematic in </w:t>
      </w:r>
      <w:r w:rsidR="00992DA8">
        <w:rPr>
          <w:color w:val="000000" w:themeColor="text1"/>
        </w:rPr>
        <w:t xml:space="preserve">its </w:t>
      </w:r>
      <w:r w:rsidR="002C5180" w:rsidRPr="00CD3EF2">
        <w:rPr>
          <w:color w:val="000000" w:themeColor="text1"/>
        </w:rPr>
        <w:t xml:space="preserve">relation to the </w:t>
      </w:r>
      <w:r w:rsidR="00EB22CA" w:rsidRPr="00CD3EF2">
        <w:rPr>
          <w:color w:val="000000" w:themeColor="text1"/>
        </w:rPr>
        <w:t xml:space="preserve">capitalist </w:t>
      </w:r>
      <w:r w:rsidR="002C5180" w:rsidRPr="00CD3EF2">
        <w:rPr>
          <w:color w:val="000000" w:themeColor="text1"/>
        </w:rPr>
        <w:t>market</w:t>
      </w:r>
      <w:r w:rsidR="0045063F" w:rsidRPr="00CD3EF2">
        <w:rPr>
          <w:color w:val="000000" w:themeColor="text1"/>
        </w:rPr>
        <w:t xml:space="preserve"> and the production of meaning</w:t>
      </w:r>
      <w:r w:rsidR="002C5180" w:rsidRPr="00CD3EF2">
        <w:rPr>
          <w:color w:val="000000" w:themeColor="text1"/>
        </w:rPr>
        <w:t xml:space="preserve">? If much experimental art (especially performance and conceptualism) sought to reject its </w:t>
      </w:r>
      <w:r w:rsidR="000D18A4" w:rsidRPr="00CD3EF2">
        <w:rPr>
          <w:color w:val="000000" w:themeColor="text1"/>
        </w:rPr>
        <w:t>commodification</w:t>
      </w:r>
      <w:r w:rsidR="005352DE" w:rsidRPr="00CD3EF2">
        <w:rPr>
          <w:color w:val="000000" w:themeColor="text1"/>
        </w:rPr>
        <w:t xml:space="preserve"> by capital</w:t>
      </w:r>
      <w:r w:rsidR="002C5180" w:rsidRPr="00CD3EF2">
        <w:rPr>
          <w:color w:val="000000" w:themeColor="text1"/>
        </w:rPr>
        <w:t xml:space="preserve">, then how does it do this under conditions where value outside of monetization has become commonplace – where </w:t>
      </w:r>
      <w:r w:rsidR="0045063F" w:rsidRPr="00CD3EF2">
        <w:rPr>
          <w:color w:val="000000" w:themeColor="text1"/>
        </w:rPr>
        <w:t xml:space="preserve">all </w:t>
      </w:r>
      <w:r w:rsidR="002C5180" w:rsidRPr="00CD3EF2">
        <w:rPr>
          <w:color w:val="000000" w:themeColor="text1"/>
        </w:rPr>
        <w:t xml:space="preserve">production </w:t>
      </w:r>
      <w:r w:rsidR="0045063F" w:rsidRPr="00CD3EF2">
        <w:rPr>
          <w:color w:val="000000" w:themeColor="text1"/>
        </w:rPr>
        <w:t>is more</w:t>
      </w:r>
      <w:r w:rsidR="002C5180" w:rsidRPr="00CD3EF2">
        <w:rPr>
          <w:color w:val="000000" w:themeColor="text1"/>
        </w:rPr>
        <w:t xml:space="preserve"> like art? </w:t>
      </w:r>
      <w:r w:rsidR="00EB22CA" w:rsidRPr="00CD3EF2">
        <w:rPr>
          <w:color w:val="000000" w:themeColor="text1"/>
        </w:rPr>
        <w:t xml:space="preserve">Indeed </w:t>
      </w:r>
      <w:r w:rsidRPr="00CD3EF2">
        <w:rPr>
          <w:color w:val="000000" w:themeColor="text1"/>
        </w:rPr>
        <w:t xml:space="preserve">to some commentators (such as Benjamin </w:t>
      </w:r>
      <w:proofErr w:type="spellStart"/>
      <w:r w:rsidRPr="00CD3EF2">
        <w:rPr>
          <w:color w:val="000000" w:themeColor="text1"/>
        </w:rPr>
        <w:t>Noys</w:t>
      </w:r>
      <w:proofErr w:type="spellEnd"/>
      <w:r w:rsidRPr="00CD3EF2">
        <w:rPr>
          <w:color w:val="000000" w:themeColor="text1"/>
        </w:rPr>
        <w:t xml:space="preserve">) </w:t>
      </w:r>
      <w:r w:rsidR="00EB22CA" w:rsidRPr="00CD3EF2">
        <w:rPr>
          <w:color w:val="000000" w:themeColor="text1"/>
        </w:rPr>
        <w:t xml:space="preserve">the artist has become the paradigmatic worker demonstrating the required attributes of </w:t>
      </w:r>
      <w:proofErr w:type="spellStart"/>
      <w:r w:rsidR="00EB22CA" w:rsidRPr="00CD3EF2">
        <w:rPr>
          <w:color w:val="000000" w:themeColor="text1"/>
        </w:rPr>
        <w:t>precarity</w:t>
      </w:r>
      <w:proofErr w:type="spellEnd"/>
      <w:r w:rsidR="00EB22CA" w:rsidRPr="00CD3EF2">
        <w:rPr>
          <w:color w:val="000000" w:themeColor="text1"/>
        </w:rPr>
        <w:t xml:space="preserve"> and flexibility</w:t>
      </w:r>
      <w:r w:rsidRPr="00CD3EF2">
        <w:rPr>
          <w:color w:val="000000" w:themeColor="text1"/>
        </w:rPr>
        <w:t>, and revealing the</w:t>
      </w:r>
      <w:r w:rsidR="00EB22CA" w:rsidRPr="00CD3EF2">
        <w:rPr>
          <w:color w:val="000000" w:themeColor="text1"/>
        </w:rPr>
        <w:t xml:space="preserve"> paradox of valorisation</w:t>
      </w:r>
      <w:r w:rsidRPr="00CD3EF2">
        <w:rPr>
          <w:color w:val="000000" w:themeColor="text1"/>
        </w:rPr>
        <w:t>:</w:t>
      </w:r>
    </w:p>
    <w:p w14:paraId="2DE400EE" w14:textId="22604254" w:rsidR="00EB22CA" w:rsidRPr="00CD3EF2" w:rsidRDefault="00EB22CA" w:rsidP="00F219AE">
      <w:pPr>
        <w:ind w:left="720"/>
        <w:rPr>
          <w:color w:val="000000" w:themeColor="text1"/>
        </w:rPr>
      </w:pPr>
      <w:r w:rsidRPr="00CD3EF2">
        <w:rPr>
          <w:color w:val="000000" w:themeColor="text1"/>
        </w:rPr>
        <w:t>“This paradox is simply stated: on the one hand, the artist is the most capitalist subject, the one who subjects themselves to value extraction willingly and creatively, who prefigures the dominant trend lines</w:t>
      </w:r>
      <w:r w:rsidR="00F2515B" w:rsidRPr="00CD3EF2">
        <w:rPr>
          <w:color w:val="000000" w:themeColor="text1"/>
        </w:rPr>
        <w:t xml:space="preserve"> of contemporary capitalism […] o</w:t>
      </w:r>
      <w:r w:rsidRPr="00CD3EF2">
        <w:rPr>
          <w:color w:val="000000" w:themeColor="text1"/>
        </w:rPr>
        <w:t>n the other hand, the artist is the</w:t>
      </w:r>
      <w:r w:rsidR="00F2515B" w:rsidRPr="00CD3EF2">
        <w:rPr>
          <w:color w:val="000000" w:themeColor="text1"/>
        </w:rPr>
        <w:t xml:space="preserve"> </w:t>
      </w:r>
      <w:r w:rsidRPr="00CD3EF2">
        <w:rPr>
          <w:color w:val="000000" w:themeColor="text1"/>
        </w:rPr>
        <w:t>least capitalist subject, the one who resists value extraction through an alternative and excessive self-valorisation that can never be contained by capitalism.”</w:t>
      </w:r>
      <w:r w:rsidR="00F2515B" w:rsidRPr="00CD3EF2">
        <w:rPr>
          <w:rStyle w:val="FootnoteReference"/>
          <w:color w:val="000000" w:themeColor="text1"/>
        </w:rPr>
        <w:footnoteReference w:id="1"/>
      </w:r>
    </w:p>
    <w:p w14:paraId="3A8FFF1A" w14:textId="77777777" w:rsidR="00F2515B" w:rsidRPr="00CD3EF2" w:rsidRDefault="00F2515B" w:rsidP="00EB22CA">
      <w:pPr>
        <w:rPr>
          <w:color w:val="000000" w:themeColor="text1"/>
        </w:rPr>
      </w:pPr>
    </w:p>
    <w:p w14:paraId="1A635514" w14:textId="00D01EE9" w:rsidR="00F11026" w:rsidRPr="00CD3EF2" w:rsidRDefault="00F2515B" w:rsidP="00F11026">
      <w:pPr>
        <w:rPr>
          <w:color w:val="000000" w:themeColor="text1"/>
        </w:rPr>
      </w:pPr>
      <w:r w:rsidRPr="00CD3EF2">
        <w:rPr>
          <w:color w:val="000000" w:themeColor="text1"/>
        </w:rPr>
        <w:t xml:space="preserve">The most capitalist subject is the least capitalist subject at the same time, as </w:t>
      </w:r>
      <w:r w:rsidR="00251CCF" w:rsidRPr="00CD3EF2">
        <w:rPr>
          <w:color w:val="000000" w:themeColor="text1"/>
        </w:rPr>
        <w:t xml:space="preserve">of course </w:t>
      </w:r>
      <w:r w:rsidRPr="00CD3EF2">
        <w:rPr>
          <w:color w:val="000000" w:themeColor="text1"/>
        </w:rPr>
        <w:t xml:space="preserve">Marx </w:t>
      </w:r>
      <w:r w:rsidR="00F219AE" w:rsidRPr="00CD3EF2">
        <w:rPr>
          <w:color w:val="000000" w:themeColor="text1"/>
        </w:rPr>
        <w:t>once</w:t>
      </w:r>
      <w:r w:rsidR="00234E08" w:rsidRPr="00CD3EF2">
        <w:rPr>
          <w:color w:val="000000" w:themeColor="text1"/>
        </w:rPr>
        <w:t xml:space="preserve"> </w:t>
      </w:r>
      <w:r w:rsidRPr="00CD3EF2">
        <w:rPr>
          <w:color w:val="000000" w:themeColor="text1"/>
        </w:rPr>
        <w:t>argued for the worker in general. Can we argue that this is even more pronounced for the artist working with software</w:t>
      </w:r>
      <w:r w:rsidR="004A2B92">
        <w:rPr>
          <w:color w:val="000000" w:themeColor="text1"/>
        </w:rPr>
        <w:t xml:space="preserve"> (software artist)</w:t>
      </w:r>
      <w:r w:rsidRPr="00CD3EF2">
        <w:rPr>
          <w:color w:val="000000" w:themeColor="text1"/>
        </w:rPr>
        <w:t xml:space="preserve">? I say this, as surely, </w:t>
      </w:r>
      <w:r w:rsidR="00251CCF" w:rsidRPr="00CD3EF2">
        <w:rPr>
          <w:color w:val="000000" w:themeColor="text1"/>
        </w:rPr>
        <w:t>software is</w:t>
      </w:r>
      <w:r w:rsidRPr="00CD3EF2">
        <w:rPr>
          <w:color w:val="000000" w:themeColor="text1"/>
        </w:rPr>
        <w:t xml:space="preserve"> similarly the most and least </w:t>
      </w:r>
      <w:r w:rsidR="00251CCF" w:rsidRPr="00CD3EF2">
        <w:rPr>
          <w:color w:val="000000" w:themeColor="text1"/>
        </w:rPr>
        <w:t xml:space="preserve">paradigm for </w:t>
      </w:r>
      <w:r w:rsidR="00234E08" w:rsidRPr="00CD3EF2">
        <w:rPr>
          <w:color w:val="000000" w:themeColor="text1"/>
        </w:rPr>
        <w:t xml:space="preserve">contemporary </w:t>
      </w:r>
      <w:r w:rsidR="00251CCF" w:rsidRPr="00CD3EF2">
        <w:rPr>
          <w:color w:val="000000" w:themeColor="text1"/>
        </w:rPr>
        <w:t>capitalist production</w:t>
      </w:r>
      <w:r w:rsidR="00234E08" w:rsidRPr="00CD3EF2">
        <w:rPr>
          <w:color w:val="000000" w:themeColor="text1"/>
        </w:rPr>
        <w:t xml:space="preserve">. </w:t>
      </w:r>
      <w:r w:rsidR="00251CCF" w:rsidRPr="00CD3EF2">
        <w:rPr>
          <w:color w:val="000000" w:themeColor="text1"/>
        </w:rPr>
        <w:t>It</w:t>
      </w:r>
      <w:r w:rsidR="00F219AE" w:rsidRPr="00CD3EF2">
        <w:rPr>
          <w:color w:val="000000" w:themeColor="text1"/>
        </w:rPr>
        <w:t xml:space="preserve"> typi</w:t>
      </w:r>
      <w:r w:rsidR="00251CCF" w:rsidRPr="00CD3EF2">
        <w:rPr>
          <w:color w:val="000000" w:themeColor="text1"/>
        </w:rPr>
        <w:t>fies the</w:t>
      </w:r>
      <w:r w:rsidR="00F11026" w:rsidRPr="00CD3EF2">
        <w:rPr>
          <w:color w:val="000000" w:themeColor="text1"/>
        </w:rPr>
        <w:t xml:space="preserve"> ideological </w:t>
      </w:r>
      <w:r w:rsidR="00F219AE" w:rsidRPr="00CD3EF2">
        <w:rPr>
          <w:color w:val="000000" w:themeColor="text1"/>
        </w:rPr>
        <w:t>prescri</w:t>
      </w:r>
      <w:r w:rsidR="00F11026" w:rsidRPr="00CD3EF2">
        <w:rPr>
          <w:color w:val="000000" w:themeColor="text1"/>
        </w:rPr>
        <w:t>ptions</w:t>
      </w:r>
      <w:r w:rsidR="00F219AE" w:rsidRPr="00CD3EF2">
        <w:rPr>
          <w:color w:val="000000" w:themeColor="text1"/>
        </w:rPr>
        <w:t xml:space="preserve"> </w:t>
      </w:r>
      <w:r w:rsidR="00144987" w:rsidRPr="00CD3EF2">
        <w:rPr>
          <w:color w:val="000000" w:themeColor="text1"/>
        </w:rPr>
        <w:t>of</w:t>
      </w:r>
      <w:r w:rsidR="00F219AE" w:rsidRPr="00CD3EF2">
        <w:rPr>
          <w:color w:val="000000" w:themeColor="text1"/>
        </w:rPr>
        <w:t xml:space="preserve"> scores, scripts, and programs, </w:t>
      </w:r>
      <w:r w:rsidR="00F11026" w:rsidRPr="00CD3EF2">
        <w:rPr>
          <w:color w:val="000000" w:themeColor="text1"/>
        </w:rPr>
        <w:t xml:space="preserve">and the ways that the </w:t>
      </w:r>
      <w:r w:rsidR="00F219AE" w:rsidRPr="00CD3EF2">
        <w:rPr>
          <w:color w:val="000000" w:themeColor="text1"/>
        </w:rPr>
        <w:t xml:space="preserve">core values </w:t>
      </w:r>
      <w:r w:rsidR="00F11026" w:rsidRPr="00CD3EF2">
        <w:rPr>
          <w:color w:val="000000" w:themeColor="text1"/>
        </w:rPr>
        <w:t xml:space="preserve">of software </w:t>
      </w:r>
      <w:r w:rsidR="00F219AE" w:rsidRPr="00CD3EF2">
        <w:rPr>
          <w:color w:val="000000" w:themeColor="text1"/>
        </w:rPr>
        <w:t>associated with sharing, modification and further use</w:t>
      </w:r>
      <w:r w:rsidR="00F11026" w:rsidRPr="00CD3EF2">
        <w:rPr>
          <w:color w:val="000000" w:themeColor="text1"/>
        </w:rPr>
        <w:t xml:space="preserve"> have been incorporated </w:t>
      </w:r>
      <w:r w:rsidR="00144987" w:rsidRPr="00CD3EF2">
        <w:rPr>
          <w:color w:val="000000" w:themeColor="text1"/>
        </w:rPr>
        <w:t xml:space="preserve">into best practices </w:t>
      </w:r>
      <w:r w:rsidR="003A0DBD" w:rsidRPr="00CD3EF2">
        <w:rPr>
          <w:color w:val="000000" w:themeColor="text1"/>
        </w:rPr>
        <w:t>– such as</w:t>
      </w:r>
      <w:r w:rsidR="00F11026" w:rsidRPr="00CD3EF2">
        <w:rPr>
          <w:color w:val="000000" w:themeColor="text1"/>
        </w:rPr>
        <w:t xml:space="preserve"> in the case of </w:t>
      </w:r>
      <w:r w:rsidR="00600966" w:rsidRPr="00CD3EF2">
        <w:rPr>
          <w:color w:val="000000" w:themeColor="text1"/>
        </w:rPr>
        <w:t xml:space="preserve">open source software development and </w:t>
      </w:r>
      <w:r w:rsidR="00F11026" w:rsidRPr="00CD3EF2">
        <w:rPr>
          <w:color w:val="000000" w:themeColor="text1"/>
        </w:rPr>
        <w:t xml:space="preserve">network services </w:t>
      </w:r>
      <w:r w:rsidR="00600966" w:rsidRPr="00CD3EF2">
        <w:rPr>
          <w:color w:val="000000" w:themeColor="text1"/>
        </w:rPr>
        <w:t xml:space="preserve">that have </w:t>
      </w:r>
      <w:r w:rsidR="00F11026" w:rsidRPr="00CD3EF2">
        <w:rPr>
          <w:color w:val="000000" w:themeColor="text1"/>
        </w:rPr>
        <w:t xml:space="preserve">merged into centralised server-based platforms (run by </w:t>
      </w:r>
      <w:r w:rsidR="000D18A4" w:rsidRPr="00CD3EF2">
        <w:rPr>
          <w:color w:val="000000" w:themeColor="text1"/>
        </w:rPr>
        <w:t xml:space="preserve">the </w:t>
      </w:r>
      <w:r w:rsidR="00F11026" w:rsidRPr="00CD3EF2">
        <w:rPr>
          <w:color w:val="000000" w:themeColor="text1"/>
        </w:rPr>
        <w:t xml:space="preserve">monopolies </w:t>
      </w:r>
      <w:r w:rsidR="000D18A4" w:rsidRPr="00CD3EF2">
        <w:rPr>
          <w:color w:val="000000" w:themeColor="text1"/>
        </w:rPr>
        <w:t>of</w:t>
      </w:r>
      <w:r w:rsidR="00F11026" w:rsidRPr="00CD3EF2">
        <w:rPr>
          <w:color w:val="000000" w:themeColor="text1"/>
        </w:rPr>
        <w:t xml:space="preserve"> Amazon and Google</w:t>
      </w:r>
      <w:r w:rsidR="000D18A4" w:rsidRPr="00CD3EF2">
        <w:rPr>
          <w:color w:val="000000" w:themeColor="text1"/>
        </w:rPr>
        <w:t xml:space="preserve"> and the like</w:t>
      </w:r>
      <w:r w:rsidR="00F11026" w:rsidRPr="00CD3EF2">
        <w:rPr>
          <w:color w:val="000000" w:themeColor="text1"/>
        </w:rPr>
        <w:t>)</w:t>
      </w:r>
      <w:r w:rsidR="00F219AE" w:rsidRPr="00CD3EF2">
        <w:rPr>
          <w:color w:val="000000" w:themeColor="text1"/>
        </w:rPr>
        <w:t xml:space="preserve">. </w:t>
      </w:r>
      <w:r w:rsidR="00F11026" w:rsidRPr="00CD3EF2">
        <w:rPr>
          <w:color w:val="000000" w:themeColor="text1"/>
        </w:rPr>
        <w:t xml:space="preserve">If running code has become incorporated into the mechanisms of domination, especially in the case of service-based platforms where there is no longer (free, open) code to share (as with </w:t>
      </w:r>
      <w:r w:rsidR="00600966" w:rsidRPr="00CD3EF2">
        <w:rPr>
          <w:color w:val="000000" w:themeColor="text1"/>
        </w:rPr>
        <w:t>Apps</w:t>
      </w:r>
      <w:r w:rsidR="00F11026" w:rsidRPr="00CD3EF2">
        <w:rPr>
          <w:color w:val="000000" w:themeColor="text1"/>
        </w:rPr>
        <w:t>, for instance), then what new strategies are required to re</w:t>
      </w:r>
      <w:r w:rsidR="006102FD" w:rsidRPr="00CD3EF2">
        <w:rPr>
          <w:color w:val="000000" w:themeColor="text1"/>
        </w:rPr>
        <w:t>fuse</w:t>
      </w:r>
      <w:r w:rsidR="00F11026" w:rsidRPr="00CD3EF2">
        <w:rPr>
          <w:color w:val="000000" w:themeColor="text1"/>
        </w:rPr>
        <w:t xml:space="preserve"> market values in the service of art and freedom of expression?</w:t>
      </w:r>
      <w:r w:rsidR="003A0DBD" w:rsidRPr="00CD3EF2">
        <w:rPr>
          <w:color w:val="000000" w:themeColor="text1"/>
        </w:rPr>
        <w:t xml:space="preserve"> Whilst clearly running code can be </w:t>
      </w:r>
      <w:r w:rsidR="00600966" w:rsidRPr="00CD3EF2">
        <w:rPr>
          <w:color w:val="000000" w:themeColor="text1"/>
        </w:rPr>
        <w:t xml:space="preserve">regarded as one of </w:t>
      </w:r>
      <w:r w:rsidR="003A0DBD" w:rsidRPr="00CD3EF2">
        <w:rPr>
          <w:color w:val="000000" w:themeColor="text1"/>
        </w:rPr>
        <w:t xml:space="preserve">the most capitalist </w:t>
      </w:r>
      <w:r w:rsidR="006102FD" w:rsidRPr="00CD3EF2">
        <w:rPr>
          <w:color w:val="000000" w:themeColor="text1"/>
        </w:rPr>
        <w:t xml:space="preserve">valorisation </w:t>
      </w:r>
      <w:r w:rsidR="003A0DBD" w:rsidRPr="00CD3EF2">
        <w:rPr>
          <w:color w:val="000000" w:themeColor="text1"/>
        </w:rPr>
        <w:t>process</w:t>
      </w:r>
      <w:r w:rsidR="00600966" w:rsidRPr="00CD3EF2">
        <w:rPr>
          <w:color w:val="000000" w:themeColor="text1"/>
        </w:rPr>
        <w:t xml:space="preserve">es, is it still possible to </w:t>
      </w:r>
      <w:r w:rsidR="003A0DBD" w:rsidRPr="00CD3EF2">
        <w:rPr>
          <w:color w:val="000000" w:themeColor="text1"/>
        </w:rPr>
        <w:t xml:space="preserve">lay claim to </w:t>
      </w:r>
      <w:r w:rsidR="006102FD" w:rsidRPr="00CD3EF2">
        <w:rPr>
          <w:color w:val="000000" w:themeColor="text1"/>
        </w:rPr>
        <w:t>alternative</w:t>
      </w:r>
      <w:r w:rsidR="000D18A4" w:rsidRPr="00CD3EF2">
        <w:rPr>
          <w:color w:val="000000" w:themeColor="text1"/>
        </w:rPr>
        <w:t xml:space="preserve"> </w:t>
      </w:r>
      <w:r w:rsidR="00144987" w:rsidRPr="00CD3EF2">
        <w:rPr>
          <w:color w:val="000000" w:themeColor="text1"/>
        </w:rPr>
        <w:t>possibilitie</w:t>
      </w:r>
      <w:r w:rsidR="000D18A4" w:rsidRPr="00CD3EF2">
        <w:rPr>
          <w:color w:val="000000" w:themeColor="text1"/>
        </w:rPr>
        <w:t>s</w:t>
      </w:r>
      <w:r w:rsidR="006102FD" w:rsidRPr="00CD3EF2">
        <w:rPr>
          <w:color w:val="000000" w:themeColor="text1"/>
        </w:rPr>
        <w:t xml:space="preserve"> too</w:t>
      </w:r>
      <w:r w:rsidR="003A0DBD" w:rsidRPr="00CD3EF2">
        <w:rPr>
          <w:color w:val="000000" w:themeColor="text1"/>
        </w:rPr>
        <w:t>?</w:t>
      </w:r>
      <w:r w:rsidR="008F72BE" w:rsidRPr="00CD3EF2">
        <w:rPr>
          <w:color w:val="000000" w:themeColor="text1"/>
        </w:rPr>
        <w:t xml:space="preserve"> </w:t>
      </w:r>
    </w:p>
    <w:p w14:paraId="04301D95" w14:textId="71EE51BF" w:rsidR="00F11026" w:rsidRPr="00CD3EF2" w:rsidRDefault="00F11026" w:rsidP="002C5180">
      <w:pPr>
        <w:rPr>
          <w:color w:val="000000" w:themeColor="text1"/>
        </w:rPr>
      </w:pPr>
    </w:p>
    <w:p w14:paraId="2ACC0715" w14:textId="43A4890C" w:rsidR="00FC4EB6" w:rsidRPr="00CD3EF2" w:rsidRDefault="001D05C1" w:rsidP="002C5180">
      <w:pPr>
        <w:rPr>
          <w:rFonts w:cs="Cambria"/>
          <w:color w:val="000000" w:themeColor="text1"/>
          <w:lang w:val="en-US"/>
        </w:rPr>
      </w:pPr>
      <w:r w:rsidRPr="00CD3EF2">
        <w:rPr>
          <w:color w:val="000000" w:themeColor="text1"/>
        </w:rPr>
        <w:t>Important for this discussion</w:t>
      </w:r>
      <w:r w:rsidR="009464B8" w:rsidRPr="00CD3EF2">
        <w:rPr>
          <w:color w:val="000000" w:themeColor="text1"/>
        </w:rPr>
        <w:t xml:space="preserve"> </w:t>
      </w:r>
      <w:r w:rsidR="00DD4890" w:rsidRPr="00CD3EF2">
        <w:rPr>
          <w:color w:val="000000" w:themeColor="text1"/>
        </w:rPr>
        <w:t xml:space="preserve">of value </w:t>
      </w:r>
      <w:r w:rsidR="009464B8" w:rsidRPr="00CD3EF2">
        <w:rPr>
          <w:color w:val="000000" w:themeColor="text1"/>
        </w:rPr>
        <w:t xml:space="preserve">is that </w:t>
      </w:r>
      <w:r w:rsidRPr="00CD3EF2">
        <w:rPr>
          <w:color w:val="000000" w:themeColor="text1"/>
        </w:rPr>
        <w:t xml:space="preserve">traditional </w:t>
      </w:r>
      <w:r w:rsidR="00DD4890" w:rsidRPr="00CD3EF2">
        <w:rPr>
          <w:color w:val="000000" w:themeColor="text1"/>
        </w:rPr>
        <w:t xml:space="preserve">economic </w:t>
      </w:r>
      <w:r w:rsidR="006608D4" w:rsidRPr="00CD3EF2">
        <w:rPr>
          <w:color w:val="000000" w:themeColor="text1"/>
        </w:rPr>
        <w:t>theor</w:t>
      </w:r>
      <w:r w:rsidR="00DD4890" w:rsidRPr="00CD3EF2">
        <w:rPr>
          <w:color w:val="000000" w:themeColor="text1"/>
        </w:rPr>
        <w:t>ies</w:t>
      </w:r>
      <w:r w:rsidR="006608D4" w:rsidRPr="00CD3EF2">
        <w:rPr>
          <w:color w:val="000000" w:themeColor="text1"/>
        </w:rPr>
        <w:t xml:space="preserve"> </w:t>
      </w:r>
      <w:r w:rsidR="00DD4890" w:rsidRPr="00CD3EF2">
        <w:rPr>
          <w:color w:val="000000" w:themeColor="text1"/>
        </w:rPr>
        <w:t>are</w:t>
      </w:r>
      <w:r w:rsidR="006608D4" w:rsidRPr="00CD3EF2">
        <w:rPr>
          <w:color w:val="000000" w:themeColor="text1"/>
        </w:rPr>
        <w:t xml:space="preserve"> </w:t>
      </w:r>
      <w:r w:rsidR="006102FD" w:rsidRPr="00CD3EF2">
        <w:rPr>
          <w:color w:val="000000" w:themeColor="text1"/>
        </w:rPr>
        <w:t>regarded as</w:t>
      </w:r>
      <w:r w:rsidR="006608D4" w:rsidRPr="00CD3EF2">
        <w:rPr>
          <w:color w:val="000000" w:themeColor="text1"/>
        </w:rPr>
        <w:t xml:space="preserve"> inadequate because of the difficulty in calculating working time related to informational production </w:t>
      </w:r>
      <w:r w:rsidR="006102FD" w:rsidRPr="00CD3EF2">
        <w:rPr>
          <w:color w:val="000000" w:themeColor="text1"/>
        </w:rPr>
        <w:t xml:space="preserve">– </w:t>
      </w:r>
      <w:r w:rsidR="006608D4" w:rsidRPr="00CD3EF2">
        <w:rPr>
          <w:color w:val="000000" w:themeColor="text1"/>
        </w:rPr>
        <w:t>as</w:t>
      </w:r>
      <w:r w:rsidR="006102FD" w:rsidRPr="00CD3EF2">
        <w:rPr>
          <w:color w:val="000000" w:themeColor="text1"/>
        </w:rPr>
        <w:t xml:space="preserve"> </w:t>
      </w:r>
      <w:r w:rsidR="006608D4" w:rsidRPr="00CD3EF2">
        <w:rPr>
          <w:color w:val="000000" w:themeColor="text1"/>
        </w:rPr>
        <w:t>opposed the relative ease of calculating working time against making traditional objects</w:t>
      </w:r>
      <w:r w:rsidR="002C5180" w:rsidRPr="00CD3EF2">
        <w:rPr>
          <w:color w:val="000000" w:themeColor="text1"/>
        </w:rPr>
        <w:t xml:space="preserve">. </w:t>
      </w:r>
      <w:r w:rsidR="009464B8" w:rsidRPr="00CD3EF2">
        <w:rPr>
          <w:color w:val="000000" w:themeColor="text1"/>
        </w:rPr>
        <w:t xml:space="preserve">The production of software typifies the </w:t>
      </w:r>
      <w:r w:rsidRPr="00CD3EF2">
        <w:rPr>
          <w:color w:val="000000" w:themeColor="text1"/>
        </w:rPr>
        <w:t>point</w:t>
      </w:r>
      <w:r w:rsidR="009464B8" w:rsidRPr="00CD3EF2">
        <w:rPr>
          <w:color w:val="000000" w:themeColor="text1"/>
        </w:rPr>
        <w:t xml:space="preserve">. </w:t>
      </w:r>
      <w:r w:rsidR="00B654CC" w:rsidRPr="00CD3EF2">
        <w:rPr>
          <w:color w:val="000000" w:themeColor="text1"/>
        </w:rPr>
        <w:t>In addition v</w:t>
      </w:r>
      <w:r w:rsidR="006608D4" w:rsidRPr="00CD3EF2">
        <w:rPr>
          <w:color w:val="000000" w:themeColor="text1"/>
        </w:rPr>
        <w:t xml:space="preserve">alue no longer relates to traditional organization and production methods and labour time </w:t>
      </w:r>
      <w:r w:rsidR="00D348A4" w:rsidRPr="00CD3EF2">
        <w:rPr>
          <w:color w:val="000000" w:themeColor="text1"/>
        </w:rPr>
        <w:t xml:space="preserve">as such </w:t>
      </w:r>
      <w:r w:rsidR="006608D4" w:rsidRPr="00CD3EF2">
        <w:rPr>
          <w:color w:val="000000" w:themeColor="text1"/>
        </w:rPr>
        <w:t xml:space="preserve">but to other </w:t>
      </w:r>
      <w:r w:rsidR="00B654CC" w:rsidRPr="00CD3EF2">
        <w:rPr>
          <w:color w:val="000000" w:themeColor="text1"/>
        </w:rPr>
        <w:t xml:space="preserve">social </w:t>
      </w:r>
      <w:r w:rsidR="006608D4" w:rsidRPr="00CD3EF2">
        <w:rPr>
          <w:color w:val="000000" w:themeColor="text1"/>
        </w:rPr>
        <w:t xml:space="preserve">situations in </w:t>
      </w:r>
      <w:r w:rsidR="006608D4" w:rsidRPr="00CD3EF2">
        <w:rPr>
          <w:color w:val="000000" w:themeColor="text1"/>
        </w:rPr>
        <w:lastRenderedPageBreak/>
        <w:t xml:space="preserve">general </w:t>
      </w:r>
      <w:r w:rsidR="002C5180" w:rsidRPr="00CD3EF2">
        <w:rPr>
          <w:color w:val="000000" w:themeColor="text1"/>
        </w:rPr>
        <w:t xml:space="preserve">(through processes </w:t>
      </w:r>
      <w:r w:rsidR="004A2B92">
        <w:rPr>
          <w:color w:val="000000" w:themeColor="text1"/>
        </w:rPr>
        <w:t xml:space="preserve">of </w:t>
      </w:r>
      <w:proofErr w:type="spellStart"/>
      <w:r w:rsidR="004A2B92">
        <w:rPr>
          <w:color w:val="000000" w:themeColor="text1"/>
        </w:rPr>
        <w:t>subsumption</w:t>
      </w:r>
      <w:proofErr w:type="spellEnd"/>
      <w:r w:rsidR="004A2B92">
        <w:rPr>
          <w:color w:val="000000" w:themeColor="text1"/>
        </w:rPr>
        <w:t xml:space="preserve"> by</w:t>
      </w:r>
      <w:r w:rsidR="00DD4890" w:rsidRPr="00CD3EF2">
        <w:rPr>
          <w:color w:val="000000" w:themeColor="text1"/>
        </w:rPr>
        <w:t xml:space="preserve"> which relations of production are distributed to the wider social realm</w:t>
      </w:r>
      <w:r w:rsidR="002C5180" w:rsidRPr="00CD3EF2">
        <w:rPr>
          <w:color w:val="000000" w:themeColor="text1"/>
        </w:rPr>
        <w:t xml:space="preserve">). </w:t>
      </w:r>
      <w:r w:rsidR="00E248B7" w:rsidRPr="00CD3EF2">
        <w:rPr>
          <w:rFonts w:cs="Cambria"/>
          <w:color w:val="000000" w:themeColor="text1"/>
          <w:lang w:val="en-US"/>
        </w:rPr>
        <w:t>In other words w</w:t>
      </w:r>
      <w:r w:rsidR="002C5180" w:rsidRPr="00CD3EF2">
        <w:rPr>
          <w:rFonts w:cs="Cambria"/>
          <w:color w:val="000000" w:themeColor="text1"/>
          <w:lang w:val="en-US"/>
        </w:rPr>
        <w:t xml:space="preserve">e are </w:t>
      </w:r>
      <w:r w:rsidR="00DD4890" w:rsidRPr="00CD3EF2">
        <w:rPr>
          <w:rFonts w:cs="Cambria"/>
          <w:color w:val="000000" w:themeColor="text1"/>
          <w:lang w:val="en-US"/>
        </w:rPr>
        <w:t xml:space="preserve">now </w:t>
      </w:r>
      <w:r w:rsidR="002C5180" w:rsidRPr="00CD3EF2">
        <w:rPr>
          <w:rFonts w:cs="Cambria"/>
          <w:color w:val="000000" w:themeColor="text1"/>
          <w:lang w:val="en-US"/>
        </w:rPr>
        <w:t xml:space="preserve">working </w:t>
      </w:r>
      <w:r w:rsidRPr="00CD3EF2">
        <w:rPr>
          <w:rFonts w:cs="Cambria"/>
          <w:color w:val="000000" w:themeColor="text1"/>
          <w:lang w:val="en-US"/>
        </w:rPr>
        <w:t>all the time</w:t>
      </w:r>
      <w:r w:rsidR="002C5180" w:rsidRPr="00CD3EF2">
        <w:rPr>
          <w:rFonts w:cs="Cambria"/>
          <w:color w:val="000000" w:themeColor="text1"/>
          <w:lang w:val="en-US"/>
        </w:rPr>
        <w:t xml:space="preserve">, and </w:t>
      </w:r>
      <w:r w:rsidR="00DD4890" w:rsidRPr="00CD3EF2">
        <w:rPr>
          <w:rFonts w:cs="Cambria"/>
          <w:color w:val="000000" w:themeColor="text1"/>
          <w:lang w:val="en-US"/>
        </w:rPr>
        <w:t xml:space="preserve">processes of </w:t>
      </w:r>
      <w:proofErr w:type="spellStart"/>
      <w:r w:rsidR="00DD4890" w:rsidRPr="00CD3EF2">
        <w:rPr>
          <w:rFonts w:cs="Cambria"/>
          <w:color w:val="000000" w:themeColor="text1"/>
          <w:lang w:val="en-US"/>
        </w:rPr>
        <w:t>valorisation</w:t>
      </w:r>
      <w:proofErr w:type="spellEnd"/>
      <w:r w:rsidR="002C5180" w:rsidRPr="00CD3EF2">
        <w:rPr>
          <w:rFonts w:cs="Cambria"/>
          <w:color w:val="000000" w:themeColor="text1"/>
          <w:lang w:val="en-US"/>
        </w:rPr>
        <w:t xml:space="preserve"> </w:t>
      </w:r>
      <w:r w:rsidR="00DD4890" w:rsidRPr="00CD3EF2">
        <w:rPr>
          <w:rFonts w:cs="Cambria"/>
          <w:color w:val="000000" w:themeColor="text1"/>
          <w:lang w:val="en-US"/>
        </w:rPr>
        <w:t>can be</w:t>
      </w:r>
      <w:r w:rsidR="002C5180" w:rsidRPr="00CD3EF2">
        <w:rPr>
          <w:rFonts w:cs="Cambria"/>
          <w:color w:val="000000" w:themeColor="text1"/>
          <w:lang w:val="en-US"/>
        </w:rPr>
        <w:t xml:space="preserve"> </w:t>
      </w:r>
      <w:r w:rsidRPr="00CD3EF2">
        <w:rPr>
          <w:rFonts w:cs="Cambria"/>
          <w:color w:val="000000" w:themeColor="text1"/>
          <w:lang w:val="en-US"/>
        </w:rPr>
        <w:t>applied more broadly to</w:t>
      </w:r>
      <w:r w:rsidR="002C5180" w:rsidRPr="00CD3EF2">
        <w:rPr>
          <w:rFonts w:cs="Cambria"/>
          <w:color w:val="000000" w:themeColor="text1"/>
          <w:lang w:val="en-US"/>
        </w:rPr>
        <w:t xml:space="preserve"> experience</w:t>
      </w:r>
      <w:r w:rsidR="00B654CC" w:rsidRPr="00CD3EF2">
        <w:rPr>
          <w:rFonts w:cs="Cambria"/>
          <w:color w:val="000000" w:themeColor="text1"/>
          <w:lang w:val="en-US"/>
        </w:rPr>
        <w:t>s</w:t>
      </w:r>
      <w:r w:rsidR="002C5180" w:rsidRPr="00CD3EF2">
        <w:rPr>
          <w:rFonts w:cs="Cambria"/>
          <w:color w:val="000000" w:themeColor="text1"/>
          <w:lang w:val="en-US"/>
        </w:rPr>
        <w:t>, relationships, attention</w:t>
      </w:r>
      <w:r w:rsidR="002C5180" w:rsidRPr="00CD3EF2">
        <w:rPr>
          <w:rFonts w:cs="Times New Roman"/>
          <w:color w:val="000000" w:themeColor="text1"/>
          <w:lang w:val="en-US"/>
        </w:rPr>
        <w:t>,</w:t>
      </w:r>
      <w:r w:rsidR="002C5180" w:rsidRPr="00CD3EF2">
        <w:rPr>
          <w:rFonts w:cs="Cambria"/>
          <w:color w:val="000000" w:themeColor="text1"/>
          <w:lang w:val="en-US"/>
        </w:rPr>
        <w:t xml:space="preserve"> and a</w:t>
      </w:r>
      <w:r w:rsidR="00DD4890" w:rsidRPr="00CD3EF2">
        <w:rPr>
          <w:rFonts w:cs="Cambria"/>
          <w:color w:val="000000" w:themeColor="text1"/>
          <w:lang w:val="en-US"/>
        </w:rPr>
        <w:t xml:space="preserve">pplied to further abstractions </w:t>
      </w:r>
      <w:r w:rsidR="002C5180" w:rsidRPr="00CD3EF2">
        <w:rPr>
          <w:rFonts w:cs="Cambria"/>
          <w:color w:val="000000" w:themeColor="text1"/>
          <w:lang w:val="en-US"/>
        </w:rPr>
        <w:t>such as data</w:t>
      </w:r>
      <w:r w:rsidR="00DD4890" w:rsidRPr="00CD3EF2">
        <w:rPr>
          <w:rFonts w:cs="Times New Roman"/>
          <w:color w:val="000000" w:themeColor="text1"/>
          <w:lang w:val="en-US"/>
        </w:rPr>
        <w:t xml:space="preserve"> (</w:t>
      </w:r>
      <w:r w:rsidR="002C5180" w:rsidRPr="00CD3EF2">
        <w:rPr>
          <w:rFonts w:cs="Cambria"/>
          <w:color w:val="000000" w:themeColor="text1"/>
          <w:lang w:val="en-US"/>
        </w:rPr>
        <w:t xml:space="preserve">as we know from social media enterprise). </w:t>
      </w:r>
    </w:p>
    <w:p w14:paraId="278D5329" w14:textId="77777777" w:rsidR="007D7B01" w:rsidRPr="00CD3EF2" w:rsidRDefault="007D7B01" w:rsidP="002C5180">
      <w:pPr>
        <w:rPr>
          <w:rFonts w:cs="Cambria"/>
          <w:color w:val="000000" w:themeColor="text1"/>
          <w:lang w:val="en-US"/>
        </w:rPr>
      </w:pPr>
    </w:p>
    <w:p w14:paraId="4E7CD5AA" w14:textId="2B7B414A" w:rsidR="006868FC" w:rsidRPr="00CD3EF2" w:rsidRDefault="002C5180" w:rsidP="002C5180">
      <w:pPr>
        <w:rPr>
          <w:rFonts w:cs="Times New Roman"/>
          <w:color w:val="000000" w:themeColor="text1"/>
        </w:rPr>
      </w:pPr>
      <w:r w:rsidRPr="00CD3EF2">
        <w:rPr>
          <w:rFonts w:cs="Cambria"/>
          <w:color w:val="000000" w:themeColor="text1"/>
          <w:lang w:val="en-US"/>
        </w:rPr>
        <w:t xml:space="preserve">The </w:t>
      </w:r>
      <w:r w:rsidR="001D05C1" w:rsidRPr="00CD3EF2">
        <w:rPr>
          <w:rFonts w:cs="Cambria"/>
          <w:color w:val="000000" w:themeColor="text1"/>
          <w:lang w:val="en-US"/>
        </w:rPr>
        <w:t xml:space="preserve">so-called </w:t>
      </w:r>
      <w:r w:rsidRPr="00CD3EF2">
        <w:rPr>
          <w:rFonts w:cs="Cambria"/>
          <w:color w:val="000000" w:themeColor="text1"/>
          <w:lang w:val="en-US"/>
        </w:rPr>
        <w:t xml:space="preserve">‘crisis of value’ can thus be understood as a struggle for control over the forces that wish to extract surplus from </w:t>
      </w:r>
      <w:r w:rsidR="001D05C1" w:rsidRPr="00CD3EF2">
        <w:rPr>
          <w:rFonts w:cs="Cambria"/>
          <w:color w:val="000000" w:themeColor="text1"/>
          <w:lang w:val="en-US"/>
        </w:rPr>
        <w:t>processes of valorization</w:t>
      </w:r>
      <w:r w:rsidRPr="00CD3EF2">
        <w:rPr>
          <w:rFonts w:cs="Cambria"/>
          <w:color w:val="000000" w:themeColor="text1"/>
          <w:lang w:val="en-US"/>
        </w:rPr>
        <w:t xml:space="preserve"> no longer so </w:t>
      </w:r>
      <w:r w:rsidR="00E248B7" w:rsidRPr="00CD3EF2">
        <w:rPr>
          <w:rFonts w:cs="Cambria"/>
          <w:color w:val="000000" w:themeColor="text1"/>
          <w:lang w:val="en-US"/>
        </w:rPr>
        <w:t>reliant on</w:t>
      </w:r>
      <w:r w:rsidRPr="00CD3EF2">
        <w:rPr>
          <w:rFonts w:cs="Cambria"/>
          <w:color w:val="000000" w:themeColor="text1"/>
          <w:lang w:val="en-US"/>
        </w:rPr>
        <w:t xml:space="preserve"> </w:t>
      </w:r>
      <w:r w:rsidR="00E248B7" w:rsidRPr="00CD3EF2">
        <w:rPr>
          <w:rFonts w:cs="Cambria"/>
          <w:color w:val="000000" w:themeColor="text1"/>
          <w:lang w:val="en-US"/>
        </w:rPr>
        <w:t xml:space="preserve">traditional concepts such as work-time or </w:t>
      </w:r>
      <w:r w:rsidR="00DD4890" w:rsidRPr="00CD3EF2">
        <w:rPr>
          <w:rFonts w:cs="Cambria"/>
          <w:color w:val="000000" w:themeColor="text1"/>
          <w:lang w:val="en-US"/>
        </w:rPr>
        <w:t xml:space="preserve">even </w:t>
      </w:r>
      <w:r w:rsidR="00E248B7" w:rsidRPr="00CD3EF2">
        <w:rPr>
          <w:rFonts w:cs="Cambria"/>
          <w:color w:val="000000" w:themeColor="text1"/>
          <w:lang w:val="en-US"/>
        </w:rPr>
        <w:t xml:space="preserve">to </w:t>
      </w:r>
      <w:r w:rsidRPr="00CD3EF2">
        <w:rPr>
          <w:rFonts w:cs="Cambria"/>
          <w:color w:val="000000" w:themeColor="text1"/>
          <w:lang w:val="en-US"/>
        </w:rPr>
        <w:t>the monetized economy.</w:t>
      </w:r>
      <w:r w:rsidR="00FC4EB6" w:rsidRPr="00CD3EF2">
        <w:rPr>
          <w:color w:val="000000" w:themeColor="text1"/>
        </w:rPr>
        <w:t xml:space="preserve"> </w:t>
      </w:r>
      <w:r w:rsidR="00FD0545" w:rsidRPr="00CD3EF2">
        <w:rPr>
          <w:color w:val="000000" w:themeColor="text1"/>
        </w:rPr>
        <w:t>A</w:t>
      </w:r>
      <w:r w:rsidRPr="00CD3EF2">
        <w:rPr>
          <w:color w:val="000000" w:themeColor="text1"/>
        </w:rPr>
        <w:t xml:space="preserve">lternative currencies </w:t>
      </w:r>
      <w:r w:rsidR="001D05C1" w:rsidRPr="00CD3EF2">
        <w:rPr>
          <w:color w:val="000000" w:themeColor="text1"/>
        </w:rPr>
        <w:t xml:space="preserve">such as </w:t>
      </w:r>
      <w:proofErr w:type="spellStart"/>
      <w:r w:rsidRPr="00CD3EF2">
        <w:rPr>
          <w:color w:val="000000" w:themeColor="text1"/>
        </w:rPr>
        <w:t>Bitcoin</w:t>
      </w:r>
      <w:proofErr w:type="spellEnd"/>
      <w:r w:rsidR="0015404F" w:rsidRPr="00CD3EF2">
        <w:rPr>
          <w:color w:val="000000" w:themeColor="text1"/>
        </w:rPr>
        <w:t xml:space="preserve"> </w:t>
      </w:r>
      <w:r w:rsidR="00DF603D" w:rsidRPr="00CD3EF2">
        <w:rPr>
          <w:color w:val="000000" w:themeColor="text1"/>
        </w:rPr>
        <w:t xml:space="preserve">seem to </w:t>
      </w:r>
      <w:r w:rsidR="0015404F" w:rsidRPr="00CD3EF2">
        <w:rPr>
          <w:color w:val="000000" w:themeColor="text1"/>
        </w:rPr>
        <w:t>illustrate</w:t>
      </w:r>
      <w:r w:rsidR="00FC4EB6" w:rsidRPr="00CD3EF2">
        <w:rPr>
          <w:color w:val="000000" w:themeColor="text1"/>
        </w:rPr>
        <w:t xml:space="preserve"> the point</w:t>
      </w:r>
      <w:r w:rsidRPr="00CD3EF2">
        <w:rPr>
          <w:color w:val="000000" w:themeColor="text1"/>
        </w:rPr>
        <w:t>.</w:t>
      </w:r>
      <w:r w:rsidR="00F77F84" w:rsidRPr="00CD3EF2">
        <w:rPr>
          <w:rStyle w:val="FootnoteReference"/>
          <w:color w:val="000000" w:themeColor="text1"/>
        </w:rPr>
        <w:footnoteReference w:id="2"/>
      </w:r>
      <w:r w:rsidR="00FC4EB6" w:rsidRPr="00CD3EF2">
        <w:rPr>
          <w:color w:val="000000" w:themeColor="text1"/>
        </w:rPr>
        <w:t xml:space="preserve"> </w:t>
      </w:r>
      <w:r w:rsidR="0015404F" w:rsidRPr="00CD3EF2">
        <w:rPr>
          <w:color w:val="000000" w:themeColor="text1"/>
        </w:rPr>
        <w:t xml:space="preserve">Using open source peer-to-peer networks to circumvent the </w:t>
      </w:r>
      <w:r w:rsidR="0015404F" w:rsidRPr="00CD3EF2">
        <w:rPr>
          <w:rFonts w:cs="Times New Roman"/>
          <w:color w:val="000000" w:themeColor="text1"/>
        </w:rPr>
        <w:t xml:space="preserve">control of centralised ownership or banks, </w:t>
      </w:r>
      <w:proofErr w:type="spellStart"/>
      <w:r w:rsidR="00FD0545" w:rsidRPr="00CD3EF2">
        <w:rPr>
          <w:rFonts w:cs="Times New Roman"/>
          <w:color w:val="000000" w:themeColor="text1"/>
        </w:rPr>
        <w:t>b</w:t>
      </w:r>
      <w:r w:rsidR="00C71F49" w:rsidRPr="00CD3EF2">
        <w:rPr>
          <w:rFonts w:cs="Times New Roman"/>
          <w:color w:val="000000" w:themeColor="text1"/>
        </w:rPr>
        <w:t>itcoin</w:t>
      </w:r>
      <w:proofErr w:type="spellEnd"/>
      <w:r w:rsidR="00C71F49" w:rsidRPr="00CD3EF2">
        <w:rPr>
          <w:rFonts w:cs="Times New Roman"/>
          <w:color w:val="000000" w:themeColor="text1"/>
        </w:rPr>
        <w:t xml:space="preserve"> </w:t>
      </w:r>
      <w:r w:rsidR="0015404F" w:rsidRPr="00CD3EF2">
        <w:rPr>
          <w:rFonts w:cs="Times New Roman"/>
          <w:color w:val="000000" w:themeColor="text1"/>
        </w:rPr>
        <w:t xml:space="preserve">transactions are collectively managed to allow for a range of alternative services. For instance, </w:t>
      </w:r>
      <w:r w:rsidR="006D6FD8" w:rsidRPr="00CD3EF2">
        <w:rPr>
          <w:rFonts w:cs="Times New Roman"/>
          <w:color w:val="000000" w:themeColor="text1"/>
        </w:rPr>
        <w:t xml:space="preserve">and notoriously, </w:t>
      </w:r>
      <w:r w:rsidR="0015404F" w:rsidRPr="00CD3EF2">
        <w:rPr>
          <w:rFonts w:cs="Times New Roman"/>
          <w:color w:val="000000" w:themeColor="text1"/>
        </w:rPr>
        <w:t xml:space="preserve">Silk Road is an online black market in the ‘deep web’, where illegal goods </w:t>
      </w:r>
      <w:r w:rsidR="006B6BFD" w:rsidRPr="00CD3EF2">
        <w:rPr>
          <w:rFonts w:cs="Times New Roman"/>
          <w:color w:val="000000" w:themeColor="text1"/>
        </w:rPr>
        <w:t xml:space="preserve">(such as drugs) </w:t>
      </w:r>
      <w:r w:rsidR="0015404F" w:rsidRPr="00CD3EF2">
        <w:rPr>
          <w:rFonts w:cs="Times New Roman"/>
          <w:color w:val="000000" w:themeColor="text1"/>
        </w:rPr>
        <w:t>are traded securely without detection by authorities</w:t>
      </w:r>
      <w:r w:rsidR="006B6BFD" w:rsidRPr="00CD3EF2">
        <w:rPr>
          <w:rFonts w:cs="Times New Roman"/>
          <w:color w:val="000000" w:themeColor="text1"/>
        </w:rPr>
        <w:t>.</w:t>
      </w:r>
      <w:r w:rsidR="006B6BFD" w:rsidRPr="00CD3EF2">
        <w:rPr>
          <w:rStyle w:val="FootnoteReference"/>
          <w:rFonts w:cs="Times New Roman"/>
          <w:color w:val="000000" w:themeColor="text1"/>
        </w:rPr>
        <w:footnoteReference w:id="3"/>
      </w:r>
      <w:r w:rsidR="006B6BFD" w:rsidRPr="00CD3EF2">
        <w:rPr>
          <w:rFonts w:cs="Times New Roman"/>
          <w:color w:val="000000" w:themeColor="text1"/>
        </w:rPr>
        <w:t xml:space="preserve"> </w:t>
      </w:r>
      <w:r w:rsidR="006D6FD8" w:rsidRPr="00CD3EF2">
        <w:rPr>
          <w:rFonts w:cs="Times New Roman"/>
          <w:color w:val="000000" w:themeColor="text1"/>
        </w:rPr>
        <w:t>Thus a</w:t>
      </w:r>
      <w:r w:rsidR="00A23DD6" w:rsidRPr="00CD3EF2">
        <w:rPr>
          <w:rFonts w:cs="Times New Roman"/>
          <w:color w:val="000000" w:themeColor="text1"/>
        </w:rPr>
        <w:t xml:space="preserve"> double</w:t>
      </w:r>
      <w:r w:rsidR="00C71F49" w:rsidRPr="00CD3EF2">
        <w:rPr>
          <w:rFonts w:cs="Times New Roman"/>
          <w:color w:val="000000" w:themeColor="text1"/>
        </w:rPr>
        <w:t xml:space="preserve"> sense of value is invoked</w:t>
      </w:r>
      <w:r w:rsidR="00A23DD6" w:rsidRPr="00CD3EF2">
        <w:rPr>
          <w:rFonts w:cs="Times New Roman"/>
          <w:color w:val="000000" w:themeColor="text1"/>
        </w:rPr>
        <w:t>,</w:t>
      </w:r>
      <w:r w:rsidR="00C71F49" w:rsidRPr="00CD3EF2">
        <w:rPr>
          <w:rFonts w:cs="Times New Roman"/>
          <w:color w:val="000000" w:themeColor="text1"/>
        </w:rPr>
        <w:t xml:space="preserve"> </w:t>
      </w:r>
      <w:r w:rsidR="00A23DD6" w:rsidRPr="00CD3EF2">
        <w:rPr>
          <w:rFonts w:cs="Times New Roman"/>
          <w:color w:val="000000" w:themeColor="text1"/>
        </w:rPr>
        <w:t xml:space="preserve">described by </w:t>
      </w:r>
      <w:r w:rsidRPr="00CD3EF2">
        <w:rPr>
          <w:color w:val="000000" w:themeColor="text1"/>
        </w:rPr>
        <w:t xml:space="preserve">Geert </w:t>
      </w:r>
      <w:proofErr w:type="spellStart"/>
      <w:r w:rsidRPr="00CD3EF2">
        <w:rPr>
          <w:color w:val="000000" w:themeColor="text1"/>
        </w:rPr>
        <w:t>Lovink</w:t>
      </w:r>
      <w:proofErr w:type="spellEnd"/>
      <w:r w:rsidRPr="00CD3EF2">
        <w:rPr>
          <w:color w:val="000000" w:themeColor="text1"/>
        </w:rPr>
        <w:t xml:space="preserve"> and Nathaniel </w:t>
      </w:r>
      <w:proofErr w:type="spellStart"/>
      <w:r w:rsidRPr="00CD3EF2">
        <w:rPr>
          <w:color w:val="000000" w:themeColor="text1"/>
        </w:rPr>
        <w:t>Tkacz</w:t>
      </w:r>
      <w:proofErr w:type="spellEnd"/>
      <w:r w:rsidRPr="00CD3EF2">
        <w:rPr>
          <w:color w:val="000000" w:themeColor="text1"/>
        </w:rPr>
        <w:t xml:space="preserve"> </w:t>
      </w:r>
      <w:r w:rsidR="00A23DD6" w:rsidRPr="00CD3EF2">
        <w:rPr>
          <w:color w:val="000000" w:themeColor="text1"/>
        </w:rPr>
        <w:t>in</w:t>
      </w:r>
      <w:r w:rsidRPr="00CD3EF2">
        <w:rPr>
          <w:color w:val="000000" w:themeColor="text1"/>
        </w:rPr>
        <w:t xml:space="preserve"> this way:</w:t>
      </w:r>
    </w:p>
    <w:p w14:paraId="505F6984" w14:textId="07E1459E" w:rsidR="002C5180" w:rsidRPr="00CD3EF2" w:rsidRDefault="002C5180" w:rsidP="006868FC">
      <w:pPr>
        <w:ind w:left="720"/>
        <w:rPr>
          <w:color w:val="000000" w:themeColor="text1"/>
        </w:rPr>
      </w:pPr>
      <w:r w:rsidRPr="00CD3EF2">
        <w:rPr>
          <w:color w:val="000000" w:themeColor="text1"/>
        </w:rPr>
        <w:t xml:space="preserve">“In order to come to terms with </w:t>
      </w:r>
      <w:proofErr w:type="spellStart"/>
      <w:r w:rsidRPr="00CD3EF2">
        <w:rPr>
          <w:color w:val="000000" w:themeColor="text1"/>
        </w:rPr>
        <w:t>Bitcoin</w:t>
      </w:r>
      <w:proofErr w:type="spellEnd"/>
      <w:r w:rsidRPr="00CD3EF2">
        <w:rPr>
          <w:color w:val="000000" w:themeColor="text1"/>
        </w:rPr>
        <w:t xml:space="preserve">, we must account for its value, but also its ‘values’ as is the domain of economic sociologists and anthropologists. In fact, these two notions need to be reunited. What are the values that underpin the design of </w:t>
      </w:r>
      <w:proofErr w:type="spellStart"/>
      <w:r w:rsidRPr="00CD3EF2">
        <w:rPr>
          <w:color w:val="000000" w:themeColor="text1"/>
        </w:rPr>
        <w:t>Bitcoin</w:t>
      </w:r>
      <w:proofErr w:type="spellEnd"/>
      <w:r w:rsidRPr="00CD3EF2">
        <w:rPr>
          <w:color w:val="000000" w:themeColor="text1"/>
        </w:rPr>
        <w:t xml:space="preserve"> to give it value?</w:t>
      </w:r>
      <w:r w:rsidR="00C71F49" w:rsidRPr="00CD3EF2">
        <w:rPr>
          <w:color w:val="000000" w:themeColor="text1"/>
        </w:rPr>
        <w:t>”</w:t>
      </w:r>
      <w:r w:rsidR="00C71F49" w:rsidRPr="00CD3EF2">
        <w:rPr>
          <w:rStyle w:val="FootnoteReference"/>
          <w:color w:val="000000" w:themeColor="text1"/>
        </w:rPr>
        <w:footnoteReference w:id="4"/>
      </w:r>
    </w:p>
    <w:p w14:paraId="09BC4274" w14:textId="77777777" w:rsidR="00C71F49" w:rsidRPr="00CD3EF2" w:rsidRDefault="00C71F49" w:rsidP="002C5180">
      <w:pPr>
        <w:rPr>
          <w:color w:val="000000" w:themeColor="text1"/>
        </w:rPr>
      </w:pPr>
    </w:p>
    <w:p w14:paraId="17EF381F" w14:textId="57B56226" w:rsidR="007D7B01" w:rsidRPr="00CD3EF2" w:rsidRDefault="006868FC" w:rsidP="007D7B01">
      <w:pPr>
        <w:rPr>
          <w:color w:val="000000" w:themeColor="text1"/>
        </w:rPr>
      </w:pPr>
      <w:r w:rsidRPr="00CD3EF2">
        <w:rPr>
          <w:rFonts w:cs="Times New Roman"/>
          <w:color w:val="000000" w:themeColor="text1"/>
        </w:rPr>
        <w:t>T</w:t>
      </w:r>
      <w:r w:rsidR="00C71F49" w:rsidRPr="00CD3EF2">
        <w:rPr>
          <w:rFonts w:cs="Times New Roman"/>
          <w:color w:val="000000" w:themeColor="text1"/>
        </w:rPr>
        <w:t xml:space="preserve">he creation and transfer of </w:t>
      </w:r>
      <w:proofErr w:type="spellStart"/>
      <w:r w:rsidR="00C71F49" w:rsidRPr="00CD3EF2">
        <w:rPr>
          <w:rFonts w:cs="Times New Roman"/>
          <w:color w:val="000000" w:themeColor="text1"/>
        </w:rPr>
        <w:t>bitcoins</w:t>
      </w:r>
      <w:proofErr w:type="spellEnd"/>
      <w:r w:rsidR="00C71F49" w:rsidRPr="00CD3EF2">
        <w:rPr>
          <w:rFonts w:cs="Times New Roman"/>
          <w:color w:val="000000" w:themeColor="text1"/>
        </w:rPr>
        <w:t xml:space="preserve"> reveals </w:t>
      </w:r>
      <w:r w:rsidRPr="00CD3EF2">
        <w:rPr>
          <w:rFonts w:cs="Times New Roman"/>
          <w:color w:val="000000" w:themeColor="text1"/>
        </w:rPr>
        <w:t xml:space="preserve">a clear </w:t>
      </w:r>
      <w:r w:rsidR="00C71F49" w:rsidRPr="00CD3EF2">
        <w:rPr>
          <w:rFonts w:cs="Times New Roman"/>
          <w:color w:val="000000" w:themeColor="text1"/>
        </w:rPr>
        <w:t xml:space="preserve">paradox: on the one hand, it offers the freedom to trade without detection </w:t>
      </w:r>
      <w:r w:rsidRPr="00CD3EF2">
        <w:rPr>
          <w:rFonts w:cs="Times New Roman"/>
          <w:color w:val="000000" w:themeColor="text1"/>
        </w:rPr>
        <w:t xml:space="preserve">but does so through a private marketplace and thereby undermines </w:t>
      </w:r>
      <w:proofErr w:type="spellStart"/>
      <w:r w:rsidRPr="00CD3EF2">
        <w:rPr>
          <w:rFonts w:cs="Times New Roman"/>
          <w:color w:val="000000" w:themeColor="text1"/>
        </w:rPr>
        <w:t>publicness</w:t>
      </w:r>
      <w:proofErr w:type="spellEnd"/>
      <w:r w:rsidRPr="00CD3EF2">
        <w:rPr>
          <w:rFonts w:cs="Times New Roman"/>
          <w:color w:val="000000" w:themeColor="text1"/>
        </w:rPr>
        <w:t xml:space="preserve"> more broadly (</w:t>
      </w:r>
      <w:proofErr w:type="spellStart"/>
      <w:r w:rsidRPr="00CD3EF2">
        <w:rPr>
          <w:rFonts w:cs="Times New Roman"/>
          <w:color w:val="000000" w:themeColor="text1"/>
        </w:rPr>
        <w:t>eg</w:t>
      </w:r>
      <w:proofErr w:type="spellEnd"/>
      <w:r w:rsidRPr="00CD3EF2">
        <w:rPr>
          <w:rFonts w:cs="Times New Roman"/>
          <w:color w:val="000000" w:themeColor="text1"/>
        </w:rPr>
        <w:t xml:space="preserve">. how taxation provides </w:t>
      </w:r>
      <w:r w:rsidR="000413CF" w:rsidRPr="00CD3EF2">
        <w:rPr>
          <w:rFonts w:cs="Times New Roman"/>
          <w:color w:val="000000" w:themeColor="text1"/>
        </w:rPr>
        <w:t xml:space="preserve">for </w:t>
      </w:r>
      <w:r w:rsidR="00C71F49" w:rsidRPr="00CD3EF2">
        <w:rPr>
          <w:color w:val="000000" w:themeColor="text1"/>
        </w:rPr>
        <w:t>public services</w:t>
      </w:r>
      <w:r w:rsidR="007D7B01" w:rsidRPr="00CD3EF2">
        <w:rPr>
          <w:color w:val="000000" w:themeColor="text1"/>
        </w:rPr>
        <w:t>, already under pressure</w:t>
      </w:r>
      <w:r w:rsidR="00A23DD6" w:rsidRPr="00CD3EF2">
        <w:rPr>
          <w:color w:val="000000" w:themeColor="text1"/>
        </w:rPr>
        <w:t xml:space="preserve"> under neoliberalism</w:t>
      </w:r>
      <w:r w:rsidRPr="00CD3EF2">
        <w:rPr>
          <w:color w:val="000000" w:themeColor="text1"/>
        </w:rPr>
        <w:t>)</w:t>
      </w:r>
      <w:r w:rsidR="00C71F49" w:rsidRPr="00CD3EF2">
        <w:rPr>
          <w:color w:val="000000" w:themeColor="text1"/>
        </w:rPr>
        <w:t>.</w:t>
      </w:r>
      <w:r w:rsidRPr="00CD3EF2">
        <w:rPr>
          <w:color w:val="000000" w:themeColor="text1"/>
        </w:rPr>
        <w:t xml:space="preserve"> </w:t>
      </w:r>
      <w:r w:rsidR="000D0BD3" w:rsidRPr="00CD3EF2">
        <w:rPr>
          <w:color w:val="000000" w:themeColor="text1"/>
        </w:rPr>
        <w:t>It exposes</w:t>
      </w:r>
      <w:r w:rsidR="00DD4890" w:rsidRPr="00CD3EF2">
        <w:rPr>
          <w:color w:val="000000" w:themeColor="text1"/>
        </w:rPr>
        <w:t xml:space="preserve"> </w:t>
      </w:r>
      <w:r w:rsidR="000D0BD3" w:rsidRPr="00CD3EF2">
        <w:rPr>
          <w:color w:val="000000" w:themeColor="text1"/>
        </w:rPr>
        <w:t>the ideologies associated with free and open software as paradoxical.</w:t>
      </w:r>
    </w:p>
    <w:p w14:paraId="353AB71B" w14:textId="77777777" w:rsidR="007D7B01" w:rsidRPr="00CD3EF2" w:rsidRDefault="007D7B01" w:rsidP="007D7B01">
      <w:pPr>
        <w:rPr>
          <w:color w:val="000000" w:themeColor="text1"/>
        </w:rPr>
      </w:pPr>
    </w:p>
    <w:p w14:paraId="5550CDAD" w14:textId="4F48C1AC" w:rsidR="007D7B01" w:rsidRPr="00CD3EF2" w:rsidRDefault="007D7B01" w:rsidP="007D7B01">
      <w:pPr>
        <w:rPr>
          <w:rFonts w:cs="Cambria"/>
          <w:color w:val="000000" w:themeColor="text1"/>
          <w:lang w:val="en-US"/>
        </w:rPr>
      </w:pPr>
      <w:r w:rsidRPr="00CD3EF2">
        <w:rPr>
          <w:rFonts w:cs="Cambria"/>
          <w:color w:val="000000" w:themeColor="text1"/>
          <w:lang w:val="en-US"/>
        </w:rPr>
        <w:t>[</w:t>
      </w:r>
      <w:proofErr w:type="gramStart"/>
      <w:r w:rsidRPr="00CD3EF2">
        <w:rPr>
          <w:rFonts w:cs="Cambria"/>
          <w:color w:val="000000" w:themeColor="text1"/>
          <w:lang w:val="en-US"/>
        </w:rPr>
        <w:t>image</w:t>
      </w:r>
      <w:proofErr w:type="gramEnd"/>
      <w:r w:rsidRPr="00CD3EF2">
        <w:rPr>
          <w:rFonts w:cs="Cambria"/>
          <w:color w:val="000000" w:themeColor="text1"/>
          <w:lang w:val="en-US"/>
        </w:rPr>
        <w:t xml:space="preserve">: </w:t>
      </w:r>
      <w:proofErr w:type="spellStart"/>
      <w:r w:rsidRPr="00CD3EF2">
        <w:rPr>
          <w:rFonts w:cs="Cambria"/>
          <w:color w:val="000000" w:themeColor="text1"/>
          <w:lang w:val="en-US"/>
        </w:rPr>
        <w:t>Bitcoin</w:t>
      </w:r>
      <w:proofErr w:type="spellEnd"/>
      <w:r w:rsidRPr="00CD3EF2">
        <w:rPr>
          <w:rFonts w:cs="Cambria"/>
          <w:color w:val="000000" w:themeColor="text1"/>
          <w:lang w:val="en-US"/>
        </w:rPr>
        <w:t xml:space="preserve"> logo]</w:t>
      </w:r>
    </w:p>
    <w:p w14:paraId="6DEF241F" w14:textId="7E8E581C" w:rsidR="006868FC" w:rsidRPr="00CD3EF2" w:rsidRDefault="006868FC" w:rsidP="006608D4">
      <w:pPr>
        <w:rPr>
          <w:color w:val="000000" w:themeColor="text1"/>
        </w:rPr>
      </w:pPr>
    </w:p>
    <w:p w14:paraId="3E052389" w14:textId="2EB05C03" w:rsidR="00D61798" w:rsidRPr="00CD3EF2" w:rsidRDefault="006608D4" w:rsidP="00D61798">
      <w:pPr>
        <w:rPr>
          <w:color w:val="000000" w:themeColor="text1"/>
        </w:rPr>
      </w:pPr>
      <w:r w:rsidRPr="00CD3EF2">
        <w:rPr>
          <w:color w:val="000000" w:themeColor="text1"/>
        </w:rPr>
        <w:t xml:space="preserve">The way open source produces value </w:t>
      </w:r>
      <w:r w:rsidR="002C5180" w:rsidRPr="00CD3EF2">
        <w:rPr>
          <w:color w:val="000000" w:themeColor="text1"/>
        </w:rPr>
        <w:t xml:space="preserve">in </w:t>
      </w:r>
      <w:r w:rsidR="006D6FD8" w:rsidRPr="00CD3EF2">
        <w:rPr>
          <w:color w:val="000000" w:themeColor="text1"/>
        </w:rPr>
        <w:t>this way</w:t>
      </w:r>
      <w:r w:rsidR="002C5180" w:rsidRPr="00CD3EF2">
        <w:rPr>
          <w:color w:val="000000" w:themeColor="text1"/>
        </w:rPr>
        <w:t xml:space="preserve"> </w:t>
      </w:r>
      <w:r w:rsidR="006868FC" w:rsidRPr="00CD3EF2">
        <w:rPr>
          <w:color w:val="000000" w:themeColor="text1"/>
        </w:rPr>
        <w:t xml:space="preserve">neatly </w:t>
      </w:r>
      <w:r w:rsidRPr="00CD3EF2">
        <w:rPr>
          <w:color w:val="000000" w:themeColor="text1"/>
        </w:rPr>
        <w:t xml:space="preserve">captures the changes in the way the </w:t>
      </w:r>
      <w:r w:rsidR="006868FC" w:rsidRPr="00CD3EF2">
        <w:rPr>
          <w:color w:val="000000" w:themeColor="text1"/>
        </w:rPr>
        <w:t>market</w:t>
      </w:r>
      <w:r w:rsidRPr="00CD3EF2">
        <w:rPr>
          <w:color w:val="000000" w:themeColor="text1"/>
        </w:rPr>
        <w:t xml:space="preserve"> has developed under informational capitalism. It represents both a belief in open standards and neoliberal business practices that capitalise on free labour.</w:t>
      </w:r>
      <w:r w:rsidR="006868FC" w:rsidRPr="00CD3EF2">
        <w:rPr>
          <w:color w:val="000000" w:themeColor="text1"/>
        </w:rPr>
        <w:t xml:space="preserve"> </w:t>
      </w:r>
      <w:r w:rsidRPr="00CD3EF2">
        <w:rPr>
          <w:color w:val="000000" w:themeColor="text1"/>
        </w:rPr>
        <w:t xml:space="preserve">Often conflated, Christopher </w:t>
      </w:r>
      <w:proofErr w:type="spellStart"/>
      <w:r w:rsidRPr="00CD3EF2">
        <w:rPr>
          <w:color w:val="000000" w:themeColor="text1"/>
        </w:rPr>
        <w:t>Kelty</w:t>
      </w:r>
      <w:proofErr w:type="spellEnd"/>
      <w:r w:rsidRPr="00CD3EF2">
        <w:rPr>
          <w:color w:val="000000" w:themeColor="text1"/>
        </w:rPr>
        <w:t xml:space="preserve"> explains how the two terms </w:t>
      </w:r>
      <w:r w:rsidR="00555B07" w:rsidRPr="00CD3EF2">
        <w:rPr>
          <w:color w:val="000000" w:themeColor="text1"/>
        </w:rPr>
        <w:t>–</w:t>
      </w:r>
      <w:r w:rsidRPr="00CD3EF2">
        <w:rPr>
          <w:color w:val="000000" w:themeColor="text1"/>
        </w:rPr>
        <w:t xml:space="preserve"> free</w:t>
      </w:r>
      <w:r w:rsidR="00555B07" w:rsidRPr="00CD3EF2">
        <w:rPr>
          <w:color w:val="000000" w:themeColor="text1"/>
        </w:rPr>
        <w:t xml:space="preserve"> </w:t>
      </w:r>
      <w:r w:rsidRPr="00CD3EF2">
        <w:rPr>
          <w:color w:val="000000" w:themeColor="text1"/>
        </w:rPr>
        <w:t xml:space="preserve">software and open source </w:t>
      </w:r>
      <w:r w:rsidR="00555B07" w:rsidRPr="00CD3EF2">
        <w:rPr>
          <w:color w:val="000000" w:themeColor="text1"/>
        </w:rPr>
        <w:t>–</w:t>
      </w:r>
      <w:r w:rsidRPr="00CD3EF2">
        <w:rPr>
          <w:color w:val="000000" w:themeColor="text1"/>
        </w:rPr>
        <w:t xml:space="preserve"> correspond</w:t>
      </w:r>
      <w:r w:rsidR="00555B07" w:rsidRPr="00CD3EF2">
        <w:rPr>
          <w:color w:val="000000" w:themeColor="text1"/>
        </w:rPr>
        <w:t xml:space="preserve"> </w:t>
      </w:r>
      <w:r w:rsidRPr="00CD3EF2">
        <w:rPr>
          <w:color w:val="000000" w:themeColor="text1"/>
        </w:rPr>
        <w:t>to two parallel narratives in the late 1990s: free software referring back to the 1980s when software freedom in resistance to proprietary software was promoted; and open source emanating from the dotcom boom and free market thinking that free software offered economic benefit</w:t>
      </w:r>
      <w:r w:rsidR="005E6452" w:rsidRPr="00CD3EF2">
        <w:rPr>
          <w:color w:val="000000" w:themeColor="text1"/>
        </w:rPr>
        <w:t xml:space="preserve">. </w:t>
      </w:r>
      <w:r w:rsidR="000D290D" w:rsidRPr="00CD3EF2">
        <w:rPr>
          <w:color w:val="000000" w:themeColor="text1"/>
        </w:rPr>
        <w:t>In other words p</w:t>
      </w:r>
      <w:r w:rsidRPr="00CD3EF2">
        <w:rPr>
          <w:color w:val="000000" w:themeColor="text1"/>
        </w:rPr>
        <w:t>ublic domain and free enterprise</w:t>
      </w:r>
      <w:r w:rsidR="005E6452" w:rsidRPr="00CD3EF2">
        <w:rPr>
          <w:color w:val="000000" w:themeColor="text1"/>
        </w:rPr>
        <w:t xml:space="preserve"> co-exist</w:t>
      </w:r>
      <w:r w:rsidR="000D290D" w:rsidRPr="00CD3EF2">
        <w:rPr>
          <w:color w:val="000000" w:themeColor="text1"/>
        </w:rPr>
        <w:t>,</w:t>
      </w:r>
      <w:r w:rsidR="005E6452" w:rsidRPr="00CD3EF2">
        <w:rPr>
          <w:color w:val="000000" w:themeColor="text1"/>
        </w:rPr>
        <w:t xml:space="preserve"> u</w:t>
      </w:r>
      <w:r w:rsidRPr="00CD3EF2">
        <w:rPr>
          <w:color w:val="000000" w:themeColor="text1"/>
        </w:rPr>
        <w:t>nderpinn</w:t>
      </w:r>
      <w:r w:rsidR="005E6452" w:rsidRPr="00CD3EF2">
        <w:rPr>
          <w:color w:val="000000" w:themeColor="text1"/>
        </w:rPr>
        <w:t>ed</w:t>
      </w:r>
      <w:r w:rsidRPr="00CD3EF2">
        <w:rPr>
          <w:color w:val="000000" w:themeColor="text1"/>
        </w:rPr>
        <w:t xml:space="preserve"> at a more </w:t>
      </w:r>
      <w:r w:rsidR="006868FC" w:rsidRPr="00CD3EF2">
        <w:rPr>
          <w:color w:val="000000" w:themeColor="text1"/>
        </w:rPr>
        <w:t>gener</w:t>
      </w:r>
      <w:r w:rsidRPr="00CD3EF2">
        <w:rPr>
          <w:color w:val="000000" w:themeColor="text1"/>
        </w:rPr>
        <w:t xml:space="preserve">al level </w:t>
      </w:r>
      <w:r w:rsidR="005E6452" w:rsidRPr="00CD3EF2">
        <w:rPr>
          <w:color w:val="000000" w:themeColor="text1"/>
        </w:rPr>
        <w:t>by</w:t>
      </w:r>
      <w:r w:rsidRPr="00CD3EF2">
        <w:rPr>
          <w:color w:val="000000" w:themeColor="text1"/>
        </w:rPr>
        <w:t xml:space="preserve"> the sharing of source code but </w:t>
      </w:r>
      <w:r w:rsidR="005E6452" w:rsidRPr="00CD3EF2">
        <w:rPr>
          <w:color w:val="000000" w:themeColor="text1"/>
        </w:rPr>
        <w:t>with</w:t>
      </w:r>
      <w:r w:rsidRPr="00CD3EF2">
        <w:rPr>
          <w:color w:val="000000" w:themeColor="text1"/>
        </w:rPr>
        <w:t xml:space="preserve"> competing values: free software describing a social movement whereas open source a development methodology.</w:t>
      </w:r>
      <w:r w:rsidR="00D61798" w:rsidRPr="00CD3EF2">
        <w:rPr>
          <w:rStyle w:val="FootnoteReference"/>
          <w:color w:val="000000" w:themeColor="text1"/>
        </w:rPr>
        <w:footnoteReference w:id="5"/>
      </w:r>
      <w:r w:rsidRPr="00CD3EF2">
        <w:rPr>
          <w:color w:val="000000" w:themeColor="text1"/>
        </w:rPr>
        <w:t xml:space="preserve"> </w:t>
      </w:r>
      <w:r w:rsidR="00D61798" w:rsidRPr="00CD3EF2">
        <w:rPr>
          <w:color w:val="000000" w:themeColor="text1"/>
        </w:rPr>
        <w:t xml:space="preserve">Releasing source code therefore represents a number of ambiguities relating to trust, cost, liberty, making free but making money too. </w:t>
      </w:r>
    </w:p>
    <w:p w14:paraId="66311CA7" w14:textId="77777777" w:rsidR="00D61798" w:rsidRPr="00CD3EF2" w:rsidRDefault="00D61798" w:rsidP="00D61798">
      <w:pPr>
        <w:rPr>
          <w:color w:val="000000" w:themeColor="text1"/>
        </w:rPr>
      </w:pPr>
    </w:p>
    <w:p w14:paraId="0CD19D5A" w14:textId="695F81CE" w:rsidR="006608D4" w:rsidRPr="00CD3EF2" w:rsidRDefault="00D61798" w:rsidP="006608D4">
      <w:pPr>
        <w:rPr>
          <w:color w:val="000000" w:themeColor="text1"/>
        </w:rPr>
      </w:pPr>
      <w:r w:rsidRPr="00CD3EF2">
        <w:rPr>
          <w:color w:val="000000" w:themeColor="text1"/>
        </w:rPr>
        <w:t>The cultural significance for</w:t>
      </w:r>
      <w:r w:rsidR="0011654C" w:rsidRPr="00CD3EF2">
        <w:rPr>
          <w:color w:val="000000" w:themeColor="text1"/>
        </w:rPr>
        <w:t xml:space="preserve"> </w:t>
      </w:r>
      <w:proofErr w:type="spellStart"/>
      <w:r w:rsidR="0011654C" w:rsidRPr="00CD3EF2">
        <w:rPr>
          <w:color w:val="000000" w:themeColor="text1"/>
        </w:rPr>
        <w:t>Kelty</w:t>
      </w:r>
      <w:proofErr w:type="spellEnd"/>
      <w:r w:rsidR="0011654C" w:rsidRPr="00CD3EF2">
        <w:rPr>
          <w:color w:val="000000" w:themeColor="text1"/>
        </w:rPr>
        <w:t xml:space="preserve"> is captured by the term “recursive public”</w:t>
      </w:r>
      <w:r w:rsidRPr="00CD3EF2">
        <w:rPr>
          <w:color w:val="000000" w:themeColor="text1"/>
        </w:rPr>
        <w:t xml:space="preserve"> to account for th</w:t>
      </w:r>
      <w:r w:rsidR="0011654C" w:rsidRPr="00CD3EF2">
        <w:rPr>
          <w:color w:val="000000" w:themeColor="text1"/>
        </w:rPr>
        <w:t>e ways in which the public is “</w:t>
      </w:r>
      <w:r w:rsidRPr="00CD3EF2">
        <w:rPr>
          <w:color w:val="000000" w:themeColor="text1"/>
        </w:rPr>
        <w:t>vitally concerned with the material and practical maintenance and modification of the technical, legal, practical, and conceptual means of its own existence as a public</w:t>
      </w:r>
      <w:r w:rsidR="0011654C" w:rsidRPr="00CD3EF2">
        <w:rPr>
          <w:color w:val="000000" w:themeColor="text1"/>
        </w:rPr>
        <w:t>.”</w:t>
      </w:r>
      <w:r w:rsidR="0011654C" w:rsidRPr="00CD3EF2">
        <w:rPr>
          <w:rStyle w:val="FootnoteReference"/>
          <w:color w:val="000000" w:themeColor="text1"/>
        </w:rPr>
        <w:footnoteReference w:id="6"/>
      </w:r>
      <w:r w:rsidR="0011654C" w:rsidRPr="00CD3EF2">
        <w:rPr>
          <w:color w:val="000000" w:themeColor="text1"/>
        </w:rPr>
        <w:t xml:space="preserve"> His example </w:t>
      </w:r>
      <w:r w:rsidR="000D0BD3" w:rsidRPr="00CD3EF2">
        <w:rPr>
          <w:color w:val="000000" w:themeColor="text1"/>
        </w:rPr>
        <w:t>are the</w:t>
      </w:r>
      <w:r w:rsidR="0011654C" w:rsidRPr="00CD3EF2">
        <w:rPr>
          <w:color w:val="000000" w:themeColor="text1"/>
        </w:rPr>
        <w:t xml:space="preserve"> self-organising actions of the </w:t>
      </w:r>
      <w:r w:rsidRPr="00CD3EF2">
        <w:rPr>
          <w:color w:val="000000" w:themeColor="text1"/>
        </w:rPr>
        <w:t>Free Software movement that draws attention to its democratic and political significance and the limitatio</w:t>
      </w:r>
      <w:r w:rsidR="0011654C" w:rsidRPr="00CD3EF2">
        <w:rPr>
          <w:color w:val="000000" w:themeColor="text1"/>
        </w:rPr>
        <w:t>ns of our understanding of the public</w:t>
      </w:r>
      <w:r w:rsidRPr="00CD3EF2">
        <w:rPr>
          <w:color w:val="000000" w:themeColor="text1"/>
        </w:rPr>
        <w:t xml:space="preserve"> in the light of the restructuring of </w:t>
      </w:r>
      <w:r w:rsidR="000D0BD3" w:rsidRPr="00CD3EF2">
        <w:rPr>
          <w:color w:val="000000" w:themeColor="text1"/>
        </w:rPr>
        <w:t>labour-</w:t>
      </w:r>
      <w:r w:rsidRPr="00CD3EF2">
        <w:rPr>
          <w:color w:val="000000" w:themeColor="text1"/>
        </w:rPr>
        <w:t xml:space="preserve">power over networks. </w:t>
      </w:r>
      <w:r w:rsidR="0011654C" w:rsidRPr="00CD3EF2">
        <w:rPr>
          <w:color w:val="000000" w:themeColor="text1"/>
        </w:rPr>
        <w:t>The</w:t>
      </w:r>
      <w:r w:rsidRPr="00CD3EF2">
        <w:rPr>
          <w:color w:val="000000" w:themeColor="text1"/>
        </w:rPr>
        <w:t xml:space="preserve"> intervention is to extend a definition of a public grounded in discourse </w:t>
      </w:r>
      <w:r w:rsidR="0011654C" w:rsidRPr="00CD3EF2">
        <w:rPr>
          <w:color w:val="000000" w:themeColor="text1"/>
        </w:rPr>
        <w:t>–</w:t>
      </w:r>
      <w:r w:rsidRPr="00CD3EF2">
        <w:rPr>
          <w:color w:val="000000" w:themeColor="text1"/>
        </w:rPr>
        <w:t xml:space="preserve"> through</w:t>
      </w:r>
      <w:r w:rsidR="0011654C" w:rsidRPr="00CD3EF2">
        <w:rPr>
          <w:color w:val="000000" w:themeColor="text1"/>
        </w:rPr>
        <w:t xml:space="preserve"> </w:t>
      </w:r>
      <w:r w:rsidRPr="00CD3EF2">
        <w:rPr>
          <w:color w:val="000000" w:themeColor="text1"/>
        </w:rPr>
        <w:t xml:space="preserve">speech, writing and assembly </w:t>
      </w:r>
      <w:r w:rsidR="0011654C" w:rsidRPr="00CD3EF2">
        <w:rPr>
          <w:color w:val="000000" w:themeColor="text1"/>
        </w:rPr>
        <w:t>– extending Hannah Arendt’s definition of a public through speech and action to incorporate technical and legal infrastructures.</w:t>
      </w:r>
      <w:r w:rsidRPr="00CD3EF2">
        <w:rPr>
          <w:color w:val="000000" w:themeColor="text1"/>
        </w:rPr>
        <w:t xml:space="preserve"> Th</w:t>
      </w:r>
      <w:r w:rsidR="000D0BD3" w:rsidRPr="00CD3EF2">
        <w:rPr>
          <w:color w:val="000000" w:themeColor="text1"/>
        </w:rPr>
        <w:t>us</w:t>
      </w:r>
      <w:r w:rsidRPr="00CD3EF2">
        <w:rPr>
          <w:color w:val="000000" w:themeColor="text1"/>
        </w:rPr>
        <w:t xml:space="preserve"> </w:t>
      </w:r>
      <w:proofErr w:type="spellStart"/>
      <w:r w:rsidRPr="00CD3EF2">
        <w:rPr>
          <w:color w:val="000000" w:themeColor="text1"/>
        </w:rPr>
        <w:t>publicness</w:t>
      </w:r>
      <w:proofErr w:type="spellEnd"/>
      <w:r w:rsidRPr="00CD3EF2">
        <w:rPr>
          <w:color w:val="000000" w:themeColor="text1"/>
        </w:rPr>
        <w:t xml:space="preserve"> is constituted not simply by speaking, writing, arguing and protesting but also through modification of the domain or platform through which these practices are enacted</w:t>
      </w:r>
      <w:r w:rsidR="0011654C" w:rsidRPr="00CD3EF2">
        <w:rPr>
          <w:color w:val="000000" w:themeColor="text1"/>
        </w:rPr>
        <w:t>, making both technology and the law unstable</w:t>
      </w:r>
      <w:r w:rsidRPr="00CD3EF2">
        <w:rPr>
          <w:color w:val="000000" w:themeColor="text1"/>
        </w:rPr>
        <w:t xml:space="preserve">. </w:t>
      </w:r>
      <w:r w:rsidR="006608D4" w:rsidRPr="00CD3EF2">
        <w:rPr>
          <w:color w:val="000000" w:themeColor="text1"/>
        </w:rPr>
        <w:t xml:space="preserve">The argument is that free software is a special kind of </w:t>
      </w:r>
      <w:r w:rsidR="000D0BD3" w:rsidRPr="00CD3EF2">
        <w:rPr>
          <w:color w:val="000000" w:themeColor="text1"/>
        </w:rPr>
        <w:t xml:space="preserve">collective </w:t>
      </w:r>
      <w:r w:rsidR="006608D4" w:rsidRPr="00CD3EF2">
        <w:rPr>
          <w:color w:val="000000" w:themeColor="text1"/>
        </w:rPr>
        <w:t xml:space="preserve">speech act, able to modify the discourses and infrastructures through which it operates. As a consequence, a reconceptualization of political action is required that takes into account traditional forms of expression, such as freedom of speech, with freedom as it relates to coding cultures, encapsulated by the phrase “running code” to describe the relationship between what </w:t>
      </w:r>
      <w:proofErr w:type="spellStart"/>
      <w:r w:rsidR="006608D4" w:rsidRPr="00CD3EF2">
        <w:rPr>
          <w:color w:val="000000" w:themeColor="text1"/>
        </w:rPr>
        <w:t>Kelty</w:t>
      </w:r>
      <w:proofErr w:type="spellEnd"/>
      <w:r w:rsidR="006608D4" w:rsidRPr="00CD3EF2">
        <w:rPr>
          <w:color w:val="000000" w:themeColor="text1"/>
        </w:rPr>
        <w:t xml:space="preserve"> calls “argument-by-technology and argument-by-talk.”</w:t>
      </w:r>
      <w:r w:rsidR="0011654C" w:rsidRPr="00CD3EF2">
        <w:rPr>
          <w:rStyle w:val="FootnoteReference"/>
          <w:color w:val="000000" w:themeColor="text1"/>
        </w:rPr>
        <w:footnoteReference w:id="7"/>
      </w:r>
    </w:p>
    <w:p w14:paraId="3883C33B" w14:textId="77777777" w:rsidR="008365EA" w:rsidRPr="00CD3EF2" w:rsidRDefault="008365EA" w:rsidP="006608D4">
      <w:pPr>
        <w:rPr>
          <w:color w:val="000000" w:themeColor="text1"/>
        </w:rPr>
      </w:pPr>
    </w:p>
    <w:p w14:paraId="20BC8FAE" w14:textId="77777777" w:rsidR="00740F30" w:rsidRPr="00CD3EF2" w:rsidRDefault="00740F30" w:rsidP="006608D4">
      <w:pPr>
        <w:rPr>
          <w:b/>
          <w:color w:val="000000" w:themeColor="text1"/>
        </w:rPr>
      </w:pPr>
      <w:r w:rsidRPr="00CD3EF2">
        <w:rPr>
          <w:b/>
          <w:color w:val="000000" w:themeColor="text1"/>
        </w:rPr>
        <w:t xml:space="preserve">Running Code </w:t>
      </w:r>
    </w:p>
    <w:p w14:paraId="56069DAD" w14:textId="77777777" w:rsidR="00740F30" w:rsidRPr="00CD3EF2" w:rsidRDefault="00740F30" w:rsidP="006608D4">
      <w:pPr>
        <w:rPr>
          <w:b/>
          <w:color w:val="000000" w:themeColor="text1"/>
        </w:rPr>
      </w:pPr>
    </w:p>
    <w:p w14:paraId="4BF16F1F" w14:textId="6606ACD8" w:rsidR="00411360" w:rsidRPr="00CD3EF2" w:rsidRDefault="006608D4" w:rsidP="006608D4">
      <w:pPr>
        <w:rPr>
          <w:rFonts w:cs="Cambria"/>
          <w:color w:val="000000" w:themeColor="text1"/>
          <w:lang w:val="en-US"/>
        </w:rPr>
      </w:pPr>
      <w:r w:rsidRPr="00CD3EF2">
        <w:rPr>
          <w:color w:val="000000" w:themeColor="text1"/>
        </w:rPr>
        <w:t xml:space="preserve">But there is a </w:t>
      </w:r>
      <w:r w:rsidR="000D0BD3" w:rsidRPr="00CD3EF2">
        <w:rPr>
          <w:color w:val="000000" w:themeColor="text1"/>
        </w:rPr>
        <w:t xml:space="preserve">further paradox </w:t>
      </w:r>
      <w:r w:rsidR="00740F30" w:rsidRPr="00CD3EF2">
        <w:rPr>
          <w:color w:val="000000" w:themeColor="text1"/>
        </w:rPr>
        <w:t>here</w:t>
      </w:r>
      <w:r w:rsidRPr="00CD3EF2">
        <w:rPr>
          <w:color w:val="000000" w:themeColor="text1"/>
        </w:rPr>
        <w:t xml:space="preserve">: </w:t>
      </w:r>
      <w:r w:rsidR="00740F30" w:rsidRPr="00CD3EF2">
        <w:rPr>
          <w:color w:val="000000" w:themeColor="text1"/>
        </w:rPr>
        <w:t>i</w:t>
      </w:r>
      <w:r w:rsidRPr="00CD3EF2">
        <w:rPr>
          <w:color w:val="000000" w:themeColor="text1"/>
        </w:rPr>
        <w:t xml:space="preserve">f running code has become incorporated into the mechanisms of </w:t>
      </w:r>
      <w:r w:rsidR="004A2B92">
        <w:rPr>
          <w:color w:val="000000" w:themeColor="text1"/>
        </w:rPr>
        <w:t>power based on the server-client relation</w:t>
      </w:r>
      <w:r w:rsidRPr="00CD3EF2">
        <w:rPr>
          <w:color w:val="000000" w:themeColor="text1"/>
        </w:rPr>
        <w:t xml:space="preserve">, in the case of service-based platforms </w:t>
      </w:r>
      <w:bookmarkStart w:id="0" w:name="_GoBack"/>
      <w:bookmarkEnd w:id="0"/>
      <w:r w:rsidRPr="00CD3EF2">
        <w:rPr>
          <w:color w:val="000000" w:themeColor="text1"/>
        </w:rPr>
        <w:t>there is no longer (free, open) code to share</w:t>
      </w:r>
      <w:r w:rsidR="00740F30" w:rsidRPr="00CD3EF2">
        <w:rPr>
          <w:color w:val="000000" w:themeColor="text1"/>
        </w:rPr>
        <w:t xml:space="preserve">. </w:t>
      </w:r>
      <w:r w:rsidRPr="00CD3EF2">
        <w:rPr>
          <w:color w:val="000000" w:themeColor="text1"/>
        </w:rPr>
        <w:t xml:space="preserve">The problem is exemplified by the Apple paradigm of software development with specially conceived proprietary </w:t>
      </w:r>
      <w:r w:rsidR="000D0BD3" w:rsidRPr="00CD3EF2">
        <w:rPr>
          <w:color w:val="000000" w:themeColor="text1"/>
        </w:rPr>
        <w:t>Apps</w:t>
      </w:r>
      <w:r w:rsidRPr="00CD3EF2">
        <w:rPr>
          <w:color w:val="000000" w:themeColor="text1"/>
        </w:rPr>
        <w:t xml:space="preserve"> (for iPhones and </w:t>
      </w:r>
      <w:proofErr w:type="spellStart"/>
      <w:r w:rsidRPr="00CD3EF2">
        <w:rPr>
          <w:color w:val="000000" w:themeColor="text1"/>
        </w:rPr>
        <w:t>iPads</w:t>
      </w:r>
      <w:proofErr w:type="spellEnd"/>
      <w:r w:rsidRPr="00CD3EF2">
        <w:rPr>
          <w:color w:val="000000" w:themeColor="text1"/>
        </w:rPr>
        <w:t xml:space="preserve"> and </w:t>
      </w:r>
      <w:proofErr w:type="spellStart"/>
      <w:r w:rsidRPr="00CD3EF2">
        <w:rPr>
          <w:color w:val="000000" w:themeColor="text1"/>
        </w:rPr>
        <w:t>iClouds</w:t>
      </w:r>
      <w:proofErr w:type="spellEnd"/>
      <w:r w:rsidRPr="00CD3EF2">
        <w:rPr>
          <w:color w:val="000000" w:themeColor="text1"/>
        </w:rPr>
        <w:t xml:space="preserve">) that close off users from the underlying code. With cloud computing and social media, software and network services merge into one platform, and value is produced by users </w:t>
      </w:r>
      <w:r w:rsidR="00740F30" w:rsidRPr="00CD3EF2">
        <w:rPr>
          <w:color w:val="000000" w:themeColor="text1"/>
        </w:rPr>
        <w:t xml:space="preserve">and extracted </w:t>
      </w:r>
      <w:r w:rsidR="00FD0545" w:rsidRPr="00CD3EF2">
        <w:rPr>
          <w:rFonts w:cs="Cambria"/>
          <w:color w:val="000000" w:themeColor="text1"/>
          <w:lang w:val="en-US"/>
        </w:rPr>
        <w:t xml:space="preserve">(effectively stolen) </w:t>
      </w:r>
      <w:r w:rsidR="00740F30" w:rsidRPr="00CD3EF2">
        <w:rPr>
          <w:color w:val="000000" w:themeColor="text1"/>
        </w:rPr>
        <w:t>by</w:t>
      </w:r>
      <w:r w:rsidRPr="00CD3EF2">
        <w:rPr>
          <w:color w:val="000000" w:themeColor="text1"/>
        </w:rPr>
        <w:t xml:space="preserve"> platform owners</w:t>
      </w:r>
      <w:r w:rsidR="00FD0545" w:rsidRPr="00CD3EF2">
        <w:rPr>
          <w:rFonts w:cs="Cambria"/>
          <w:color w:val="000000" w:themeColor="text1"/>
          <w:lang w:val="en-US"/>
        </w:rPr>
        <w:t xml:space="preserve"> for their own profiteering. </w:t>
      </w:r>
    </w:p>
    <w:p w14:paraId="01AF3C66" w14:textId="77777777" w:rsidR="00411360" w:rsidRPr="00CD3EF2" w:rsidRDefault="00411360" w:rsidP="00411360">
      <w:pPr>
        <w:rPr>
          <w:color w:val="000000" w:themeColor="text1"/>
        </w:rPr>
      </w:pPr>
    </w:p>
    <w:p w14:paraId="3589C74A" w14:textId="77777777" w:rsidR="00411360" w:rsidRPr="00CD3EF2" w:rsidRDefault="00411360" w:rsidP="00411360">
      <w:pPr>
        <w:rPr>
          <w:color w:val="000000" w:themeColor="text1"/>
        </w:rPr>
      </w:pPr>
      <w:r w:rsidRPr="00CD3EF2">
        <w:rPr>
          <w:color w:val="000000" w:themeColor="text1"/>
        </w:rPr>
        <w:t>[</w:t>
      </w:r>
      <w:proofErr w:type="gramStart"/>
      <w:r w:rsidRPr="00CD3EF2">
        <w:rPr>
          <w:color w:val="000000" w:themeColor="text1"/>
        </w:rPr>
        <w:t>image</w:t>
      </w:r>
      <w:proofErr w:type="gramEnd"/>
      <w:r w:rsidRPr="00CD3EF2">
        <w:rPr>
          <w:color w:val="000000" w:themeColor="text1"/>
        </w:rPr>
        <w:t xml:space="preserve">: </w:t>
      </w:r>
      <w:proofErr w:type="spellStart"/>
      <w:r w:rsidRPr="00CD3EF2">
        <w:rPr>
          <w:color w:val="000000" w:themeColor="text1"/>
        </w:rPr>
        <w:t>unCloud</w:t>
      </w:r>
      <w:proofErr w:type="spellEnd"/>
      <w:r w:rsidRPr="00CD3EF2">
        <w:rPr>
          <w:color w:val="000000" w:themeColor="text1"/>
        </w:rPr>
        <w:t xml:space="preserve"> logo]</w:t>
      </w:r>
    </w:p>
    <w:p w14:paraId="39982351" w14:textId="77777777" w:rsidR="00411360" w:rsidRPr="00CD3EF2" w:rsidRDefault="00411360" w:rsidP="006608D4">
      <w:pPr>
        <w:rPr>
          <w:rFonts w:cs="Cambria"/>
          <w:color w:val="000000" w:themeColor="text1"/>
          <w:lang w:val="en-US"/>
        </w:rPr>
      </w:pPr>
    </w:p>
    <w:p w14:paraId="294702C7" w14:textId="65BC1D6E" w:rsidR="00390623" w:rsidRPr="00CD3EF2" w:rsidRDefault="00FD0545" w:rsidP="009D1B66">
      <w:pPr>
        <w:rPr>
          <w:rFonts w:cs="Cambria"/>
          <w:color w:val="000000" w:themeColor="text1"/>
          <w:lang w:val="en-US"/>
        </w:rPr>
      </w:pPr>
      <w:r w:rsidRPr="00CD3EF2">
        <w:rPr>
          <w:color w:val="000000" w:themeColor="text1"/>
        </w:rPr>
        <w:t xml:space="preserve">This is the starting point for the development of the </w:t>
      </w:r>
      <w:proofErr w:type="spellStart"/>
      <w:r w:rsidRPr="00CD3EF2">
        <w:rPr>
          <w:i/>
          <w:color w:val="000000" w:themeColor="text1"/>
        </w:rPr>
        <w:t>unCloud</w:t>
      </w:r>
      <w:proofErr w:type="spellEnd"/>
      <w:r w:rsidRPr="00CD3EF2">
        <w:rPr>
          <w:color w:val="000000" w:themeColor="text1"/>
        </w:rPr>
        <w:t xml:space="preserve"> software for instance (shown as part of WRO 2013): an application that enables anyone with a laptop to create an open wireless network and distribute their own information, and in so doing learn something about the machinations of network structures and network power.</w:t>
      </w:r>
      <w:r w:rsidR="00751D37" w:rsidRPr="00CD3EF2">
        <w:rPr>
          <w:rStyle w:val="FootnoteReference"/>
          <w:color w:val="000000" w:themeColor="text1"/>
        </w:rPr>
        <w:footnoteReference w:id="8"/>
      </w:r>
      <w:r w:rsidRPr="00CD3EF2">
        <w:rPr>
          <w:color w:val="000000" w:themeColor="text1"/>
        </w:rPr>
        <w:t xml:space="preserve"> </w:t>
      </w:r>
      <w:r w:rsidR="000D18A4" w:rsidRPr="00CD3EF2">
        <w:rPr>
          <w:color w:val="000000" w:themeColor="text1"/>
        </w:rPr>
        <w:t xml:space="preserve">With </w:t>
      </w:r>
      <w:proofErr w:type="spellStart"/>
      <w:proofErr w:type="gramStart"/>
      <w:r w:rsidR="000D18A4" w:rsidRPr="00CD3EF2">
        <w:rPr>
          <w:i/>
          <w:color w:val="000000" w:themeColor="text1"/>
        </w:rPr>
        <w:t>unCloud</w:t>
      </w:r>
      <w:proofErr w:type="spellEnd"/>
      <w:r w:rsidR="000D18A4" w:rsidRPr="00CD3EF2">
        <w:rPr>
          <w:color w:val="000000" w:themeColor="text1"/>
        </w:rPr>
        <w:t>,</w:t>
      </w:r>
      <w:proofErr w:type="gramEnd"/>
      <w:r w:rsidR="000D18A4" w:rsidRPr="00CD3EF2">
        <w:rPr>
          <w:color w:val="000000" w:themeColor="text1"/>
        </w:rPr>
        <w:t xml:space="preserve"> y</w:t>
      </w:r>
      <w:r w:rsidRPr="00CD3EF2">
        <w:rPr>
          <w:color w:val="000000" w:themeColor="text1"/>
        </w:rPr>
        <w:t>ou</w:t>
      </w:r>
      <w:r w:rsidR="00411360" w:rsidRPr="00CD3EF2">
        <w:rPr>
          <w:color w:val="000000" w:themeColor="text1"/>
        </w:rPr>
        <w:t>r</w:t>
      </w:r>
      <w:r w:rsidRPr="00CD3EF2">
        <w:rPr>
          <w:color w:val="000000" w:themeColor="text1"/>
        </w:rPr>
        <w:t xml:space="preserve"> laptop </w:t>
      </w:r>
      <w:r w:rsidR="000D18A4" w:rsidRPr="00CD3EF2">
        <w:rPr>
          <w:color w:val="000000" w:themeColor="text1"/>
        </w:rPr>
        <w:t>is</w:t>
      </w:r>
      <w:r w:rsidRPr="00CD3EF2">
        <w:rPr>
          <w:color w:val="000000" w:themeColor="text1"/>
        </w:rPr>
        <w:t xml:space="preserve"> easily turned into a server and </w:t>
      </w:r>
      <w:r w:rsidR="000D18A4" w:rsidRPr="00CD3EF2">
        <w:rPr>
          <w:color w:val="000000" w:themeColor="text1"/>
        </w:rPr>
        <w:t>thereby</w:t>
      </w:r>
      <w:r w:rsidRPr="00CD3EF2">
        <w:rPr>
          <w:color w:val="000000" w:themeColor="text1"/>
        </w:rPr>
        <w:t xml:space="preserve"> </w:t>
      </w:r>
      <w:r w:rsidR="000D0BD3" w:rsidRPr="00CD3EF2">
        <w:rPr>
          <w:color w:val="000000" w:themeColor="text1"/>
        </w:rPr>
        <w:t>able to</w:t>
      </w:r>
      <w:r w:rsidRPr="00CD3EF2">
        <w:rPr>
          <w:color w:val="000000" w:themeColor="text1"/>
        </w:rPr>
        <w:t xml:space="preserve"> run </w:t>
      </w:r>
      <w:r w:rsidR="000D0BD3" w:rsidRPr="00CD3EF2">
        <w:rPr>
          <w:color w:val="000000" w:themeColor="text1"/>
        </w:rPr>
        <w:t>its</w:t>
      </w:r>
      <w:r w:rsidRPr="00CD3EF2">
        <w:rPr>
          <w:color w:val="000000" w:themeColor="text1"/>
        </w:rPr>
        <w:t xml:space="preserve"> own </w:t>
      </w:r>
      <w:r w:rsidR="00A23DD6" w:rsidRPr="00CD3EF2">
        <w:rPr>
          <w:color w:val="000000" w:themeColor="text1"/>
        </w:rPr>
        <w:t>‘</w:t>
      </w:r>
      <w:r w:rsidRPr="00CD3EF2">
        <w:rPr>
          <w:color w:val="000000" w:themeColor="text1"/>
        </w:rPr>
        <w:t>internet</w:t>
      </w:r>
      <w:r w:rsidR="00A23DD6" w:rsidRPr="00CD3EF2">
        <w:rPr>
          <w:color w:val="000000" w:themeColor="text1"/>
        </w:rPr>
        <w:t>’</w:t>
      </w:r>
      <w:r w:rsidRPr="00CD3EF2">
        <w:rPr>
          <w:color w:val="000000" w:themeColor="text1"/>
        </w:rPr>
        <w:t xml:space="preserve"> rather than someone else’s.</w:t>
      </w:r>
      <w:r w:rsidR="00411360" w:rsidRPr="00CD3EF2">
        <w:rPr>
          <w:color w:val="000000" w:themeColor="text1"/>
        </w:rPr>
        <w:t xml:space="preserve"> </w:t>
      </w:r>
      <w:r w:rsidR="000D0BD3" w:rsidRPr="00CD3EF2">
        <w:rPr>
          <w:color w:val="000000" w:themeColor="text1"/>
        </w:rPr>
        <w:t>Making a peer-to-peer network takes t</w:t>
      </w:r>
      <w:r w:rsidR="00390623" w:rsidRPr="00CD3EF2">
        <w:rPr>
          <w:color w:val="000000" w:themeColor="text1"/>
        </w:rPr>
        <w:t xml:space="preserve">his further still of course and demonstrates the possibility of </w:t>
      </w:r>
      <w:r w:rsidR="00390623" w:rsidRPr="00CD3EF2">
        <w:rPr>
          <w:rFonts w:cs="StoneSerifStd-Medium"/>
          <w:color w:val="000000" w:themeColor="text1"/>
          <w:lang w:val="en-US"/>
        </w:rPr>
        <w:t xml:space="preserve">the relative independence of </w:t>
      </w:r>
      <w:r w:rsidR="009D1B66" w:rsidRPr="00CD3EF2">
        <w:rPr>
          <w:rFonts w:cs="StoneSerifStd-Medium"/>
          <w:color w:val="000000" w:themeColor="text1"/>
          <w:lang w:val="en-US"/>
        </w:rPr>
        <w:t>net-</w:t>
      </w:r>
      <w:r w:rsidR="00390623" w:rsidRPr="00CD3EF2">
        <w:rPr>
          <w:rFonts w:cs="StoneSerifStd-Medium"/>
          <w:color w:val="000000" w:themeColor="text1"/>
          <w:lang w:val="en-US"/>
        </w:rPr>
        <w:t>workers to control common productive assets and share the benefits.</w:t>
      </w:r>
      <w:r w:rsidR="009D1B66" w:rsidRPr="00CD3EF2">
        <w:rPr>
          <w:rStyle w:val="FootnoteReference"/>
          <w:rFonts w:cs="StoneSerifStd-Medium"/>
          <w:color w:val="000000" w:themeColor="text1"/>
          <w:lang w:val="en-US"/>
        </w:rPr>
        <w:footnoteReference w:id="9"/>
      </w:r>
      <w:r w:rsidR="00390623" w:rsidRPr="00CD3EF2">
        <w:rPr>
          <w:rFonts w:cs="StoneSerifStd-Medium"/>
          <w:color w:val="000000" w:themeColor="text1"/>
          <w:lang w:val="en-US"/>
        </w:rPr>
        <w:t xml:space="preserve"> </w:t>
      </w:r>
      <w:r w:rsidR="009D1B66" w:rsidRPr="00CD3EF2">
        <w:rPr>
          <w:rFonts w:cs="Cambria"/>
          <w:color w:val="000000" w:themeColor="text1"/>
          <w:lang w:val="en-US"/>
        </w:rPr>
        <w:t xml:space="preserve">Furthermore, if one considers the politics of the ownership in open data initiatives – and recent revelations about </w:t>
      </w:r>
      <w:r w:rsidR="006D6FD8" w:rsidRPr="00CD3EF2">
        <w:rPr>
          <w:rFonts w:cs="Cambria"/>
          <w:color w:val="000000" w:themeColor="text1"/>
          <w:lang w:val="en-US"/>
        </w:rPr>
        <w:t xml:space="preserve">data </w:t>
      </w:r>
      <w:r w:rsidR="009D1B66" w:rsidRPr="00CD3EF2">
        <w:rPr>
          <w:rFonts w:cs="Cambria"/>
          <w:color w:val="000000" w:themeColor="text1"/>
          <w:lang w:val="en-US"/>
        </w:rPr>
        <w:t>surveillance programs such as Prism</w:t>
      </w:r>
      <w:r w:rsidR="009D1B66" w:rsidRPr="00CD3EF2">
        <w:rPr>
          <w:rStyle w:val="FootnoteReference"/>
          <w:rFonts w:cs="Cambria"/>
          <w:color w:val="000000" w:themeColor="text1"/>
          <w:lang w:val="en-US"/>
        </w:rPr>
        <w:footnoteReference w:id="10"/>
      </w:r>
      <w:r w:rsidR="009D1B66" w:rsidRPr="00CD3EF2">
        <w:rPr>
          <w:rFonts w:cs="Cambria"/>
          <w:color w:val="000000" w:themeColor="text1"/>
          <w:lang w:val="en-US"/>
        </w:rPr>
        <w:t xml:space="preserve"> – participation in the data cloud takes on an even more totalitarian character.</w:t>
      </w:r>
    </w:p>
    <w:p w14:paraId="5193AC79" w14:textId="77777777" w:rsidR="009D1B66" w:rsidRPr="00CD3EF2" w:rsidRDefault="009D1B66" w:rsidP="009D1B66">
      <w:pPr>
        <w:rPr>
          <w:rFonts w:cs="Cambria"/>
          <w:color w:val="000000" w:themeColor="text1"/>
          <w:lang w:val="en-US"/>
        </w:rPr>
      </w:pPr>
    </w:p>
    <w:p w14:paraId="5480ED20" w14:textId="77777777" w:rsidR="009D1B66" w:rsidRPr="00CD3EF2" w:rsidRDefault="009D1B66" w:rsidP="009D1B66">
      <w:pPr>
        <w:rPr>
          <w:color w:val="000000" w:themeColor="text1"/>
        </w:rPr>
      </w:pPr>
      <w:r w:rsidRPr="00CD3EF2">
        <w:rPr>
          <w:rFonts w:cs="Cambria"/>
          <w:color w:val="000000" w:themeColor="text1"/>
          <w:lang w:val="en-US"/>
        </w:rPr>
        <w:t>[</w:t>
      </w:r>
      <w:proofErr w:type="gramStart"/>
      <w:r w:rsidRPr="00CD3EF2">
        <w:rPr>
          <w:rFonts w:cs="Cambria"/>
          <w:color w:val="000000" w:themeColor="text1"/>
          <w:lang w:val="en-US"/>
        </w:rPr>
        <w:t>image</w:t>
      </w:r>
      <w:proofErr w:type="gramEnd"/>
      <w:r w:rsidRPr="00CD3EF2">
        <w:rPr>
          <w:rFonts w:cs="Cambria"/>
          <w:color w:val="000000" w:themeColor="text1"/>
          <w:lang w:val="en-US"/>
        </w:rPr>
        <w:t>: Prism logo]</w:t>
      </w:r>
    </w:p>
    <w:p w14:paraId="294C6DC2" w14:textId="77777777" w:rsidR="009D1B66" w:rsidRPr="00CD3EF2" w:rsidRDefault="009D1B66" w:rsidP="009D1B66">
      <w:pPr>
        <w:rPr>
          <w:color w:val="000000" w:themeColor="text1"/>
        </w:rPr>
      </w:pPr>
    </w:p>
    <w:p w14:paraId="5A10ACC4" w14:textId="61DD5ED0" w:rsidR="00751D37" w:rsidRPr="00CD3EF2" w:rsidRDefault="00E725BD" w:rsidP="00751D37">
      <w:pPr>
        <w:rPr>
          <w:color w:val="000000" w:themeColor="text1"/>
        </w:rPr>
      </w:pPr>
      <w:r w:rsidRPr="00CD3EF2">
        <w:rPr>
          <w:color w:val="000000" w:themeColor="text1"/>
        </w:rPr>
        <w:t>In “societies of control”, power is distributed relatively autonomously in horizontal organizational locales and at the same time into rigid vertical hierarchies or directed commands.</w:t>
      </w:r>
      <w:r w:rsidRPr="00CD3EF2">
        <w:rPr>
          <w:rStyle w:val="FootnoteReference"/>
          <w:color w:val="000000" w:themeColor="text1"/>
        </w:rPr>
        <w:footnoteReference w:id="11"/>
      </w:r>
      <w:r w:rsidRPr="00CD3EF2">
        <w:rPr>
          <w:color w:val="000000" w:themeColor="text1"/>
        </w:rPr>
        <w:t xml:space="preserve"> Therefore to understand the dynamics of contemporary networks of power, </w:t>
      </w:r>
      <w:r w:rsidR="00CB05E7" w:rsidRPr="00CD3EF2">
        <w:rPr>
          <w:color w:val="000000" w:themeColor="text1"/>
        </w:rPr>
        <w:t xml:space="preserve">Alexander Galloway and Eugene Thacker argue for </w:t>
      </w:r>
      <w:r w:rsidRPr="00CD3EF2">
        <w:rPr>
          <w:color w:val="000000" w:themeColor="text1"/>
        </w:rPr>
        <w:t>“an approach to understanding networks that takes into account their ontological, technological, and political dimensions”.</w:t>
      </w:r>
      <w:r w:rsidRPr="00CD3EF2">
        <w:rPr>
          <w:rStyle w:val="FootnoteReference"/>
          <w:color w:val="000000" w:themeColor="text1"/>
        </w:rPr>
        <w:footnoteReference w:id="12"/>
      </w:r>
      <w:r w:rsidRPr="00CD3EF2">
        <w:rPr>
          <w:color w:val="000000" w:themeColor="text1"/>
        </w:rPr>
        <w:t xml:space="preserve"> </w:t>
      </w:r>
      <w:r w:rsidR="00CB05E7" w:rsidRPr="00CD3EF2">
        <w:rPr>
          <w:color w:val="000000" w:themeColor="text1"/>
        </w:rPr>
        <w:t xml:space="preserve">This requires </w:t>
      </w:r>
      <w:r w:rsidRPr="00CD3EF2">
        <w:rPr>
          <w:color w:val="000000" w:themeColor="text1"/>
        </w:rPr>
        <w:t>rethink</w:t>
      </w:r>
      <w:r w:rsidR="00CB05E7" w:rsidRPr="00CD3EF2">
        <w:rPr>
          <w:color w:val="000000" w:themeColor="text1"/>
        </w:rPr>
        <w:t xml:space="preserve">ing power relations </w:t>
      </w:r>
      <w:r w:rsidRPr="00CD3EF2">
        <w:rPr>
          <w:color w:val="000000" w:themeColor="text1"/>
        </w:rPr>
        <w:t xml:space="preserve">to take into account the human and </w:t>
      </w:r>
      <w:r w:rsidR="00CB05E7" w:rsidRPr="00CD3EF2">
        <w:rPr>
          <w:color w:val="000000" w:themeColor="text1"/>
        </w:rPr>
        <w:t>non</w:t>
      </w:r>
      <w:r w:rsidRPr="00CD3EF2">
        <w:rPr>
          <w:color w:val="000000" w:themeColor="text1"/>
        </w:rPr>
        <w:t>human relations th</w:t>
      </w:r>
      <w:r w:rsidR="00751D37" w:rsidRPr="00CD3EF2">
        <w:rPr>
          <w:color w:val="000000" w:themeColor="text1"/>
        </w:rPr>
        <w:t xml:space="preserve">at constitute the network: </w:t>
      </w:r>
      <w:r w:rsidRPr="00CD3EF2">
        <w:rPr>
          <w:color w:val="000000" w:themeColor="text1"/>
        </w:rPr>
        <w:t xml:space="preserve">the new “network-network symmetry” of power </w:t>
      </w:r>
      <w:r w:rsidR="00751D37" w:rsidRPr="00CD3EF2">
        <w:rPr>
          <w:color w:val="000000" w:themeColor="text1"/>
        </w:rPr>
        <w:t>as they put it</w:t>
      </w:r>
      <w:r w:rsidR="006D6FD8" w:rsidRPr="00CD3EF2">
        <w:rPr>
          <w:color w:val="000000" w:themeColor="text1"/>
        </w:rPr>
        <w:t xml:space="preserve">, where running code </w:t>
      </w:r>
      <w:r w:rsidR="00CB05E7" w:rsidRPr="00CD3EF2">
        <w:rPr>
          <w:color w:val="000000" w:themeColor="text1"/>
        </w:rPr>
        <w:t>demonstrates agency in- and for-</w:t>
      </w:r>
      <w:r w:rsidR="006D6FD8" w:rsidRPr="00CD3EF2">
        <w:rPr>
          <w:color w:val="000000" w:themeColor="text1"/>
        </w:rPr>
        <w:t>itself</w:t>
      </w:r>
      <w:r w:rsidR="00751D37" w:rsidRPr="00CD3EF2">
        <w:rPr>
          <w:color w:val="000000" w:themeColor="text1"/>
        </w:rPr>
        <w:t>.</w:t>
      </w:r>
      <w:r w:rsidRPr="00CD3EF2">
        <w:rPr>
          <w:color w:val="000000" w:themeColor="text1"/>
        </w:rPr>
        <w:t xml:space="preserve"> </w:t>
      </w:r>
    </w:p>
    <w:p w14:paraId="1BB12D59" w14:textId="77777777" w:rsidR="00751D37" w:rsidRPr="00CD3EF2" w:rsidRDefault="00751D37" w:rsidP="00751D37">
      <w:pPr>
        <w:rPr>
          <w:color w:val="000000" w:themeColor="text1"/>
        </w:rPr>
      </w:pPr>
    </w:p>
    <w:p w14:paraId="09F9F371" w14:textId="68CDBF66" w:rsidR="00751D37" w:rsidRPr="00CD3EF2" w:rsidRDefault="00751D37" w:rsidP="00751D37">
      <w:pPr>
        <w:rPr>
          <w:color w:val="000000" w:themeColor="text1"/>
        </w:rPr>
      </w:pPr>
      <w:r w:rsidRPr="00CD3EF2">
        <w:rPr>
          <w:color w:val="000000" w:themeColor="text1"/>
        </w:rPr>
        <w:t>Given these conditions, it seems hardly surprising that artists have turned their attention in recent years to</w:t>
      </w:r>
      <w:r w:rsidR="0014522C" w:rsidRPr="00CD3EF2">
        <w:rPr>
          <w:color w:val="000000" w:themeColor="text1"/>
        </w:rPr>
        <w:t xml:space="preserve"> the </w:t>
      </w:r>
      <w:r w:rsidR="00CD3EF2">
        <w:rPr>
          <w:color w:val="000000" w:themeColor="text1"/>
        </w:rPr>
        <w:t xml:space="preserve">politics of connectivity and the </w:t>
      </w:r>
      <w:proofErr w:type="spellStart"/>
      <w:r w:rsidR="00CD3EF2">
        <w:rPr>
          <w:color w:val="000000" w:themeColor="text1"/>
        </w:rPr>
        <w:t>ongoing</w:t>
      </w:r>
      <w:proofErr w:type="spellEnd"/>
      <w:r w:rsidR="00CD3EF2">
        <w:rPr>
          <w:color w:val="000000" w:themeColor="text1"/>
        </w:rPr>
        <w:t xml:space="preserve"> </w:t>
      </w:r>
      <w:r w:rsidR="0014522C" w:rsidRPr="00CD3EF2">
        <w:rPr>
          <w:color w:val="000000" w:themeColor="text1"/>
        </w:rPr>
        <w:t>tensions between corporate-owned telecommunications infrastructures and community-owned networks</w:t>
      </w:r>
      <w:r w:rsidRPr="00CD3EF2">
        <w:rPr>
          <w:color w:val="000000" w:themeColor="text1"/>
        </w:rPr>
        <w:t xml:space="preserve">. In addition to </w:t>
      </w:r>
      <w:proofErr w:type="spellStart"/>
      <w:r w:rsidRPr="00CD3EF2">
        <w:rPr>
          <w:i/>
          <w:color w:val="000000" w:themeColor="text1"/>
        </w:rPr>
        <w:t>unCloud</w:t>
      </w:r>
      <w:proofErr w:type="spellEnd"/>
      <w:r w:rsidR="0014522C" w:rsidRPr="00CD3EF2">
        <w:rPr>
          <w:i/>
          <w:color w:val="000000" w:themeColor="text1"/>
        </w:rPr>
        <w:t xml:space="preserve"> </w:t>
      </w:r>
      <w:r w:rsidR="0014522C" w:rsidRPr="00CD3EF2">
        <w:rPr>
          <w:color w:val="000000" w:themeColor="text1"/>
        </w:rPr>
        <w:t>mentioned</w:t>
      </w:r>
      <w:r w:rsidRPr="00CD3EF2">
        <w:rPr>
          <w:color w:val="000000" w:themeColor="text1"/>
        </w:rPr>
        <w:t xml:space="preserve">, I am thinking of </w:t>
      </w:r>
      <w:r w:rsidR="0014522C" w:rsidRPr="00CD3EF2">
        <w:rPr>
          <w:color w:val="000000" w:themeColor="text1"/>
        </w:rPr>
        <w:t>interventions in local area networks and router hacking such as</w:t>
      </w:r>
      <w:r w:rsidRPr="00CD3EF2">
        <w:rPr>
          <w:color w:val="000000" w:themeColor="text1"/>
        </w:rPr>
        <w:t xml:space="preserve"> Linda </w:t>
      </w:r>
      <w:proofErr w:type="spellStart"/>
      <w:r w:rsidRPr="00CD3EF2">
        <w:rPr>
          <w:color w:val="000000" w:themeColor="text1"/>
        </w:rPr>
        <w:t>Hilfling’s</w:t>
      </w:r>
      <w:proofErr w:type="spellEnd"/>
      <w:r w:rsidRPr="00CD3EF2">
        <w:rPr>
          <w:color w:val="000000" w:themeColor="text1"/>
        </w:rPr>
        <w:t xml:space="preserve"> </w:t>
      </w:r>
      <w:r w:rsidRPr="00CD3EF2">
        <w:rPr>
          <w:i/>
          <w:color w:val="000000" w:themeColor="text1"/>
        </w:rPr>
        <w:t>A Public Domain</w:t>
      </w:r>
      <w:r w:rsidRPr="00CD3EF2">
        <w:rPr>
          <w:color w:val="000000" w:themeColor="text1"/>
        </w:rPr>
        <w:t xml:space="preserve"> (</w:t>
      </w:r>
      <w:r w:rsidR="00CB05E7" w:rsidRPr="00CD3EF2">
        <w:rPr>
          <w:color w:val="000000" w:themeColor="text1"/>
        </w:rPr>
        <w:t>2011</w:t>
      </w:r>
      <w:r w:rsidRPr="00CD3EF2">
        <w:rPr>
          <w:color w:val="000000" w:themeColor="text1"/>
        </w:rPr>
        <w:t xml:space="preserve">) that parasites on existing network structures and filtering content accessed via the network </w:t>
      </w:r>
      <w:r w:rsidR="0014522C" w:rsidRPr="00CD3EF2">
        <w:rPr>
          <w:color w:val="000000" w:themeColor="text1"/>
        </w:rPr>
        <w:t>as well as</w:t>
      </w:r>
      <w:r w:rsidRPr="00CD3EF2">
        <w:rPr>
          <w:color w:val="000000" w:themeColor="text1"/>
        </w:rPr>
        <w:t xml:space="preserve"> J</w:t>
      </w:r>
      <w:r w:rsidR="0014522C" w:rsidRPr="00CD3EF2">
        <w:rPr>
          <w:color w:val="000000" w:themeColor="text1"/>
        </w:rPr>
        <w:t xml:space="preserve">ulian Oliver and </w:t>
      </w:r>
      <w:proofErr w:type="spellStart"/>
      <w:r w:rsidR="0014522C" w:rsidRPr="00CD3EF2">
        <w:rPr>
          <w:color w:val="000000" w:themeColor="text1"/>
        </w:rPr>
        <w:t>Danja</w:t>
      </w:r>
      <w:proofErr w:type="spellEnd"/>
      <w:r w:rsidR="0014522C" w:rsidRPr="00CD3EF2">
        <w:rPr>
          <w:color w:val="000000" w:themeColor="text1"/>
        </w:rPr>
        <w:t xml:space="preserve"> </w:t>
      </w:r>
      <w:proofErr w:type="spellStart"/>
      <w:r w:rsidR="0014522C" w:rsidRPr="00CD3EF2">
        <w:rPr>
          <w:color w:val="000000" w:themeColor="text1"/>
        </w:rPr>
        <w:t>Vasiliev’</w:t>
      </w:r>
      <w:r w:rsidRPr="00CD3EF2">
        <w:rPr>
          <w:color w:val="000000" w:themeColor="text1"/>
        </w:rPr>
        <w:t>s</w:t>
      </w:r>
      <w:proofErr w:type="spellEnd"/>
      <w:r w:rsidRPr="00CD3EF2">
        <w:rPr>
          <w:color w:val="000000" w:themeColor="text1"/>
        </w:rPr>
        <w:t xml:space="preserve"> </w:t>
      </w:r>
      <w:proofErr w:type="spellStart"/>
      <w:r w:rsidRPr="00CD3EF2">
        <w:rPr>
          <w:i/>
          <w:color w:val="000000" w:themeColor="text1"/>
        </w:rPr>
        <w:t>Newstweak</w:t>
      </w:r>
      <w:proofErr w:type="spellEnd"/>
      <w:r w:rsidRPr="00CD3EF2">
        <w:rPr>
          <w:color w:val="000000" w:themeColor="text1"/>
        </w:rPr>
        <w:t xml:space="preserve"> (</w:t>
      </w:r>
      <w:r w:rsidR="0014522C" w:rsidRPr="00CD3EF2">
        <w:rPr>
          <w:color w:val="000000" w:themeColor="text1"/>
        </w:rPr>
        <w:t>2011</w:t>
      </w:r>
      <w:r w:rsidRPr="00CD3EF2">
        <w:rPr>
          <w:color w:val="000000" w:themeColor="text1"/>
        </w:rPr>
        <w:t>) a device for manipulating the news stories read by other people on wireless hotspots.</w:t>
      </w:r>
      <w:r w:rsidR="00CB05E7" w:rsidRPr="00CD3EF2">
        <w:rPr>
          <w:rStyle w:val="FootnoteReference"/>
          <w:color w:val="000000" w:themeColor="text1"/>
        </w:rPr>
        <w:footnoteReference w:id="13"/>
      </w:r>
      <w:r w:rsidRPr="00CD3EF2">
        <w:rPr>
          <w:color w:val="000000" w:themeColor="text1"/>
        </w:rPr>
        <w:t xml:space="preserve"> </w:t>
      </w:r>
      <w:r w:rsidR="0014522C" w:rsidRPr="00CD3EF2">
        <w:rPr>
          <w:color w:val="000000" w:themeColor="text1"/>
        </w:rPr>
        <w:t>These p</w:t>
      </w:r>
      <w:r w:rsidRPr="00CD3EF2">
        <w:rPr>
          <w:color w:val="000000" w:themeColor="text1"/>
        </w:rPr>
        <w:t xml:space="preserve">rojects provide socio-technical infrastructures for the public to actively participate </w:t>
      </w:r>
      <w:r w:rsidR="00CD3EF2">
        <w:rPr>
          <w:color w:val="000000" w:themeColor="text1"/>
        </w:rPr>
        <w:t xml:space="preserve">(and perhaps become recursive) </w:t>
      </w:r>
      <w:r w:rsidRPr="00CD3EF2">
        <w:rPr>
          <w:color w:val="000000" w:themeColor="text1"/>
        </w:rPr>
        <w:t>in the networks in quite different ways than current infrastructures dictate</w:t>
      </w:r>
      <w:r w:rsidR="0014522C" w:rsidRPr="00CD3EF2">
        <w:rPr>
          <w:color w:val="000000" w:themeColor="text1"/>
        </w:rPr>
        <w:t>.</w:t>
      </w:r>
    </w:p>
    <w:p w14:paraId="4E0B958F" w14:textId="77777777" w:rsidR="0014522C" w:rsidRPr="00CD3EF2" w:rsidRDefault="0014522C" w:rsidP="009464B8">
      <w:pPr>
        <w:rPr>
          <w:color w:val="000000" w:themeColor="text1"/>
        </w:rPr>
      </w:pPr>
    </w:p>
    <w:p w14:paraId="4BDE97E6" w14:textId="38349721" w:rsidR="009464B8" w:rsidRPr="00CD3EF2" w:rsidRDefault="009464B8" w:rsidP="009464B8">
      <w:pPr>
        <w:rPr>
          <w:color w:val="000000" w:themeColor="text1"/>
        </w:rPr>
      </w:pPr>
      <w:r w:rsidRPr="00CD3EF2">
        <w:rPr>
          <w:color w:val="000000" w:themeColor="text1"/>
        </w:rPr>
        <w:t>Once a metaphor for all that was outside of hardware and forces of capit</w:t>
      </w:r>
      <w:r w:rsidR="007D7B01" w:rsidRPr="00CD3EF2">
        <w:rPr>
          <w:color w:val="000000" w:themeColor="text1"/>
        </w:rPr>
        <w:t>alist commodification, nowadays</w:t>
      </w:r>
      <w:r w:rsidRPr="00CD3EF2">
        <w:rPr>
          <w:color w:val="000000" w:themeColor="text1"/>
        </w:rPr>
        <w:t xml:space="preserve"> the values associated with </w:t>
      </w:r>
      <w:r w:rsidR="0014522C" w:rsidRPr="00CD3EF2">
        <w:rPr>
          <w:color w:val="000000" w:themeColor="text1"/>
        </w:rPr>
        <w:t>networks</w:t>
      </w:r>
      <w:r w:rsidR="00E725BD" w:rsidRPr="00CD3EF2">
        <w:rPr>
          <w:color w:val="000000" w:themeColor="text1"/>
        </w:rPr>
        <w:t xml:space="preserve"> and </w:t>
      </w:r>
      <w:r w:rsidR="007D7B01" w:rsidRPr="00CD3EF2">
        <w:rPr>
          <w:color w:val="000000" w:themeColor="text1"/>
        </w:rPr>
        <w:t xml:space="preserve">free </w:t>
      </w:r>
      <w:r w:rsidRPr="00CD3EF2">
        <w:rPr>
          <w:color w:val="000000" w:themeColor="text1"/>
        </w:rPr>
        <w:t xml:space="preserve">software </w:t>
      </w:r>
      <w:r w:rsidR="007D7B01" w:rsidRPr="00CD3EF2">
        <w:rPr>
          <w:color w:val="000000" w:themeColor="text1"/>
        </w:rPr>
        <w:t>seem to be</w:t>
      </w:r>
      <w:r w:rsidRPr="00CD3EF2">
        <w:rPr>
          <w:color w:val="000000" w:themeColor="text1"/>
        </w:rPr>
        <w:t xml:space="preserve"> </w:t>
      </w:r>
      <w:r w:rsidR="00E725BD" w:rsidRPr="00CD3EF2">
        <w:rPr>
          <w:color w:val="000000" w:themeColor="text1"/>
        </w:rPr>
        <w:t xml:space="preserve">ever more </w:t>
      </w:r>
      <w:proofErr w:type="spellStart"/>
      <w:r w:rsidR="00687F17" w:rsidRPr="00CD3EF2">
        <w:rPr>
          <w:color w:val="000000" w:themeColor="text1"/>
        </w:rPr>
        <w:t>marketi</w:t>
      </w:r>
      <w:r w:rsidR="003E49AD" w:rsidRPr="00CD3EF2">
        <w:rPr>
          <w:color w:val="000000" w:themeColor="text1"/>
        </w:rPr>
        <w:t>z</w:t>
      </w:r>
      <w:r w:rsidR="00687F17" w:rsidRPr="00CD3EF2">
        <w:rPr>
          <w:color w:val="000000" w:themeColor="text1"/>
        </w:rPr>
        <w:t>ed</w:t>
      </w:r>
      <w:proofErr w:type="spellEnd"/>
      <w:r w:rsidR="00DF603D" w:rsidRPr="00CD3EF2">
        <w:rPr>
          <w:color w:val="000000" w:themeColor="text1"/>
        </w:rPr>
        <w:t xml:space="preserve"> </w:t>
      </w:r>
      <w:r w:rsidRPr="00CD3EF2">
        <w:rPr>
          <w:color w:val="000000" w:themeColor="text1"/>
        </w:rPr>
        <w:t>(</w:t>
      </w:r>
      <w:proofErr w:type="spellStart"/>
      <w:r w:rsidRPr="00CD3EF2">
        <w:rPr>
          <w:color w:val="000000" w:themeColor="text1"/>
        </w:rPr>
        <w:t>eg</w:t>
      </w:r>
      <w:proofErr w:type="spellEnd"/>
      <w:r w:rsidRPr="00CD3EF2">
        <w:rPr>
          <w:color w:val="000000" w:themeColor="text1"/>
        </w:rPr>
        <w:t xml:space="preserve">. Ubuntu). How do we continue to protect core values associated with the sharing of code, its modification and further use under </w:t>
      </w:r>
      <w:r w:rsidR="007D7B01" w:rsidRPr="00CD3EF2">
        <w:rPr>
          <w:color w:val="000000" w:themeColor="text1"/>
        </w:rPr>
        <w:t>free software</w:t>
      </w:r>
      <w:r w:rsidRPr="00CD3EF2">
        <w:rPr>
          <w:color w:val="000000" w:themeColor="text1"/>
        </w:rPr>
        <w:t xml:space="preserve"> ethics when these values have been </w:t>
      </w:r>
      <w:r w:rsidR="00E725BD" w:rsidRPr="00CD3EF2">
        <w:rPr>
          <w:color w:val="000000" w:themeColor="text1"/>
        </w:rPr>
        <w:t xml:space="preserve">effectively </w:t>
      </w:r>
      <w:r w:rsidRPr="00CD3EF2">
        <w:rPr>
          <w:color w:val="000000" w:themeColor="text1"/>
        </w:rPr>
        <w:t>absorbed into commercial practices</w:t>
      </w:r>
      <w:r w:rsidR="007D7B01" w:rsidRPr="00CD3EF2">
        <w:rPr>
          <w:color w:val="000000" w:themeColor="text1"/>
        </w:rPr>
        <w:t>?</w:t>
      </w:r>
      <w:r w:rsidRPr="00CD3EF2">
        <w:rPr>
          <w:color w:val="000000" w:themeColor="text1"/>
        </w:rPr>
        <w:t xml:space="preserve"> These values, already derived from the ambiguous relation of open source development to the marketplace, are further</w:t>
      </w:r>
      <w:r w:rsidR="001B634F" w:rsidRPr="00CD3EF2">
        <w:rPr>
          <w:color w:val="000000" w:themeColor="text1"/>
        </w:rPr>
        <w:t xml:space="preserve"> corrupted</w:t>
      </w:r>
      <w:r w:rsidR="00DF603D" w:rsidRPr="00CD3EF2">
        <w:rPr>
          <w:color w:val="000000" w:themeColor="text1"/>
        </w:rPr>
        <w:t xml:space="preserve"> by current developments</w:t>
      </w:r>
      <w:r w:rsidR="00E725BD" w:rsidRPr="00CD3EF2">
        <w:rPr>
          <w:color w:val="000000" w:themeColor="text1"/>
        </w:rPr>
        <w:t xml:space="preserve"> in </w:t>
      </w:r>
      <w:r w:rsidR="00751D37" w:rsidRPr="00CD3EF2">
        <w:rPr>
          <w:color w:val="000000" w:themeColor="text1"/>
        </w:rPr>
        <w:t>cloud computing</w:t>
      </w:r>
      <w:r w:rsidR="001B634F" w:rsidRPr="00CD3EF2">
        <w:rPr>
          <w:color w:val="000000" w:themeColor="text1"/>
        </w:rPr>
        <w:t xml:space="preserve">. What </w:t>
      </w:r>
      <w:r w:rsidRPr="00CD3EF2">
        <w:rPr>
          <w:color w:val="000000" w:themeColor="text1"/>
        </w:rPr>
        <w:t>new strategies are required to resist market values in the service of art and freedom of expression</w:t>
      </w:r>
      <w:r w:rsidR="001B634F" w:rsidRPr="00CD3EF2">
        <w:rPr>
          <w:color w:val="000000" w:themeColor="text1"/>
        </w:rPr>
        <w:t>?</w:t>
      </w:r>
    </w:p>
    <w:p w14:paraId="0D2F36ED" w14:textId="77777777" w:rsidR="000D18A4" w:rsidRPr="00CD3EF2" w:rsidRDefault="000D18A4" w:rsidP="009464B8">
      <w:pPr>
        <w:rPr>
          <w:color w:val="000000" w:themeColor="text1"/>
        </w:rPr>
      </w:pPr>
    </w:p>
    <w:p w14:paraId="681AFCE3" w14:textId="677DC220" w:rsidR="006608D4" w:rsidRPr="00F578E2" w:rsidRDefault="00C16343" w:rsidP="006608D4">
      <w:pPr>
        <w:rPr>
          <w:color w:val="000000" w:themeColor="text1"/>
        </w:rPr>
      </w:pPr>
      <w:r w:rsidRPr="00CD3EF2">
        <w:rPr>
          <w:color w:val="000000" w:themeColor="text1"/>
        </w:rPr>
        <w:t>T</w:t>
      </w:r>
      <w:r w:rsidR="00411360" w:rsidRPr="00CD3EF2">
        <w:rPr>
          <w:color w:val="000000" w:themeColor="text1"/>
        </w:rPr>
        <w:t>he</w:t>
      </w:r>
      <w:r w:rsidR="006608D4" w:rsidRPr="00CD3EF2">
        <w:rPr>
          <w:color w:val="000000" w:themeColor="text1"/>
        </w:rPr>
        <w:t xml:space="preserve"> common analog</w:t>
      </w:r>
      <w:r w:rsidR="00791E0E" w:rsidRPr="00CD3EF2">
        <w:rPr>
          <w:color w:val="000000" w:themeColor="text1"/>
        </w:rPr>
        <w:t>ies</w:t>
      </w:r>
      <w:r w:rsidR="006608D4" w:rsidRPr="00CD3EF2">
        <w:rPr>
          <w:color w:val="000000" w:themeColor="text1"/>
        </w:rPr>
        <w:t xml:space="preserve"> of coding to speaking, free software to free speech</w:t>
      </w:r>
      <w:r w:rsidR="009D1B66" w:rsidRPr="00CD3EF2">
        <w:rPr>
          <w:color w:val="000000" w:themeColor="text1"/>
        </w:rPr>
        <w:t>, if not free market</w:t>
      </w:r>
      <w:r w:rsidR="006608D4" w:rsidRPr="00CD3EF2">
        <w:rPr>
          <w:color w:val="000000" w:themeColor="text1"/>
        </w:rPr>
        <w:t xml:space="preserve">, and the many paradoxes that arise from </w:t>
      </w:r>
      <w:r w:rsidRPr="00CD3EF2">
        <w:rPr>
          <w:color w:val="000000" w:themeColor="text1"/>
        </w:rPr>
        <w:t>these</w:t>
      </w:r>
      <w:r w:rsidR="006608D4" w:rsidRPr="00CD3EF2">
        <w:rPr>
          <w:color w:val="000000" w:themeColor="text1"/>
        </w:rPr>
        <w:t xml:space="preserve"> combination</w:t>
      </w:r>
      <w:r w:rsidRPr="00CD3EF2">
        <w:rPr>
          <w:color w:val="000000" w:themeColor="text1"/>
        </w:rPr>
        <w:t>s</w:t>
      </w:r>
      <w:r w:rsidR="00791E0E" w:rsidRPr="00CD3EF2">
        <w:rPr>
          <w:color w:val="000000" w:themeColor="text1"/>
        </w:rPr>
        <w:t xml:space="preserve"> </w:t>
      </w:r>
      <w:r w:rsidRPr="00CD3EF2">
        <w:rPr>
          <w:color w:val="000000" w:themeColor="text1"/>
        </w:rPr>
        <w:t>reveal</w:t>
      </w:r>
      <w:r w:rsidR="00791E0E" w:rsidRPr="00CD3EF2">
        <w:rPr>
          <w:color w:val="000000" w:themeColor="text1"/>
        </w:rPr>
        <w:t xml:space="preserve"> some </w:t>
      </w:r>
      <w:r w:rsidRPr="00CD3EF2">
        <w:rPr>
          <w:color w:val="000000" w:themeColor="text1"/>
        </w:rPr>
        <w:t>important detail here</w:t>
      </w:r>
      <w:r w:rsidR="00791E0E" w:rsidRPr="00CD3EF2">
        <w:rPr>
          <w:color w:val="000000" w:themeColor="text1"/>
        </w:rPr>
        <w:t>.</w:t>
      </w:r>
      <w:r w:rsidR="000D18A4" w:rsidRPr="00CD3EF2">
        <w:rPr>
          <w:rStyle w:val="FootnoteReference"/>
          <w:color w:val="000000" w:themeColor="text1"/>
        </w:rPr>
        <w:footnoteReference w:id="14"/>
      </w:r>
      <w:r w:rsidR="00791E0E" w:rsidRPr="00CD3EF2">
        <w:rPr>
          <w:color w:val="000000" w:themeColor="text1"/>
        </w:rPr>
        <w:t xml:space="preserve"> </w:t>
      </w:r>
      <w:r w:rsidR="006608D4" w:rsidRPr="00CD3EF2">
        <w:rPr>
          <w:color w:val="000000" w:themeColor="text1"/>
        </w:rPr>
        <w:t>To the Free Software Foundation: “‘Free software’ is a matter of liberty, not price. To understand the concept, you should think of ‘free’ as in ‘free speech’, not as in free beer.”</w:t>
      </w:r>
      <w:r w:rsidR="00791E0E" w:rsidRPr="00CD3EF2">
        <w:rPr>
          <w:rStyle w:val="FootnoteReference"/>
          <w:color w:val="000000" w:themeColor="text1"/>
        </w:rPr>
        <w:footnoteReference w:id="15"/>
      </w:r>
      <w:r w:rsidR="006608D4" w:rsidRPr="00CD3EF2">
        <w:rPr>
          <w:color w:val="000000" w:themeColor="text1"/>
        </w:rPr>
        <w:t xml:space="preserve"> Yet the analogy to freedom of speech in itself provides other ambiguities in relation to its guarantee under international law through numerous human rights instruments (such as Article 19 of the Universal Declaration of Human Rights). As we know the very notion of free speech is enshrined in hypocrisy: both </w:t>
      </w:r>
      <w:r w:rsidR="00CD3EF2" w:rsidRPr="00CD3EF2">
        <w:rPr>
          <w:color w:val="000000" w:themeColor="text1"/>
        </w:rPr>
        <w:t xml:space="preserve">serving </w:t>
      </w:r>
      <w:r w:rsidR="006608D4" w:rsidRPr="00CD3EF2">
        <w:rPr>
          <w:color w:val="000000" w:themeColor="text1"/>
        </w:rPr>
        <w:t>to legitimate state power through allowing diverse voices to be heard and to promote the fantasy of freedom of choice as if things were not already chosen for us</w:t>
      </w:r>
      <w:r w:rsidRPr="00CD3EF2">
        <w:rPr>
          <w:color w:val="000000" w:themeColor="text1"/>
        </w:rPr>
        <w:t>.</w:t>
      </w:r>
      <w:r w:rsidR="006608D4" w:rsidRPr="00CD3EF2">
        <w:rPr>
          <w:color w:val="000000" w:themeColor="text1"/>
        </w:rPr>
        <w:t xml:space="preserve"> </w:t>
      </w:r>
      <w:r w:rsidRPr="00CD3EF2">
        <w:rPr>
          <w:color w:val="000000" w:themeColor="text1"/>
        </w:rPr>
        <w:t>And y</w:t>
      </w:r>
      <w:r w:rsidR="006608D4" w:rsidRPr="00CD3EF2">
        <w:rPr>
          <w:color w:val="000000" w:themeColor="text1"/>
        </w:rPr>
        <w:t xml:space="preserve">et this logic continues to underwrite the logic of liberal democracies, with the idea that somehow the diversity of our voices can be accounted for through the ventriloquism of the representational process where individual voices are homogenized as one. Individuals must be enabled to voice their diverse opinions, </w:t>
      </w:r>
      <w:r w:rsidR="006608D4" w:rsidRPr="00F578E2">
        <w:rPr>
          <w:color w:val="000000" w:themeColor="text1"/>
        </w:rPr>
        <w:t xml:space="preserve">both for and against the dominance, in order to legitimate underlying values. </w:t>
      </w:r>
    </w:p>
    <w:p w14:paraId="225D65A3" w14:textId="77777777" w:rsidR="00CD3EF2" w:rsidRPr="00F578E2" w:rsidRDefault="00CD3EF2" w:rsidP="00CD3EF2">
      <w:pPr>
        <w:rPr>
          <w:color w:val="000000" w:themeColor="text1"/>
        </w:rPr>
      </w:pPr>
    </w:p>
    <w:p w14:paraId="6AA3B528" w14:textId="2773D920" w:rsidR="00E248B7" w:rsidRPr="00F578E2" w:rsidRDefault="006608D4" w:rsidP="00CD3EF2">
      <w:pPr>
        <w:rPr>
          <w:color w:val="000000" w:themeColor="text1"/>
        </w:rPr>
      </w:pPr>
      <w:r w:rsidRPr="00F578E2">
        <w:rPr>
          <w:color w:val="000000" w:themeColor="text1"/>
        </w:rPr>
        <w:t>Similarly, free speech on the Internet is s</w:t>
      </w:r>
      <w:r w:rsidR="00CD3EF2" w:rsidRPr="00F578E2">
        <w:rPr>
          <w:color w:val="000000" w:themeColor="text1"/>
        </w:rPr>
        <w:t xml:space="preserve">ubject to both state and market </w:t>
      </w:r>
      <w:r w:rsidRPr="00F578E2">
        <w:rPr>
          <w:color w:val="000000" w:themeColor="text1"/>
        </w:rPr>
        <w:t>regulation, compromised by the increasing use of filtering software and surveillance practices</w:t>
      </w:r>
      <w:r w:rsidR="00C16343" w:rsidRPr="00F578E2">
        <w:rPr>
          <w:color w:val="000000" w:themeColor="text1"/>
        </w:rPr>
        <w:t xml:space="preserve"> (again what we </w:t>
      </w:r>
      <w:r w:rsidR="009D1B66" w:rsidRPr="00F578E2">
        <w:rPr>
          <w:color w:val="000000" w:themeColor="text1"/>
        </w:rPr>
        <w:t xml:space="preserve">now </w:t>
      </w:r>
      <w:r w:rsidR="00C16343" w:rsidRPr="00F578E2">
        <w:rPr>
          <w:color w:val="000000" w:themeColor="text1"/>
        </w:rPr>
        <w:t xml:space="preserve">know </w:t>
      </w:r>
      <w:r w:rsidR="009D1B66" w:rsidRPr="00F578E2">
        <w:rPr>
          <w:color w:val="000000" w:themeColor="text1"/>
        </w:rPr>
        <w:t xml:space="preserve">for sure </w:t>
      </w:r>
      <w:r w:rsidR="00C16343" w:rsidRPr="00F578E2">
        <w:rPr>
          <w:color w:val="000000" w:themeColor="text1"/>
        </w:rPr>
        <w:t xml:space="preserve">about the practices of the NSA </w:t>
      </w:r>
      <w:r w:rsidR="000D18A4" w:rsidRPr="00F578E2">
        <w:rPr>
          <w:color w:val="000000" w:themeColor="text1"/>
        </w:rPr>
        <w:t xml:space="preserve">and Prism </w:t>
      </w:r>
      <w:r w:rsidR="00C16343" w:rsidRPr="00F578E2">
        <w:rPr>
          <w:color w:val="000000" w:themeColor="text1"/>
        </w:rPr>
        <w:t>exemplify the point)</w:t>
      </w:r>
      <w:r w:rsidRPr="00F578E2">
        <w:rPr>
          <w:color w:val="000000" w:themeColor="text1"/>
        </w:rPr>
        <w:t xml:space="preserve">. Current developments provide explicit examples of the commodification of social knowledge and technical expertise (what Marx called ‘general intellect’). As things stand, the human capacity to speak and act in the world remains relatively limited despite the proliferation of devices for communication and the wild claims of Twitter revolutions and the like – as clearly the supposed new tools for </w:t>
      </w:r>
      <w:r w:rsidR="00CD3EF2" w:rsidRPr="00F578E2">
        <w:rPr>
          <w:color w:val="000000" w:themeColor="text1"/>
        </w:rPr>
        <w:t>social action</w:t>
      </w:r>
      <w:r w:rsidRPr="00F578E2">
        <w:rPr>
          <w:color w:val="000000" w:themeColor="text1"/>
        </w:rPr>
        <w:t xml:space="preserve"> represen</w:t>
      </w:r>
      <w:r w:rsidR="00C16343" w:rsidRPr="00F578E2">
        <w:rPr>
          <w:color w:val="000000" w:themeColor="text1"/>
        </w:rPr>
        <w:t xml:space="preserve">t paradoxical forms of freedom </w:t>
      </w:r>
      <w:r w:rsidRPr="00F578E2">
        <w:rPr>
          <w:color w:val="000000" w:themeColor="text1"/>
        </w:rPr>
        <w:t xml:space="preserve">inasmuch as they relate to the </w:t>
      </w:r>
      <w:r w:rsidR="00C16343" w:rsidRPr="00F578E2">
        <w:rPr>
          <w:color w:val="000000" w:themeColor="text1"/>
        </w:rPr>
        <w:t>expansion of neoliberal markets</w:t>
      </w:r>
      <w:r w:rsidRPr="00F578E2">
        <w:rPr>
          <w:color w:val="000000" w:themeColor="text1"/>
        </w:rPr>
        <w:t xml:space="preserve">. </w:t>
      </w:r>
      <w:r w:rsidR="003E49AD" w:rsidRPr="00F578E2">
        <w:rPr>
          <w:color w:val="000000" w:themeColor="text1"/>
        </w:rPr>
        <w:t>T</w:t>
      </w:r>
      <w:r w:rsidR="000D18A4" w:rsidRPr="00F578E2">
        <w:rPr>
          <w:color w:val="000000" w:themeColor="text1"/>
        </w:rPr>
        <w:t>he problems with social media</w:t>
      </w:r>
      <w:r w:rsidRPr="00F578E2">
        <w:rPr>
          <w:color w:val="000000" w:themeColor="text1"/>
        </w:rPr>
        <w:t xml:space="preserve"> are well known by now: privacy issues, and that it </w:t>
      </w:r>
      <w:r w:rsidR="00C16343" w:rsidRPr="00F578E2">
        <w:rPr>
          <w:color w:val="000000" w:themeColor="text1"/>
        </w:rPr>
        <w:t xml:space="preserve">along with other key players </w:t>
      </w:r>
      <w:r w:rsidRPr="00F578E2">
        <w:rPr>
          <w:color w:val="000000" w:themeColor="text1"/>
        </w:rPr>
        <w:t>regularly shares information w</w:t>
      </w:r>
      <w:r w:rsidR="00C16343" w:rsidRPr="00F578E2">
        <w:rPr>
          <w:color w:val="000000" w:themeColor="text1"/>
        </w:rPr>
        <w:t>ith government agencies</w:t>
      </w:r>
      <w:r w:rsidR="000D18A4" w:rsidRPr="00F578E2">
        <w:rPr>
          <w:color w:val="000000" w:themeColor="text1"/>
        </w:rPr>
        <w:t xml:space="preserve"> like the NSA</w:t>
      </w:r>
      <w:r w:rsidR="005C131A" w:rsidRPr="00F578E2">
        <w:rPr>
          <w:color w:val="000000" w:themeColor="text1"/>
        </w:rPr>
        <w:t xml:space="preserve"> (</w:t>
      </w:r>
      <w:r w:rsidR="005C131A" w:rsidRPr="00F578E2">
        <w:rPr>
          <w:rFonts w:eastAsia="Times New Roman" w:cs="Times New Roman"/>
          <w:color w:val="000000" w:themeColor="text1"/>
        </w:rPr>
        <w:t>National Security Agency)</w:t>
      </w:r>
      <w:r w:rsidRPr="00F578E2">
        <w:rPr>
          <w:color w:val="000000" w:themeColor="text1"/>
        </w:rPr>
        <w:t xml:space="preserve">. Further analysis provides new insights into emergent economic models that have developed new </w:t>
      </w:r>
      <w:r w:rsidR="000D18A4" w:rsidRPr="00F578E2">
        <w:rPr>
          <w:color w:val="000000" w:themeColor="text1"/>
        </w:rPr>
        <w:t xml:space="preserve">business </w:t>
      </w:r>
      <w:r w:rsidRPr="00F578E2">
        <w:rPr>
          <w:color w:val="000000" w:themeColor="text1"/>
        </w:rPr>
        <w:t xml:space="preserve">techniques for value creation, but these are clearly also new techniques of control and exploitation, in what appears to be the growing </w:t>
      </w:r>
      <w:proofErr w:type="spellStart"/>
      <w:r w:rsidRPr="00F578E2">
        <w:rPr>
          <w:color w:val="000000" w:themeColor="text1"/>
        </w:rPr>
        <w:t>economici</w:t>
      </w:r>
      <w:r w:rsidR="003E49AD" w:rsidRPr="00F578E2">
        <w:rPr>
          <w:color w:val="000000" w:themeColor="text1"/>
        </w:rPr>
        <w:t>z</w:t>
      </w:r>
      <w:r w:rsidRPr="00F578E2">
        <w:rPr>
          <w:color w:val="000000" w:themeColor="text1"/>
        </w:rPr>
        <w:t>ation</w:t>
      </w:r>
      <w:proofErr w:type="spellEnd"/>
      <w:r w:rsidRPr="00F578E2">
        <w:rPr>
          <w:color w:val="000000" w:themeColor="text1"/>
        </w:rPr>
        <w:t xml:space="preserve"> of the human condition by financial capitalism. </w:t>
      </w:r>
      <w:r w:rsidR="00E248B7" w:rsidRPr="00F578E2">
        <w:rPr>
          <w:rFonts w:cs="StoneSerifStd-Medium"/>
          <w:color w:val="000000" w:themeColor="text1"/>
          <w:lang w:val="en-US"/>
        </w:rPr>
        <w:t>Is it still possible under these conditions to imagine code running relatively freely?</w:t>
      </w:r>
      <w:r w:rsidR="009D1B66" w:rsidRPr="00F578E2">
        <w:rPr>
          <w:rFonts w:cs="StoneSerifStd-Medium"/>
          <w:color w:val="000000" w:themeColor="text1"/>
          <w:lang w:val="en-US"/>
        </w:rPr>
        <w:t xml:space="preserve"> </w:t>
      </w:r>
    </w:p>
    <w:p w14:paraId="7410DCDA" w14:textId="77777777" w:rsidR="00CD3EF2" w:rsidRPr="00F578E2" w:rsidRDefault="00CD3EF2" w:rsidP="003E49AD">
      <w:pPr>
        <w:widowControl w:val="0"/>
        <w:autoSpaceDE w:val="0"/>
        <w:autoSpaceDN w:val="0"/>
        <w:adjustRightInd w:val="0"/>
        <w:rPr>
          <w:rFonts w:cs="StoneSerifStd-Medium"/>
          <w:color w:val="000000" w:themeColor="text1"/>
        </w:rPr>
      </w:pPr>
    </w:p>
    <w:p w14:paraId="0D909D15" w14:textId="58841234" w:rsidR="006608D4" w:rsidRPr="00CD3EF2" w:rsidRDefault="00E248B7" w:rsidP="003E49AD">
      <w:pPr>
        <w:widowControl w:val="0"/>
        <w:autoSpaceDE w:val="0"/>
        <w:autoSpaceDN w:val="0"/>
        <w:adjustRightInd w:val="0"/>
        <w:rPr>
          <w:rFonts w:cs="StoneSerifStd-Medium"/>
          <w:color w:val="000000" w:themeColor="text1"/>
        </w:rPr>
      </w:pPr>
      <w:r w:rsidRPr="00F578E2">
        <w:rPr>
          <w:rFonts w:cs="StoneSerifStd-Medium"/>
          <w:color w:val="000000" w:themeColor="text1"/>
        </w:rPr>
        <w:t xml:space="preserve">Instead </w:t>
      </w:r>
      <w:r w:rsidR="00F578E2">
        <w:rPr>
          <w:rFonts w:cs="StoneSerifStd-Medium"/>
          <w:color w:val="000000" w:themeColor="text1"/>
        </w:rPr>
        <w:t xml:space="preserve">can we think of </w:t>
      </w:r>
      <w:r w:rsidRPr="00F578E2">
        <w:rPr>
          <w:rFonts w:cs="StoneSerifStd-Medium"/>
          <w:color w:val="000000" w:themeColor="text1"/>
        </w:rPr>
        <w:t>alternatives that explore the many paradoxes over open/closed forms that arise when code is invaded by economics – f</w:t>
      </w:r>
      <w:r w:rsidRPr="00F578E2">
        <w:rPr>
          <w:color w:val="000000" w:themeColor="text1"/>
        </w:rPr>
        <w:t>or it is the recognition</w:t>
      </w:r>
      <w:r w:rsidRPr="00CD3EF2">
        <w:rPr>
          <w:color w:val="000000" w:themeColor="text1"/>
        </w:rPr>
        <w:t xml:space="preserve"> that all language is inherently paradoxical that reveals the political realm. </w:t>
      </w:r>
      <w:r w:rsidR="003E49AD" w:rsidRPr="00CD3EF2">
        <w:rPr>
          <w:rFonts w:cs="StoneSerifStd-Medium"/>
          <w:color w:val="000000" w:themeColor="text1"/>
          <w:lang w:val="en-US"/>
        </w:rPr>
        <w:t>Paradox</w:t>
      </w:r>
      <w:r w:rsidRPr="00CD3EF2">
        <w:rPr>
          <w:rFonts w:cs="StoneSerifStd-Medium"/>
          <w:color w:val="000000" w:themeColor="text1"/>
          <w:lang w:val="en-US"/>
        </w:rPr>
        <w:t xml:space="preserve"> also serves to open up some of the conditions for transformation in the face of overpowering forces that wish to shut down and deny access to the source code of alternative possibilities for </w:t>
      </w:r>
      <w:r w:rsidRPr="00CD3EF2">
        <w:rPr>
          <w:rFonts w:cs="StoneSerifStd-Medium"/>
          <w:color w:val="000000" w:themeColor="text1"/>
        </w:rPr>
        <w:t>social organization</w:t>
      </w:r>
      <w:r w:rsidR="00CD3EF2">
        <w:rPr>
          <w:rFonts w:cs="StoneSerifStd-Medium"/>
          <w:color w:val="000000" w:themeColor="text1"/>
        </w:rPr>
        <w:t>: the most and least transformational power</w:t>
      </w:r>
      <w:r w:rsidRPr="00CD3EF2">
        <w:rPr>
          <w:rFonts w:cs="StoneSerifStd-Medium"/>
          <w:color w:val="000000" w:themeColor="text1"/>
          <w:lang w:val="en-US"/>
        </w:rPr>
        <w:t>.</w:t>
      </w:r>
      <w:r w:rsidR="003E49AD" w:rsidRPr="00CD3EF2">
        <w:rPr>
          <w:rFonts w:cs="StoneSerifStd-Medium"/>
          <w:color w:val="000000" w:themeColor="text1"/>
        </w:rPr>
        <w:t xml:space="preserve"> </w:t>
      </w:r>
      <w:r w:rsidR="006608D4" w:rsidRPr="00CD3EF2">
        <w:rPr>
          <w:color w:val="000000" w:themeColor="text1"/>
        </w:rPr>
        <w:t>If speaking and acting in the world</w:t>
      </w:r>
      <w:r w:rsidR="000D18A4" w:rsidRPr="00CD3EF2">
        <w:rPr>
          <w:color w:val="000000" w:themeColor="text1"/>
        </w:rPr>
        <w:t xml:space="preserve"> </w:t>
      </w:r>
      <w:r w:rsidR="006608D4" w:rsidRPr="00CD3EF2">
        <w:rPr>
          <w:color w:val="000000" w:themeColor="text1"/>
        </w:rPr>
        <w:t xml:space="preserve">is ever more prescribed in this way, then the challenge for those making program scripts that underscore these </w:t>
      </w:r>
      <w:r w:rsidR="00F578E2" w:rsidRPr="00CD3EF2">
        <w:rPr>
          <w:color w:val="000000" w:themeColor="text1"/>
        </w:rPr>
        <w:t xml:space="preserve">(most capitalist) </w:t>
      </w:r>
      <w:r w:rsidR="006608D4" w:rsidRPr="00CD3EF2">
        <w:rPr>
          <w:color w:val="000000" w:themeColor="text1"/>
        </w:rPr>
        <w:t>procedures is to open up aesthetic and political possibilities of recombination and free the imagination</w:t>
      </w:r>
      <w:r w:rsidR="00F578E2">
        <w:rPr>
          <w:color w:val="000000" w:themeColor="text1"/>
        </w:rPr>
        <w:t xml:space="preserve"> for further use</w:t>
      </w:r>
      <w:r w:rsidR="006608D4" w:rsidRPr="00CD3EF2">
        <w:rPr>
          <w:color w:val="000000" w:themeColor="text1"/>
        </w:rPr>
        <w:t xml:space="preserve">. This may not be pioneering but does represent values I would like to promote. </w:t>
      </w:r>
    </w:p>
    <w:p w14:paraId="7FE6E4A6" w14:textId="77777777" w:rsidR="006608D4" w:rsidRPr="00CD3EF2" w:rsidRDefault="006608D4" w:rsidP="006608D4">
      <w:pPr>
        <w:rPr>
          <w:color w:val="000000" w:themeColor="text1"/>
        </w:rPr>
      </w:pPr>
    </w:p>
    <w:p w14:paraId="76D1015E" w14:textId="77777777" w:rsidR="007A5D25" w:rsidRPr="00CD3EF2" w:rsidRDefault="007A5D25" w:rsidP="000D18A4">
      <w:pPr>
        <w:rPr>
          <w:color w:val="000000" w:themeColor="text1"/>
        </w:rPr>
      </w:pPr>
    </w:p>
    <w:p w14:paraId="3009E187" w14:textId="77777777" w:rsidR="00CD3EF2" w:rsidRDefault="00CD3EF2"/>
    <w:sectPr w:rsidR="00CD3EF2" w:rsidSect="006350E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F2347" w14:textId="77777777" w:rsidR="00CD3EF2" w:rsidRDefault="00CD3EF2" w:rsidP="00782DB7">
      <w:r>
        <w:separator/>
      </w:r>
    </w:p>
  </w:endnote>
  <w:endnote w:type="continuationSeparator" w:id="0">
    <w:p w14:paraId="5D16FE73" w14:textId="77777777" w:rsidR="00CD3EF2" w:rsidRDefault="00CD3EF2" w:rsidP="0078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toneSerifStd-Medium">
    <w:altName w:val="Cambria"/>
    <w:panose1 w:val="00000000000000000000"/>
    <w:charset w:val="4D"/>
    <w:family w:val="roman"/>
    <w:notTrueType/>
    <w:pitch w:val="default"/>
    <w:sig w:usb0="00000003" w:usb1="00000000" w:usb2="00000000" w:usb3="00000000" w:csb0="00000001" w:csb1="00000000"/>
  </w:font>
  <w:font w:name="StoneSerifStd-MediumItalic">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4E594" w14:textId="77777777" w:rsidR="00CD3EF2" w:rsidRDefault="00CD3EF2" w:rsidP="00782DB7">
      <w:r>
        <w:separator/>
      </w:r>
    </w:p>
  </w:footnote>
  <w:footnote w:type="continuationSeparator" w:id="0">
    <w:p w14:paraId="031CC579" w14:textId="77777777" w:rsidR="00CD3EF2" w:rsidRDefault="00CD3EF2" w:rsidP="00782DB7">
      <w:r>
        <w:continuationSeparator/>
      </w:r>
    </w:p>
  </w:footnote>
  <w:footnote w:id="1">
    <w:p w14:paraId="1D357129" w14:textId="27DB5F39" w:rsidR="00CD3EF2" w:rsidRPr="006D6FD8" w:rsidRDefault="00CD3EF2" w:rsidP="006D6FD8">
      <w:pPr>
        <w:rPr>
          <w:sz w:val="20"/>
          <w:szCs w:val="20"/>
        </w:rPr>
      </w:pPr>
      <w:r w:rsidRPr="000D18A4">
        <w:rPr>
          <w:rStyle w:val="FootnoteReference"/>
          <w:sz w:val="20"/>
          <w:szCs w:val="20"/>
        </w:rPr>
        <w:footnoteRef/>
      </w:r>
      <w:r w:rsidRPr="000D18A4">
        <w:rPr>
          <w:sz w:val="20"/>
          <w:szCs w:val="20"/>
        </w:rPr>
        <w:t xml:space="preserve"> Benjamin </w:t>
      </w:r>
      <w:proofErr w:type="spellStart"/>
      <w:r w:rsidRPr="000D18A4">
        <w:rPr>
          <w:sz w:val="20"/>
          <w:szCs w:val="20"/>
        </w:rPr>
        <w:t>Noys</w:t>
      </w:r>
      <w:proofErr w:type="spellEnd"/>
      <w:r w:rsidRPr="000D18A4">
        <w:rPr>
          <w:sz w:val="20"/>
          <w:szCs w:val="20"/>
        </w:rPr>
        <w:t>, “</w:t>
      </w:r>
      <w:r w:rsidRPr="000D18A4">
        <w:rPr>
          <w:rFonts w:cs="Times"/>
          <w:sz w:val="20"/>
          <w:szCs w:val="20"/>
          <w:lang w:val="en-US"/>
        </w:rPr>
        <w:t xml:space="preserve">The Art of Capital: Artistic Identity and the Paradox </w:t>
      </w:r>
      <w:proofErr w:type="gramStart"/>
      <w:r w:rsidRPr="000D18A4">
        <w:rPr>
          <w:rFonts w:cs="Times"/>
          <w:sz w:val="20"/>
          <w:szCs w:val="20"/>
          <w:lang w:val="en-US"/>
        </w:rPr>
        <w:t xml:space="preserve">of  </w:t>
      </w:r>
      <w:proofErr w:type="spellStart"/>
      <w:r w:rsidRPr="000D18A4">
        <w:rPr>
          <w:rFonts w:cs="Times"/>
          <w:sz w:val="20"/>
          <w:szCs w:val="20"/>
          <w:lang w:val="en-US"/>
        </w:rPr>
        <w:t>Valorisation</w:t>
      </w:r>
      <w:proofErr w:type="spellEnd"/>
      <w:proofErr w:type="gramEnd"/>
      <w:r w:rsidRPr="000D18A4">
        <w:rPr>
          <w:rFonts w:cs="Times"/>
          <w:sz w:val="20"/>
          <w:szCs w:val="20"/>
          <w:lang w:val="en-US"/>
        </w:rPr>
        <w:t>”</w:t>
      </w:r>
      <w:r w:rsidRPr="000D18A4">
        <w:rPr>
          <w:sz w:val="20"/>
          <w:szCs w:val="20"/>
        </w:rPr>
        <w:t xml:space="preserve"> (2011)</w:t>
      </w:r>
      <w:r>
        <w:rPr>
          <w:sz w:val="20"/>
          <w:szCs w:val="20"/>
        </w:rPr>
        <w:t>;</w:t>
      </w:r>
      <w:r w:rsidRPr="000D18A4">
        <w:rPr>
          <w:sz w:val="20"/>
          <w:szCs w:val="20"/>
        </w:rPr>
        <w:t xml:space="preserve"> available at http://www.academia.edu/689156/</w:t>
      </w:r>
      <w:r>
        <w:rPr>
          <w:sz w:val="20"/>
          <w:szCs w:val="20"/>
        </w:rPr>
        <w:t>.</w:t>
      </w:r>
    </w:p>
  </w:footnote>
  <w:footnote w:id="2">
    <w:p w14:paraId="7DA01199" w14:textId="0B7E7E66" w:rsidR="00CD3EF2" w:rsidRPr="000D18A4" w:rsidRDefault="00CD3EF2" w:rsidP="006B6BFD">
      <w:pPr>
        <w:pStyle w:val="FootnoteText"/>
        <w:rPr>
          <w:color w:val="000000" w:themeColor="text1"/>
          <w:sz w:val="20"/>
          <w:szCs w:val="20"/>
          <w:lang w:val="en-US"/>
        </w:rPr>
      </w:pPr>
      <w:r w:rsidRPr="000D18A4">
        <w:rPr>
          <w:rStyle w:val="FootnoteReference"/>
          <w:color w:val="000000" w:themeColor="text1"/>
          <w:sz w:val="20"/>
          <w:szCs w:val="20"/>
        </w:rPr>
        <w:footnoteRef/>
      </w:r>
      <w:r w:rsidRPr="000D18A4">
        <w:rPr>
          <w:color w:val="000000" w:themeColor="text1"/>
          <w:sz w:val="20"/>
          <w:szCs w:val="20"/>
        </w:rPr>
        <w:t xml:space="preserve"> See http://bitcoin.org/.</w:t>
      </w:r>
    </w:p>
  </w:footnote>
  <w:footnote w:id="3">
    <w:p w14:paraId="30A89871" w14:textId="2F6FACE0" w:rsidR="00CD3EF2" w:rsidRPr="000D18A4" w:rsidRDefault="00CD3EF2" w:rsidP="00C71F49">
      <w:pPr>
        <w:rPr>
          <w:rFonts w:cs="Times New Roman"/>
          <w:color w:val="000000" w:themeColor="text1"/>
          <w:sz w:val="20"/>
          <w:szCs w:val="20"/>
        </w:rPr>
      </w:pPr>
      <w:r w:rsidRPr="000D18A4">
        <w:rPr>
          <w:rStyle w:val="FootnoteReference"/>
          <w:color w:val="000000" w:themeColor="text1"/>
          <w:sz w:val="20"/>
          <w:szCs w:val="20"/>
        </w:rPr>
        <w:footnoteRef/>
      </w:r>
      <w:r w:rsidRPr="000D18A4">
        <w:rPr>
          <w:color w:val="000000" w:themeColor="text1"/>
          <w:sz w:val="20"/>
          <w:szCs w:val="20"/>
        </w:rPr>
        <w:t xml:space="preserve"> </w:t>
      </w:r>
      <w:r w:rsidRPr="000D18A4">
        <w:rPr>
          <w:rFonts w:cs="Times New Roman"/>
          <w:color w:val="000000" w:themeColor="text1"/>
          <w:sz w:val="20"/>
          <w:szCs w:val="20"/>
        </w:rPr>
        <w:t xml:space="preserve">See </w:t>
      </w:r>
      <w:hyperlink r:id="rId1" w:history="1">
        <w:r w:rsidRPr="000D18A4">
          <w:rPr>
            <w:rStyle w:val="Hyperlink"/>
            <w:rFonts w:cs="Times New Roman"/>
            <w:color w:val="000000" w:themeColor="text1"/>
            <w:sz w:val="20"/>
            <w:szCs w:val="20"/>
            <w:u w:val="none"/>
          </w:rPr>
          <w:t>http://en.wikipedia.org/wiki/Silk_Road_%28marketplace%29</w:t>
        </w:r>
      </w:hyperlink>
      <w:r w:rsidRPr="000D18A4">
        <w:rPr>
          <w:rFonts w:cs="Times New Roman"/>
          <w:color w:val="000000" w:themeColor="text1"/>
          <w:sz w:val="20"/>
          <w:szCs w:val="20"/>
        </w:rPr>
        <w:t>. It is operated as a Tor hidden service, such that online users can browse it anonymously and securely without potential traffic monitoring (</w:t>
      </w:r>
      <w:hyperlink r:id="rId2" w:history="1">
        <w:r w:rsidRPr="000D18A4">
          <w:rPr>
            <w:rStyle w:val="Hyperlink"/>
            <w:rFonts w:cs="Times New Roman"/>
            <w:color w:val="000000" w:themeColor="text1"/>
            <w:sz w:val="20"/>
            <w:szCs w:val="20"/>
            <w:u w:val="none"/>
          </w:rPr>
          <w:t>https://www.torproject.org/</w:t>
        </w:r>
      </w:hyperlink>
      <w:r w:rsidRPr="000D18A4">
        <w:rPr>
          <w:rFonts w:cs="Times New Roman"/>
          <w:color w:val="000000" w:themeColor="text1"/>
          <w:sz w:val="20"/>
          <w:szCs w:val="20"/>
        </w:rPr>
        <w:t xml:space="preserve">).  </w:t>
      </w:r>
    </w:p>
  </w:footnote>
  <w:footnote w:id="4">
    <w:p w14:paraId="167F29AF" w14:textId="718D742A" w:rsidR="00CD3EF2" w:rsidRPr="00CD3EF2" w:rsidRDefault="00CD3EF2">
      <w:pPr>
        <w:pStyle w:val="FootnoteText"/>
        <w:rPr>
          <w:sz w:val="20"/>
          <w:szCs w:val="20"/>
          <w:lang w:val="en-US"/>
        </w:rPr>
      </w:pPr>
      <w:r w:rsidRPr="000D18A4">
        <w:rPr>
          <w:rStyle w:val="FootnoteReference"/>
          <w:sz w:val="20"/>
          <w:szCs w:val="20"/>
        </w:rPr>
        <w:footnoteRef/>
      </w:r>
      <w:r w:rsidRPr="000D18A4">
        <w:rPr>
          <w:sz w:val="20"/>
          <w:szCs w:val="20"/>
        </w:rPr>
        <w:t xml:space="preserve"> </w:t>
      </w:r>
      <w:r w:rsidRPr="00CD3EF2">
        <w:rPr>
          <w:sz w:val="20"/>
          <w:szCs w:val="20"/>
        </w:rPr>
        <w:t xml:space="preserve">Geert </w:t>
      </w:r>
      <w:proofErr w:type="spellStart"/>
      <w:r w:rsidRPr="00CD3EF2">
        <w:rPr>
          <w:sz w:val="20"/>
          <w:szCs w:val="20"/>
        </w:rPr>
        <w:t>Lovink</w:t>
      </w:r>
      <w:proofErr w:type="spellEnd"/>
      <w:r w:rsidRPr="00CD3EF2">
        <w:rPr>
          <w:sz w:val="20"/>
          <w:szCs w:val="20"/>
        </w:rPr>
        <w:t xml:space="preserve"> and Nathaniel </w:t>
      </w:r>
      <w:proofErr w:type="spellStart"/>
      <w:r w:rsidRPr="00CD3EF2">
        <w:rPr>
          <w:sz w:val="20"/>
          <w:szCs w:val="20"/>
        </w:rPr>
        <w:t>Tkacz</w:t>
      </w:r>
      <w:proofErr w:type="spellEnd"/>
      <w:r w:rsidRPr="00CD3EF2">
        <w:rPr>
          <w:sz w:val="20"/>
          <w:szCs w:val="20"/>
        </w:rPr>
        <w:t xml:space="preserve">, “Friends with Money”, in Tatiana </w:t>
      </w:r>
      <w:proofErr w:type="spellStart"/>
      <w:r w:rsidRPr="00CD3EF2">
        <w:rPr>
          <w:sz w:val="20"/>
          <w:szCs w:val="20"/>
        </w:rPr>
        <w:t>Bazzichelli</w:t>
      </w:r>
      <w:proofErr w:type="spellEnd"/>
      <w:r w:rsidRPr="00CD3EF2">
        <w:rPr>
          <w:sz w:val="20"/>
          <w:szCs w:val="20"/>
        </w:rPr>
        <w:t xml:space="preserve"> and Geoff Cox, eds</w:t>
      </w:r>
      <w:proofErr w:type="gramStart"/>
      <w:r w:rsidRPr="00CD3EF2">
        <w:rPr>
          <w:sz w:val="20"/>
          <w:szCs w:val="20"/>
        </w:rPr>
        <w:t>.,</w:t>
      </w:r>
      <w:proofErr w:type="gramEnd"/>
      <w:r w:rsidRPr="00CD3EF2">
        <w:rPr>
          <w:sz w:val="20"/>
          <w:szCs w:val="20"/>
        </w:rPr>
        <w:t xml:space="preserve"> </w:t>
      </w:r>
      <w:r w:rsidRPr="00CD3EF2">
        <w:rPr>
          <w:i/>
          <w:sz w:val="20"/>
          <w:szCs w:val="20"/>
        </w:rPr>
        <w:t xml:space="preserve">Disrupting Business </w:t>
      </w:r>
      <w:r w:rsidRPr="00CD3EF2">
        <w:rPr>
          <w:sz w:val="20"/>
          <w:szCs w:val="20"/>
        </w:rPr>
        <w:t xml:space="preserve">(New York: </w:t>
      </w:r>
      <w:proofErr w:type="spellStart"/>
      <w:r w:rsidRPr="00CD3EF2">
        <w:rPr>
          <w:sz w:val="20"/>
          <w:szCs w:val="20"/>
        </w:rPr>
        <w:t>Autonomedia</w:t>
      </w:r>
      <w:proofErr w:type="spellEnd"/>
      <w:r w:rsidRPr="00CD3EF2">
        <w:rPr>
          <w:sz w:val="20"/>
          <w:szCs w:val="20"/>
        </w:rPr>
        <w:t>, 2013), 183.</w:t>
      </w:r>
    </w:p>
  </w:footnote>
  <w:footnote w:id="5">
    <w:p w14:paraId="79E1A7B9" w14:textId="7812EED6" w:rsidR="00CD3EF2" w:rsidRPr="0011654C" w:rsidRDefault="00CD3EF2" w:rsidP="0011654C">
      <w:pPr>
        <w:rPr>
          <w:color w:val="000000" w:themeColor="text1"/>
        </w:rPr>
      </w:pPr>
      <w:r w:rsidRPr="00CD3EF2">
        <w:rPr>
          <w:rStyle w:val="FootnoteReference"/>
          <w:color w:val="000000" w:themeColor="text1"/>
          <w:sz w:val="20"/>
          <w:szCs w:val="20"/>
        </w:rPr>
        <w:footnoteRef/>
      </w:r>
      <w:r w:rsidRPr="00CD3EF2">
        <w:rPr>
          <w:color w:val="000000" w:themeColor="text1"/>
          <w:sz w:val="20"/>
          <w:szCs w:val="20"/>
        </w:rPr>
        <w:t xml:space="preserve"> Christopher M. </w:t>
      </w:r>
      <w:proofErr w:type="spellStart"/>
      <w:r w:rsidRPr="00CD3EF2">
        <w:rPr>
          <w:color w:val="000000" w:themeColor="text1"/>
          <w:sz w:val="20"/>
          <w:szCs w:val="20"/>
        </w:rPr>
        <w:t>Kelty</w:t>
      </w:r>
      <w:proofErr w:type="spellEnd"/>
      <w:r w:rsidRPr="00CD3EF2">
        <w:rPr>
          <w:color w:val="000000" w:themeColor="text1"/>
          <w:sz w:val="20"/>
          <w:szCs w:val="20"/>
        </w:rPr>
        <w:t xml:space="preserve">, </w:t>
      </w:r>
      <w:r w:rsidRPr="00CD3EF2">
        <w:rPr>
          <w:i/>
          <w:color w:val="000000" w:themeColor="text1"/>
          <w:sz w:val="20"/>
          <w:szCs w:val="20"/>
        </w:rPr>
        <w:t>Two Bits: the Cultural Significance of Free Software</w:t>
      </w:r>
      <w:r w:rsidRPr="00CD3EF2">
        <w:rPr>
          <w:color w:val="000000" w:themeColor="text1"/>
          <w:sz w:val="20"/>
          <w:szCs w:val="20"/>
        </w:rPr>
        <w:t xml:space="preserve"> (Durham: Duke University Press, 2008), 113. </w:t>
      </w:r>
    </w:p>
  </w:footnote>
  <w:footnote w:id="6">
    <w:p w14:paraId="7B98B28B" w14:textId="6E9227EF" w:rsidR="00CD3EF2" w:rsidRPr="0011654C" w:rsidRDefault="00CD3EF2">
      <w:pPr>
        <w:pStyle w:val="FootnoteText"/>
        <w:rPr>
          <w:lang w:val="en-US"/>
        </w:rPr>
      </w:pPr>
      <w:r w:rsidRPr="0011654C">
        <w:rPr>
          <w:rStyle w:val="FootnoteReference"/>
          <w:color w:val="000000" w:themeColor="text1"/>
        </w:rPr>
        <w:footnoteRef/>
      </w:r>
      <w:r w:rsidRPr="0011654C">
        <w:rPr>
          <w:color w:val="000000" w:themeColor="text1"/>
        </w:rPr>
        <w:t xml:space="preserve"> </w:t>
      </w:r>
      <w:r w:rsidRPr="0011654C">
        <w:rPr>
          <w:color w:val="000000" w:themeColor="text1"/>
          <w:lang w:val="en-US"/>
        </w:rPr>
        <w:t>Ibid</w:t>
      </w:r>
      <w:proofErr w:type="gramStart"/>
      <w:r w:rsidRPr="0011654C">
        <w:rPr>
          <w:color w:val="000000" w:themeColor="text1"/>
          <w:lang w:val="en-US"/>
        </w:rPr>
        <w:t>.,</w:t>
      </w:r>
      <w:proofErr w:type="gramEnd"/>
      <w:r w:rsidRPr="0011654C">
        <w:rPr>
          <w:color w:val="000000" w:themeColor="text1"/>
          <w:lang w:val="en-US"/>
        </w:rPr>
        <w:t xml:space="preserve"> 3.</w:t>
      </w:r>
    </w:p>
  </w:footnote>
  <w:footnote w:id="7">
    <w:p w14:paraId="0E7D8BAC" w14:textId="77777777" w:rsidR="00CD3EF2" w:rsidRPr="0011654C" w:rsidRDefault="00CD3EF2" w:rsidP="0011654C">
      <w:pPr>
        <w:pStyle w:val="FootnoteText"/>
        <w:rPr>
          <w:lang w:val="en-US"/>
        </w:rPr>
      </w:pPr>
      <w:r>
        <w:rPr>
          <w:rStyle w:val="FootnoteReference"/>
        </w:rPr>
        <w:footnoteRef/>
      </w:r>
      <w:r>
        <w:t xml:space="preserve"> </w:t>
      </w:r>
      <w:r>
        <w:rPr>
          <w:lang w:val="en-US"/>
        </w:rPr>
        <w:t>Ibid</w:t>
      </w:r>
      <w:proofErr w:type="gramStart"/>
      <w:r>
        <w:rPr>
          <w:lang w:val="en-US"/>
        </w:rPr>
        <w:t>.,</w:t>
      </w:r>
      <w:proofErr w:type="gramEnd"/>
      <w:r>
        <w:rPr>
          <w:lang w:val="en-US"/>
        </w:rPr>
        <w:t xml:space="preserve"> 58.</w:t>
      </w:r>
    </w:p>
  </w:footnote>
  <w:footnote w:id="8">
    <w:p w14:paraId="00C5298E" w14:textId="4247D43A" w:rsidR="00CD3EF2" w:rsidRPr="00751D37" w:rsidRDefault="00CD3EF2">
      <w:pPr>
        <w:pStyle w:val="FootnoteText"/>
        <w:rPr>
          <w:sz w:val="20"/>
          <w:szCs w:val="20"/>
          <w:lang w:val="en-US"/>
        </w:rPr>
      </w:pPr>
      <w:r w:rsidRPr="00751D37">
        <w:rPr>
          <w:rStyle w:val="FootnoteReference"/>
          <w:sz w:val="20"/>
          <w:szCs w:val="20"/>
        </w:rPr>
        <w:footnoteRef/>
      </w:r>
      <w:r w:rsidRPr="00751D37">
        <w:rPr>
          <w:sz w:val="20"/>
          <w:szCs w:val="20"/>
        </w:rPr>
        <w:t xml:space="preserve"> </w:t>
      </w:r>
      <w:r>
        <w:rPr>
          <w:color w:val="000000" w:themeColor="text1"/>
          <w:sz w:val="20"/>
          <w:szCs w:val="20"/>
        </w:rPr>
        <w:t>INTK’</w:t>
      </w:r>
      <w:r w:rsidRPr="00CB05E7">
        <w:rPr>
          <w:color w:val="000000" w:themeColor="text1"/>
          <w:sz w:val="20"/>
          <w:szCs w:val="20"/>
        </w:rPr>
        <w:t xml:space="preserve">s </w:t>
      </w:r>
      <w:proofErr w:type="spellStart"/>
      <w:r w:rsidRPr="00CB05E7">
        <w:rPr>
          <w:i/>
          <w:color w:val="000000" w:themeColor="text1"/>
          <w:sz w:val="20"/>
          <w:szCs w:val="20"/>
        </w:rPr>
        <w:t>unCloud</w:t>
      </w:r>
      <w:proofErr w:type="spellEnd"/>
      <w:r w:rsidRPr="00CB05E7">
        <w:rPr>
          <w:color w:val="000000" w:themeColor="text1"/>
          <w:sz w:val="20"/>
          <w:szCs w:val="20"/>
        </w:rPr>
        <w:t xml:space="preserve"> (2012), http://www.intk.com/projects/uncloud.</w:t>
      </w:r>
    </w:p>
  </w:footnote>
  <w:footnote w:id="9">
    <w:p w14:paraId="5E099B4F" w14:textId="46982EA9" w:rsidR="00CD3EF2" w:rsidRPr="006D6FD8" w:rsidRDefault="00CD3EF2">
      <w:pPr>
        <w:pStyle w:val="FootnoteText"/>
        <w:rPr>
          <w:color w:val="000000" w:themeColor="text1"/>
          <w:sz w:val="20"/>
          <w:szCs w:val="20"/>
          <w:lang w:val="en-US"/>
        </w:rPr>
      </w:pPr>
      <w:r w:rsidRPr="00751D37">
        <w:rPr>
          <w:rStyle w:val="FootnoteReference"/>
          <w:sz w:val="20"/>
          <w:szCs w:val="20"/>
        </w:rPr>
        <w:footnoteRef/>
      </w:r>
      <w:r w:rsidRPr="00751D37">
        <w:rPr>
          <w:sz w:val="20"/>
          <w:szCs w:val="20"/>
        </w:rPr>
        <w:t xml:space="preserve"> </w:t>
      </w:r>
      <w:r w:rsidRPr="00751D37">
        <w:rPr>
          <w:rFonts w:cs="StoneSerifStd-Medium"/>
          <w:sz w:val="20"/>
          <w:szCs w:val="20"/>
          <w:lang w:val="en-US"/>
        </w:rPr>
        <w:t xml:space="preserve">This is what </w:t>
      </w:r>
      <w:proofErr w:type="spellStart"/>
      <w:r w:rsidRPr="00751D37">
        <w:rPr>
          <w:rFonts w:cs="StoneSerifStd-Medium"/>
          <w:sz w:val="20"/>
          <w:szCs w:val="20"/>
          <w:lang w:val="en-US"/>
        </w:rPr>
        <w:t>Dmytri</w:t>
      </w:r>
      <w:proofErr w:type="spellEnd"/>
      <w:r w:rsidRPr="00751D37">
        <w:rPr>
          <w:rFonts w:cs="StoneSerifStd-Medium"/>
          <w:sz w:val="20"/>
          <w:szCs w:val="20"/>
          <w:lang w:val="en-US"/>
        </w:rPr>
        <w:t xml:space="preserve"> </w:t>
      </w:r>
      <w:proofErr w:type="spellStart"/>
      <w:r w:rsidRPr="00751D37">
        <w:rPr>
          <w:rFonts w:cs="StoneSerifStd-Medium"/>
          <w:sz w:val="20"/>
          <w:szCs w:val="20"/>
          <w:lang w:val="en-US"/>
        </w:rPr>
        <w:t>Kleiner</w:t>
      </w:r>
      <w:proofErr w:type="spellEnd"/>
      <w:r w:rsidRPr="00751D37">
        <w:rPr>
          <w:rFonts w:cs="StoneSerifStd-Medium"/>
          <w:sz w:val="20"/>
          <w:szCs w:val="20"/>
          <w:lang w:val="en-US"/>
        </w:rPr>
        <w:t xml:space="preserve"> argues for in his</w:t>
      </w:r>
      <w:r w:rsidRPr="009D1B66">
        <w:rPr>
          <w:rFonts w:cs="StoneSerifStd-Medium"/>
          <w:sz w:val="20"/>
          <w:szCs w:val="20"/>
          <w:lang w:val="en-US"/>
        </w:rPr>
        <w:t xml:space="preserve"> </w:t>
      </w:r>
      <w:r w:rsidRPr="009D1B66">
        <w:rPr>
          <w:rFonts w:cs="StoneSerifStd-MediumItalic"/>
          <w:i/>
          <w:sz w:val="20"/>
          <w:szCs w:val="20"/>
          <w:lang w:val="en-US"/>
        </w:rPr>
        <w:t xml:space="preserve">The </w:t>
      </w:r>
      <w:proofErr w:type="spellStart"/>
      <w:r w:rsidRPr="009D1B66">
        <w:rPr>
          <w:rFonts w:cs="StoneSerifStd-MediumItalic"/>
          <w:i/>
          <w:sz w:val="20"/>
          <w:szCs w:val="20"/>
          <w:lang w:val="en-US"/>
        </w:rPr>
        <w:t>Telekommunisten</w:t>
      </w:r>
      <w:proofErr w:type="spellEnd"/>
      <w:r w:rsidRPr="009D1B66">
        <w:rPr>
          <w:rFonts w:cs="StoneSerifStd-MediumItalic"/>
          <w:i/>
          <w:sz w:val="20"/>
          <w:szCs w:val="20"/>
          <w:lang w:val="en-US"/>
        </w:rPr>
        <w:t xml:space="preserve"> Manifesto </w:t>
      </w:r>
      <w:r w:rsidRPr="009D1B66">
        <w:rPr>
          <w:rFonts w:cs="StoneSerifStd-MediumItalic"/>
          <w:sz w:val="20"/>
          <w:szCs w:val="20"/>
          <w:lang w:val="en-US"/>
        </w:rPr>
        <w:t xml:space="preserve">(Amsterdam: Institute of </w:t>
      </w:r>
      <w:r>
        <w:rPr>
          <w:rFonts w:cs="StoneSerifStd-MediumItalic"/>
          <w:sz w:val="20"/>
          <w:szCs w:val="20"/>
          <w:lang w:val="en-US"/>
        </w:rPr>
        <w:t>N</w:t>
      </w:r>
      <w:r w:rsidRPr="009D1B66">
        <w:rPr>
          <w:rFonts w:cs="StoneSerifStd-MediumItalic"/>
          <w:sz w:val="20"/>
          <w:szCs w:val="20"/>
          <w:lang w:val="en-US"/>
        </w:rPr>
        <w:t xml:space="preserve">etwork Cultures, 2010), developing analogies between technical and social systems of organization in a section called “Peer-to-Peer Communism </w:t>
      </w:r>
      <w:proofErr w:type="spellStart"/>
      <w:r w:rsidRPr="009D1B66">
        <w:rPr>
          <w:rFonts w:cs="StoneSerifStd-MediumItalic"/>
          <w:sz w:val="20"/>
          <w:szCs w:val="20"/>
          <w:lang w:val="en-US"/>
        </w:rPr>
        <w:t>vs</w:t>
      </w:r>
      <w:proofErr w:type="spellEnd"/>
      <w:r w:rsidRPr="009D1B66">
        <w:rPr>
          <w:rFonts w:cs="StoneSerifStd-MediumItalic"/>
          <w:sz w:val="20"/>
          <w:szCs w:val="20"/>
          <w:lang w:val="en-US"/>
        </w:rPr>
        <w:t xml:space="preserve"> The Client-Server Capitalist </w:t>
      </w:r>
      <w:r w:rsidRPr="006D6FD8">
        <w:rPr>
          <w:rFonts w:cs="StoneSerifStd-MediumItalic"/>
          <w:color w:val="000000" w:themeColor="text1"/>
          <w:sz w:val="20"/>
          <w:szCs w:val="20"/>
          <w:lang w:val="en-US"/>
        </w:rPr>
        <w:t>State”, pp. 10-12.</w:t>
      </w:r>
    </w:p>
  </w:footnote>
  <w:footnote w:id="10">
    <w:p w14:paraId="06DB750D" w14:textId="05DFDD9D" w:rsidR="00CD3EF2" w:rsidRPr="006D6FD8" w:rsidRDefault="00CD3EF2" w:rsidP="009D1B66">
      <w:pPr>
        <w:pStyle w:val="FootnoteText"/>
        <w:rPr>
          <w:color w:val="000000" w:themeColor="text1"/>
          <w:sz w:val="20"/>
          <w:szCs w:val="20"/>
          <w:lang w:val="en-US"/>
        </w:rPr>
      </w:pPr>
      <w:r w:rsidRPr="006D6FD8">
        <w:rPr>
          <w:rStyle w:val="FootnoteReference"/>
          <w:color w:val="000000" w:themeColor="text1"/>
          <w:sz w:val="20"/>
          <w:szCs w:val="20"/>
        </w:rPr>
        <w:footnoteRef/>
      </w:r>
      <w:r w:rsidRPr="006D6FD8">
        <w:rPr>
          <w:color w:val="000000" w:themeColor="text1"/>
          <w:sz w:val="20"/>
          <w:szCs w:val="20"/>
        </w:rPr>
        <w:t xml:space="preserve"> See http://en.wikipedia.org/wiki/PRISM_%28surveillance_program%29 and some suggested alternatives at https://prism-break.org/.</w:t>
      </w:r>
    </w:p>
  </w:footnote>
  <w:footnote w:id="11">
    <w:p w14:paraId="15B892B9" w14:textId="77777777" w:rsidR="00CD3EF2" w:rsidRPr="006200E6" w:rsidRDefault="00CD3EF2" w:rsidP="00E725BD">
      <w:pPr>
        <w:pStyle w:val="FootnoteText"/>
        <w:rPr>
          <w:color w:val="808080" w:themeColor="background1" w:themeShade="80"/>
          <w:sz w:val="20"/>
          <w:szCs w:val="20"/>
        </w:rPr>
      </w:pPr>
      <w:r w:rsidRPr="006D6FD8">
        <w:rPr>
          <w:rStyle w:val="FootnoteReference"/>
          <w:color w:val="000000" w:themeColor="text1"/>
          <w:sz w:val="20"/>
          <w:szCs w:val="20"/>
        </w:rPr>
        <w:footnoteRef/>
      </w:r>
      <w:r w:rsidRPr="006D6FD8">
        <w:rPr>
          <w:color w:val="000000" w:themeColor="text1"/>
          <w:sz w:val="20"/>
          <w:szCs w:val="20"/>
        </w:rPr>
        <w:t xml:space="preserve"> Gilles </w:t>
      </w:r>
      <w:proofErr w:type="spellStart"/>
      <w:r w:rsidRPr="006D6FD8">
        <w:rPr>
          <w:color w:val="000000" w:themeColor="text1"/>
          <w:sz w:val="20"/>
          <w:szCs w:val="20"/>
        </w:rPr>
        <w:t>Deleuze</w:t>
      </w:r>
      <w:proofErr w:type="spellEnd"/>
      <w:r w:rsidRPr="006D6FD8">
        <w:rPr>
          <w:color w:val="000000" w:themeColor="text1"/>
          <w:sz w:val="20"/>
          <w:szCs w:val="20"/>
        </w:rPr>
        <w:t xml:space="preserve"> “Postscript on Control Societies”, in </w:t>
      </w:r>
      <w:r w:rsidRPr="006D6FD8">
        <w:rPr>
          <w:rFonts w:eastAsia="Times New Roman" w:cs="Arial"/>
          <w:i/>
          <w:color w:val="000000" w:themeColor="text1"/>
          <w:sz w:val="20"/>
          <w:szCs w:val="20"/>
        </w:rPr>
        <w:t>OCTOBER</w:t>
      </w:r>
      <w:r w:rsidRPr="006D6FD8">
        <w:rPr>
          <w:rFonts w:eastAsia="Times New Roman" w:cs="Arial"/>
          <w:color w:val="000000" w:themeColor="text1"/>
          <w:sz w:val="20"/>
          <w:szCs w:val="20"/>
        </w:rPr>
        <w:t xml:space="preserve"> 59, </w:t>
      </w:r>
      <w:proofErr w:type="gramStart"/>
      <w:r w:rsidRPr="006D6FD8">
        <w:rPr>
          <w:rFonts w:eastAsia="Times New Roman" w:cs="Arial"/>
          <w:color w:val="000000" w:themeColor="text1"/>
          <w:sz w:val="20"/>
          <w:szCs w:val="20"/>
        </w:rPr>
        <w:t>Winter</w:t>
      </w:r>
      <w:proofErr w:type="gramEnd"/>
      <w:r w:rsidRPr="006D6FD8">
        <w:rPr>
          <w:rFonts w:eastAsia="Times New Roman" w:cs="Arial"/>
          <w:color w:val="000000" w:themeColor="text1"/>
          <w:sz w:val="20"/>
          <w:szCs w:val="20"/>
        </w:rPr>
        <w:t xml:space="preserve"> (Cambridge, MA: MIT Press, 1992), 3-7. Available at http://www.n5m.org/n5m2/media</w:t>
      </w:r>
      <w:r w:rsidRPr="005C131A">
        <w:rPr>
          <w:rFonts w:eastAsia="Times New Roman" w:cs="Arial"/>
          <w:color w:val="000000" w:themeColor="text1"/>
          <w:sz w:val="20"/>
          <w:szCs w:val="20"/>
        </w:rPr>
        <w:t>/texts/deleuze.htm</w:t>
      </w:r>
    </w:p>
  </w:footnote>
  <w:footnote w:id="12">
    <w:p w14:paraId="0D266FF1" w14:textId="77777777" w:rsidR="00CD3EF2" w:rsidRPr="0014522C" w:rsidRDefault="00CD3EF2" w:rsidP="00E725BD">
      <w:pPr>
        <w:pStyle w:val="FootnoteText"/>
        <w:rPr>
          <w:color w:val="000000" w:themeColor="text1"/>
          <w:sz w:val="20"/>
          <w:szCs w:val="20"/>
        </w:rPr>
      </w:pPr>
      <w:r w:rsidRPr="005C131A">
        <w:rPr>
          <w:rStyle w:val="FootnoteReference"/>
          <w:color w:val="000000" w:themeColor="text1"/>
          <w:sz w:val="20"/>
          <w:szCs w:val="20"/>
        </w:rPr>
        <w:footnoteRef/>
      </w:r>
      <w:r w:rsidRPr="005C131A">
        <w:rPr>
          <w:color w:val="000000" w:themeColor="text1"/>
          <w:sz w:val="20"/>
          <w:szCs w:val="20"/>
        </w:rPr>
        <w:t xml:space="preserve"> Alexander Galloway and Eugene Thacker, </w:t>
      </w:r>
      <w:r w:rsidRPr="005C131A">
        <w:rPr>
          <w:i/>
          <w:color w:val="000000" w:themeColor="text1"/>
          <w:sz w:val="20"/>
          <w:szCs w:val="20"/>
        </w:rPr>
        <w:t>The Exploit</w:t>
      </w:r>
      <w:r>
        <w:rPr>
          <w:i/>
          <w:color w:val="000000" w:themeColor="text1"/>
          <w:sz w:val="20"/>
          <w:szCs w:val="20"/>
        </w:rPr>
        <w:t xml:space="preserve">: A Theory of Networks </w:t>
      </w:r>
      <w:r w:rsidRPr="005C131A">
        <w:rPr>
          <w:color w:val="000000" w:themeColor="text1"/>
          <w:sz w:val="20"/>
          <w:szCs w:val="20"/>
        </w:rPr>
        <w:t xml:space="preserve">(Minneapolis: </w:t>
      </w:r>
      <w:r w:rsidRPr="0014522C">
        <w:rPr>
          <w:color w:val="000000" w:themeColor="text1"/>
          <w:sz w:val="20"/>
          <w:szCs w:val="20"/>
        </w:rPr>
        <w:t xml:space="preserve">University of Minnesota Press, 2007), 58. </w:t>
      </w:r>
    </w:p>
  </w:footnote>
  <w:footnote w:id="13">
    <w:p w14:paraId="5D47CB97" w14:textId="2C538B88" w:rsidR="00CD3EF2" w:rsidRPr="00CB05E7" w:rsidRDefault="00CD3EF2">
      <w:pPr>
        <w:pStyle w:val="FootnoteText"/>
        <w:rPr>
          <w:lang w:val="en-US"/>
        </w:rPr>
      </w:pPr>
      <w:r w:rsidRPr="0014522C">
        <w:rPr>
          <w:rStyle w:val="FootnoteReference"/>
          <w:color w:val="000000" w:themeColor="text1"/>
          <w:sz w:val="20"/>
          <w:szCs w:val="20"/>
        </w:rPr>
        <w:footnoteRef/>
      </w:r>
      <w:r w:rsidRPr="0014522C">
        <w:rPr>
          <w:color w:val="000000" w:themeColor="text1"/>
          <w:sz w:val="20"/>
          <w:szCs w:val="20"/>
        </w:rPr>
        <w:t xml:space="preserve"> </w:t>
      </w:r>
      <w:r w:rsidRPr="0014522C">
        <w:rPr>
          <w:color w:val="000000" w:themeColor="text1"/>
          <w:sz w:val="20"/>
          <w:szCs w:val="20"/>
          <w:lang w:val="en-US"/>
        </w:rPr>
        <w:t>See http://</w:t>
      </w:r>
      <w:hyperlink r:id="rId3" w:history="1">
        <w:r w:rsidRPr="0014522C">
          <w:rPr>
            <w:rStyle w:val="Hyperlink"/>
            <w:color w:val="000000" w:themeColor="text1"/>
            <w:sz w:val="20"/>
            <w:szCs w:val="20"/>
            <w:u w:val="none"/>
          </w:rPr>
          <w:t>www.skor.nl/eng/site/item/netartworks-linda-hilfling</w:t>
        </w:r>
      </w:hyperlink>
      <w:r w:rsidRPr="0014522C">
        <w:rPr>
          <w:color w:val="000000" w:themeColor="text1"/>
          <w:sz w:val="20"/>
          <w:szCs w:val="20"/>
        </w:rPr>
        <w:t xml:space="preserve"> and </w:t>
      </w:r>
      <w:r w:rsidRPr="0014522C">
        <w:rPr>
          <w:color w:val="000000" w:themeColor="text1"/>
          <w:sz w:val="20"/>
          <w:szCs w:val="20"/>
          <w:lang w:val="en-US"/>
        </w:rPr>
        <w:t>http://julianoliver.com/output/category/projects.</w:t>
      </w:r>
    </w:p>
  </w:footnote>
  <w:footnote w:id="14">
    <w:p w14:paraId="0B275690" w14:textId="6A01931E" w:rsidR="00CD3EF2" w:rsidRPr="00CD3EF2" w:rsidRDefault="00CD3EF2" w:rsidP="000D18A4">
      <w:pPr>
        <w:pStyle w:val="FootnoteText"/>
        <w:rPr>
          <w:color w:val="000000" w:themeColor="text1"/>
          <w:sz w:val="20"/>
          <w:szCs w:val="20"/>
          <w:lang w:val="en-US"/>
        </w:rPr>
      </w:pPr>
      <w:r w:rsidRPr="00CD3EF2">
        <w:rPr>
          <w:rStyle w:val="FootnoteReference"/>
          <w:color w:val="000000" w:themeColor="text1"/>
          <w:sz w:val="20"/>
          <w:szCs w:val="20"/>
        </w:rPr>
        <w:footnoteRef/>
      </w:r>
      <w:r w:rsidRPr="00CD3EF2">
        <w:rPr>
          <w:color w:val="000000" w:themeColor="text1"/>
          <w:sz w:val="20"/>
          <w:szCs w:val="20"/>
        </w:rPr>
        <w:t xml:space="preserve"> </w:t>
      </w:r>
      <w:r w:rsidR="00992DA8">
        <w:rPr>
          <w:color w:val="000000" w:themeColor="text1"/>
          <w:sz w:val="20"/>
          <w:szCs w:val="20"/>
          <w:lang w:val="en-US"/>
        </w:rPr>
        <w:t>For a longer elaboration of some of these connections, s</w:t>
      </w:r>
      <w:r w:rsidRPr="00CD3EF2">
        <w:rPr>
          <w:color w:val="000000" w:themeColor="text1"/>
          <w:sz w:val="20"/>
          <w:szCs w:val="20"/>
          <w:lang w:val="en-US"/>
        </w:rPr>
        <w:t xml:space="preserve">ee Geoff Cox and Alex McLean, </w:t>
      </w:r>
      <w:r w:rsidRPr="00CD3EF2">
        <w:rPr>
          <w:i/>
          <w:color w:val="000000" w:themeColor="text1"/>
          <w:sz w:val="20"/>
          <w:szCs w:val="20"/>
          <w:lang w:val="en-US"/>
        </w:rPr>
        <w:t>Speaking Code: Coding as Aesthetic and Political Expression</w:t>
      </w:r>
      <w:r w:rsidRPr="00CD3EF2">
        <w:rPr>
          <w:color w:val="000000" w:themeColor="text1"/>
          <w:sz w:val="20"/>
          <w:szCs w:val="20"/>
          <w:lang w:val="en-US"/>
        </w:rPr>
        <w:t xml:space="preserve"> (Cambridge, Mass.: MIT Press 2013).</w:t>
      </w:r>
    </w:p>
  </w:footnote>
  <w:footnote w:id="15">
    <w:p w14:paraId="3DC09446" w14:textId="5975E520" w:rsidR="00CD3EF2" w:rsidRPr="0014522C" w:rsidRDefault="00CD3EF2">
      <w:pPr>
        <w:pStyle w:val="FootnoteText"/>
        <w:rPr>
          <w:color w:val="000000" w:themeColor="text1"/>
          <w:sz w:val="20"/>
          <w:szCs w:val="20"/>
          <w:lang w:val="en-US"/>
        </w:rPr>
      </w:pPr>
      <w:r w:rsidRPr="00CD3EF2">
        <w:rPr>
          <w:rStyle w:val="FootnoteReference"/>
          <w:color w:val="000000" w:themeColor="text1"/>
          <w:sz w:val="20"/>
          <w:szCs w:val="20"/>
        </w:rPr>
        <w:footnoteRef/>
      </w:r>
      <w:r w:rsidRPr="00CD3EF2">
        <w:rPr>
          <w:color w:val="000000" w:themeColor="text1"/>
          <w:sz w:val="20"/>
          <w:szCs w:val="20"/>
        </w:rPr>
        <w:t xml:space="preserve"> </w:t>
      </w:r>
      <w:r w:rsidRPr="00CD3EF2">
        <w:rPr>
          <w:color w:val="000000" w:themeColor="text1"/>
          <w:sz w:val="20"/>
          <w:szCs w:val="20"/>
          <w:lang w:val="en-US"/>
        </w:rPr>
        <w:t>See http://www.gnu.org/gnu/manifesto.html</w:t>
      </w:r>
      <w:r w:rsidR="00992DA8">
        <w:rPr>
          <w:color w:val="000000" w:themeColor="text1"/>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2FC4"/>
    <w:multiLevelType w:val="hybridMultilevel"/>
    <w:tmpl w:val="32E4D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D7C2A"/>
    <w:multiLevelType w:val="hybridMultilevel"/>
    <w:tmpl w:val="6C8A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D3137"/>
    <w:multiLevelType w:val="hybridMultilevel"/>
    <w:tmpl w:val="798C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A0"/>
    <w:rsid w:val="000413CF"/>
    <w:rsid w:val="000D0BD3"/>
    <w:rsid w:val="000D18A4"/>
    <w:rsid w:val="000D290D"/>
    <w:rsid w:val="0011654C"/>
    <w:rsid w:val="00144987"/>
    <w:rsid w:val="0014522C"/>
    <w:rsid w:val="0015404F"/>
    <w:rsid w:val="001B634F"/>
    <w:rsid w:val="001D05C1"/>
    <w:rsid w:val="001D767E"/>
    <w:rsid w:val="00234E08"/>
    <w:rsid w:val="00251CCF"/>
    <w:rsid w:val="002974FC"/>
    <w:rsid w:val="002C5180"/>
    <w:rsid w:val="0035454D"/>
    <w:rsid w:val="00390623"/>
    <w:rsid w:val="003A0DBD"/>
    <w:rsid w:val="003B7413"/>
    <w:rsid w:val="003D5E50"/>
    <w:rsid w:val="003E49AD"/>
    <w:rsid w:val="00411360"/>
    <w:rsid w:val="00427024"/>
    <w:rsid w:val="0045063F"/>
    <w:rsid w:val="004871BB"/>
    <w:rsid w:val="004974B5"/>
    <w:rsid w:val="004A2B92"/>
    <w:rsid w:val="004B4DE0"/>
    <w:rsid w:val="004E33CF"/>
    <w:rsid w:val="004F06B3"/>
    <w:rsid w:val="005108A1"/>
    <w:rsid w:val="0053150C"/>
    <w:rsid w:val="005352DE"/>
    <w:rsid w:val="00555B07"/>
    <w:rsid w:val="00566032"/>
    <w:rsid w:val="005744A8"/>
    <w:rsid w:val="00590643"/>
    <w:rsid w:val="005C131A"/>
    <w:rsid w:val="005E6452"/>
    <w:rsid w:val="00600966"/>
    <w:rsid w:val="006009D6"/>
    <w:rsid w:val="006102FD"/>
    <w:rsid w:val="006106C8"/>
    <w:rsid w:val="006350E3"/>
    <w:rsid w:val="006608D4"/>
    <w:rsid w:val="00671B97"/>
    <w:rsid w:val="006868FC"/>
    <w:rsid w:val="00687F17"/>
    <w:rsid w:val="00690D17"/>
    <w:rsid w:val="006B1403"/>
    <w:rsid w:val="006B6BFD"/>
    <w:rsid w:val="006D6FD8"/>
    <w:rsid w:val="006D7D4C"/>
    <w:rsid w:val="00740F30"/>
    <w:rsid w:val="00744826"/>
    <w:rsid w:val="00751D37"/>
    <w:rsid w:val="007533B4"/>
    <w:rsid w:val="00782DB7"/>
    <w:rsid w:val="0079003A"/>
    <w:rsid w:val="00791E0E"/>
    <w:rsid w:val="007A5D25"/>
    <w:rsid w:val="007D7B01"/>
    <w:rsid w:val="008365EA"/>
    <w:rsid w:val="008764E5"/>
    <w:rsid w:val="008D2790"/>
    <w:rsid w:val="008D6703"/>
    <w:rsid w:val="008F72BE"/>
    <w:rsid w:val="00937963"/>
    <w:rsid w:val="009464B8"/>
    <w:rsid w:val="00965530"/>
    <w:rsid w:val="0097598A"/>
    <w:rsid w:val="00992DA8"/>
    <w:rsid w:val="00995748"/>
    <w:rsid w:val="009D1B66"/>
    <w:rsid w:val="00A23DD6"/>
    <w:rsid w:val="00A370B2"/>
    <w:rsid w:val="00A8076B"/>
    <w:rsid w:val="00AB20D3"/>
    <w:rsid w:val="00AE767F"/>
    <w:rsid w:val="00B654CC"/>
    <w:rsid w:val="00B66A2C"/>
    <w:rsid w:val="00BF1B07"/>
    <w:rsid w:val="00C16343"/>
    <w:rsid w:val="00C30ED0"/>
    <w:rsid w:val="00C71F49"/>
    <w:rsid w:val="00CB05E7"/>
    <w:rsid w:val="00CC18C0"/>
    <w:rsid w:val="00CC3C9F"/>
    <w:rsid w:val="00CC3CA3"/>
    <w:rsid w:val="00CD3EF2"/>
    <w:rsid w:val="00CD4883"/>
    <w:rsid w:val="00CD5D62"/>
    <w:rsid w:val="00CE3569"/>
    <w:rsid w:val="00D12F77"/>
    <w:rsid w:val="00D348A4"/>
    <w:rsid w:val="00D432A0"/>
    <w:rsid w:val="00D56E88"/>
    <w:rsid w:val="00D61798"/>
    <w:rsid w:val="00D9742C"/>
    <w:rsid w:val="00DD3D64"/>
    <w:rsid w:val="00DD4890"/>
    <w:rsid w:val="00DF2AEF"/>
    <w:rsid w:val="00DF603D"/>
    <w:rsid w:val="00E12D23"/>
    <w:rsid w:val="00E16115"/>
    <w:rsid w:val="00E24426"/>
    <w:rsid w:val="00E248B7"/>
    <w:rsid w:val="00E338E4"/>
    <w:rsid w:val="00E5554A"/>
    <w:rsid w:val="00E60BB8"/>
    <w:rsid w:val="00E725BD"/>
    <w:rsid w:val="00EA2407"/>
    <w:rsid w:val="00EB22CA"/>
    <w:rsid w:val="00F11026"/>
    <w:rsid w:val="00F1685A"/>
    <w:rsid w:val="00F219AE"/>
    <w:rsid w:val="00F2479E"/>
    <w:rsid w:val="00F2515B"/>
    <w:rsid w:val="00F56A9F"/>
    <w:rsid w:val="00F578E2"/>
    <w:rsid w:val="00F77F84"/>
    <w:rsid w:val="00F85825"/>
    <w:rsid w:val="00FB3BEA"/>
    <w:rsid w:val="00FC4EB6"/>
    <w:rsid w:val="00FD0545"/>
    <w:rsid w:val="00FF58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F9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131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D64"/>
    <w:pPr>
      <w:ind w:left="720"/>
      <w:contextualSpacing/>
    </w:pPr>
  </w:style>
  <w:style w:type="paragraph" w:styleId="NormalWeb">
    <w:name w:val="Normal (Web)"/>
    <w:basedOn w:val="Normal"/>
    <w:uiPriority w:val="99"/>
    <w:rsid w:val="004974B5"/>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nhideWhenUsed/>
    <w:rsid w:val="00782DB7"/>
  </w:style>
  <w:style w:type="character" w:customStyle="1" w:styleId="FootnoteTextChar">
    <w:name w:val="Footnote Text Char"/>
    <w:basedOn w:val="DefaultParagraphFont"/>
    <w:link w:val="FootnoteText"/>
    <w:rsid w:val="00782DB7"/>
  </w:style>
  <w:style w:type="character" w:styleId="FootnoteReference">
    <w:name w:val="footnote reference"/>
    <w:basedOn w:val="DefaultParagraphFont"/>
    <w:unhideWhenUsed/>
    <w:rsid w:val="00782DB7"/>
    <w:rPr>
      <w:vertAlign w:val="superscript"/>
    </w:rPr>
  </w:style>
  <w:style w:type="character" w:styleId="Emphasis">
    <w:name w:val="Emphasis"/>
    <w:basedOn w:val="DefaultParagraphFont"/>
    <w:uiPriority w:val="20"/>
    <w:rsid w:val="00D9742C"/>
    <w:rPr>
      <w:i/>
    </w:rPr>
  </w:style>
  <w:style w:type="character" w:customStyle="1" w:styleId="a">
    <w:name w:val="a"/>
    <w:basedOn w:val="DefaultParagraphFont"/>
    <w:rsid w:val="00EB22CA"/>
  </w:style>
  <w:style w:type="character" w:customStyle="1" w:styleId="l6">
    <w:name w:val="l6"/>
    <w:basedOn w:val="DefaultParagraphFont"/>
    <w:rsid w:val="00EB22CA"/>
  </w:style>
  <w:style w:type="character" w:customStyle="1" w:styleId="l7">
    <w:name w:val="l7"/>
    <w:basedOn w:val="DefaultParagraphFont"/>
    <w:rsid w:val="00EB22CA"/>
  </w:style>
  <w:style w:type="character" w:customStyle="1" w:styleId="l8">
    <w:name w:val="l8"/>
    <w:basedOn w:val="DefaultParagraphFont"/>
    <w:rsid w:val="00EB22CA"/>
  </w:style>
  <w:style w:type="character" w:customStyle="1" w:styleId="l9">
    <w:name w:val="l9"/>
    <w:basedOn w:val="DefaultParagraphFont"/>
    <w:rsid w:val="00EB22CA"/>
  </w:style>
  <w:style w:type="character" w:styleId="Hyperlink">
    <w:name w:val="Hyperlink"/>
    <w:basedOn w:val="DefaultParagraphFont"/>
    <w:uiPriority w:val="99"/>
    <w:unhideWhenUsed/>
    <w:rsid w:val="00B654CC"/>
    <w:rPr>
      <w:color w:val="0000FF"/>
      <w:u w:val="single"/>
    </w:rPr>
  </w:style>
  <w:style w:type="paragraph" w:styleId="BalloonText">
    <w:name w:val="Balloon Text"/>
    <w:basedOn w:val="Normal"/>
    <w:link w:val="BalloonTextChar"/>
    <w:uiPriority w:val="99"/>
    <w:semiHidden/>
    <w:unhideWhenUsed/>
    <w:rsid w:val="00B65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4CC"/>
    <w:rPr>
      <w:rFonts w:ascii="Lucida Grande" w:hAnsi="Lucida Grande" w:cs="Lucida Grande"/>
      <w:sz w:val="18"/>
      <w:szCs w:val="18"/>
    </w:rPr>
  </w:style>
  <w:style w:type="character" w:customStyle="1" w:styleId="Heading2Char">
    <w:name w:val="Heading 2 Char"/>
    <w:basedOn w:val="DefaultParagraphFont"/>
    <w:link w:val="Heading2"/>
    <w:uiPriority w:val="9"/>
    <w:rsid w:val="005C131A"/>
    <w:rPr>
      <w:rFonts w:ascii="Times" w:hAnsi="Times"/>
      <w:b/>
      <w:bCs/>
      <w:sz w:val="36"/>
      <w:szCs w:val="36"/>
    </w:rPr>
  </w:style>
  <w:style w:type="character" w:styleId="FollowedHyperlink">
    <w:name w:val="FollowedHyperlink"/>
    <w:basedOn w:val="DefaultParagraphFont"/>
    <w:uiPriority w:val="99"/>
    <w:semiHidden/>
    <w:unhideWhenUsed/>
    <w:rsid w:val="0014522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131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D64"/>
    <w:pPr>
      <w:ind w:left="720"/>
      <w:contextualSpacing/>
    </w:pPr>
  </w:style>
  <w:style w:type="paragraph" w:styleId="NormalWeb">
    <w:name w:val="Normal (Web)"/>
    <w:basedOn w:val="Normal"/>
    <w:uiPriority w:val="99"/>
    <w:rsid w:val="004974B5"/>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nhideWhenUsed/>
    <w:rsid w:val="00782DB7"/>
  </w:style>
  <w:style w:type="character" w:customStyle="1" w:styleId="FootnoteTextChar">
    <w:name w:val="Footnote Text Char"/>
    <w:basedOn w:val="DefaultParagraphFont"/>
    <w:link w:val="FootnoteText"/>
    <w:rsid w:val="00782DB7"/>
  </w:style>
  <w:style w:type="character" w:styleId="FootnoteReference">
    <w:name w:val="footnote reference"/>
    <w:basedOn w:val="DefaultParagraphFont"/>
    <w:unhideWhenUsed/>
    <w:rsid w:val="00782DB7"/>
    <w:rPr>
      <w:vertAlign w:val="superscript"/>
    </w:rPr>
  </w:style>
  <w:style w:type="character" w:styleId="Emphasis">
    <w:name w:val="Emphasis"/>
    <w:basedOn w:val="DefaultParagraphFont"/>
    <w:uiPriority w:val="20"/>
    <w:rsid w:val="00D9742C"/>
    <w:rPr>
      <w:i/>
    </w:rPr>
  </w:style>
  <w:style w:type="character" w:customStyle="1" w:styleId="a">
    <w:name w:val="a"/>
    <w:basedOn w:val="DefaultParagraphFont"/>
    <w:rsid w:val="00EB22CA"/>
  </w:style>
  <w:style w:type="character" w:customStyle="1" w:styleId="l6">
    <w:name w:val="l6"/>
    <w:basedOn w:val="DefaultParagraphFont"/>
    <w:rsid w:val="00EB22CA"/>
  </w:style>
  <w:style w:type="character" w:customStyle="1" w:styleId="l7">
    <w:name w:val="l7"/>
    <w:basedOn w:val="DefaultParagraphFont"/>
    <w:rsid w:val="00EB22CA"/>
  </w:style>
  <w:style w:type="character" w:customStyle="1" w:styleId="l8">
    <w:name w:val="l8"/>
    <w:basedOn w:val="DefaultParagraphFont"/>
    <w:rsid w:val="00EB22CA"/>
  </w:style>
  <w:style w:type="character" w:customStyle="1" w:styleId="l9">
    <w:name w:val="l9"/>
    <w:basedOn w:val="DefaultParagraphFont"/>
    <w:rsid w:val="00EB22CA"/>
  </w:style>
  <w:style w:type="character" w:styleId="Hyperlink">
    <w:name w:val="Hyperlink"/>
    <w:basedOn w:val="DefaultParagraphFont"/>
    <w:uiPriority w:val="99"/>
    <w:unhideWhenUsed/>
    <w:rsid w:val="00B654CC"/>
    <w:rPr>
      <w:color w:val="0000FF"/>
      <w:u w:val="single"/>
    </w:rPr>
  </w:style>
  <w:style w:type="paragraph" w:styleId="BalloonText">
    <w:name w:val="Balloon Text"/>
    <w:basedOn w:val="Normal"/>
    <w:link w:val="BalloonTextChar"/>
    <w:uiPriority w:val="99"/>
    <w:semiHidden/>
    <w:unhideWhenUsed/>
    <w:rsid w:val="00B65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4CC"/>
    <w:rPr>
      <w:rFonts w:ascii="Lucida Grande" w:hAnsi="Lucida Grande" w:cs="Lucida Grande"/>
      <w:sz w:val="18"/>
      <w:szCs w:val="18"/>
    </w:rPr>
  </w:style>
  <w:style w:type="character" w:customStyle="1" w:styleId="Heading2Char">
    <w:name w:val="Heading 2 Char"/>
    <w:basedOn w:val="DefaultParagraphFont"/>
    <w:link w:val="Heading2"/>
    <w:uiPriority w:val="9"/>
    <w:rsid w:val="005C131A"/>
    <w:rPr>
      <w:rFonts w:ascii="Times" w:hAnsi="Times"/>
      <w:b/>
      <w:bCs/>
      <w:sz w:val="36"/>
      <w:szCs w:val="36"/>
    </w:rPr>
  </w:style>
  <w:style w:type="character" w:styleId="FollowedHyperlink">
    <w:name w:val="FollowedHyperlink"/>
    <w:basedOn w:val="DefaultParagraphFont"/>
    <w:uiPriority w:val="99"/>
    <w:semiHidden/>
    <w:unhideWhenUsed/>
    <w:rsid w:val="001452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213">
      <w:bodyDiv w:val="1"/>
      <w:marLeft w:val="0"/>
      <w:marRight w:val="0"/>
      <w:marTop w:val="0"/>
      <w:marBottom w:val="0"/>
      <w:divBdr>
        <w:top w:val="none" w:sz="0" w:space="0" w:color="auto"/>
        <w:left w:val="none" w:sz="0" w:space="0" w:color="auto"/>
        <w:bottom w:val="none" w:sz="0" w:space="0" w:color="auto"/>
        <w:right w:val="none" w:sz="0" w:space="0" w:color="auto"/>
      </w:divBdr>
    </w:div>
    <w:div w:id="570236524">
      <w:bodyDiv w:val="1"/>
      <w:marLeft w:val="0"/>
      <w:marRight w:val="0"/>
      <w:marTop w:val="0"/>
      <w:marBottom w:val="0"/>
      <w:divBdr>
        <w:top w:val="none" w:sz="0" w:space="0" w:color="auto"/>
        <w:left w:val="none" w:sz="0" w:space="0" w:color="auto"/>
        <w:bottom w:val="none" w:sz="0" w:space="0" w:color="auto"/>
        <w:right w:val="none" w:sz="0" w:space="0" w:color="auto"/>
      </w:divBdr>
    </w:div>
    <w:div w:id="684669251">
      <w:bodyDiv w:val="1"/>
      <w:marLeft w:val="0"/>
      <w:marRight w:val="0"/>
      <w:marTop w:val="0"/>
      <w:marBottom w:val="0"/>
      <w:divBdr>
        <w:top w:val="none" w:sz="0" w:space="0" w:color="auto"/>
        <w:left w:val="none" w:sz="0" w:space="0" w:color="auto"/>
        <w:bottom w:val="none" w:sz="0" w:space="0" w:color="auto"/>
        <w:right w:val="none" w:sz="0" w:space="0" w:color="auto"/>
      </w:divBdr>
      <w:divsChild>
        <w:div w:id="290718904">
          <w:marLeft w:val="0"/>
          <w:marRight w:val="0"/>
          <w:marTop w:val="0"/>
          <w:marBottom w:val="0"/>
          <w:divBdr>
            <w:top w:val="none" w:sz="0" w:space="0" w:color="auto"/>
            <w:left w:val="none" w:sz="0" w:space="0" w:color="auto"/>
            <w:bottom w:val="none" w:sz="0" w:space="0" w:color="auto"/>
            <w:right w:val="none" w:sz="0" w:space="0" w:color="auto"/>
          </w:divBdr>
          <w:divsChild>
            <w:div w:id="615409124">
              <w:marLeft w:val="0"/>
              <w:marRight w:val="0"/>
              <w:marTop w:val="0"/>
              <w:marBottom w:val="0"/>
              <w:divBdr>
                <w:top w:val="none" w:sz="0" w:space="0" w:color="auto"/>
                <w:left w:val="none" w:sz="0" w:space="0" w:color="auto"/>
                <w:bottom w:val="none" w:sz="0" w:space="0" w:color="auto"/>
                <w:right w:val="none" w:sz="0" w:space="0" w:color="auto"/>
              </w:divBdr>
              <w:divsChild>
                <w:div w:id="1831676945">
                  <w:marLeft w:val="0"/>
                  <w:marRight w:val="0"/>
                  <w:marTop w:val="0"/>
                  <w:marBottom w:val="0"/>
                  <w:divBdr>
                    <w:top w:val="none" w:sz="0" w:space="0" w:color="auto"/>
                    <w:left w:val="none" w:sz="0" w:space="0" w:color="auto"/>
                    <w:bottom w:val="none" w:sz="0" w:space="0" w:color="auto"/>
                    <w:right w:val="none" w:sz="0" w:space="0" w:color="auto"/>
                  </w:divBdr>
                  <w:divsChild>
                    <w:div w:id="1338847075">
                      <w:marLeft w:val="0"/>
                      <w:marRight w:val="0"/>
                      <w:marTop w:val="0"/>
                      <w:marBottom w:val="0"/>
                      <w:divBdr>
                        <w:top w:val="none" w:sz="0" w:space="0" w:color="auto"/>
                        <w:left w:val="none" w:sz="0" w:space="0" w:color="auto"/>
                        <w:bottom w:val="none" w:sz="0" w:space="0" w:color="auto"/>
                        <w:right w:val="none" w:sz="0" w:space="0" w:color="auto"/>
                      </w:divBdr>
                      <w:divsChild>
                        <w:div w:id="1515262799">
                          <w:marLeft w:val="0"/>
                          <w:marRight w:val="0"/>
                          <w:marTop w:val="0"/>
                          <w:marBottom w:val="0"/>
                          <w:divBdr>
                            <w:top w:val="none" w:sz="0" w:space="0" w:color="auto"/>
                            <w:left w:val="none" w:sz="0" w:space="0" w:color="auto"/>
                            <w:bottom w:val="none" w:sz="0" w:space="0" w:color="auto"/>
                            <w:right w:val="none" w:sz="0" w:space="0" w:color="auto"/>
                          </w:divBdr>
                          <w:divsChild>
                            <w:div w:id="218132476">
                              <w:marLeft w:val="0"/>
                              <w:marRight w:val="0"/>
                              <w:marTop w:val="0"/>
                              <w:marBottom w:val="0"/>
                              <w:divBdr>
                                <w:top w:val="none" w:sz="0" w:space="0" w:color="auto"/>
                                <w:left w:val="none" w:sz="0" w:space="0" w:color="auto"/>
                                <w:bottom w:val="none" w:sz="0" w:space="0" w:color="auto"/>
                                <w:right w:val="none" w:sz="0" w:space="0" w:color="auto"/>
                              </w:divBdr>
                            </w:div>
                            <w:div w:id="822165547">
                              <w:marLeft w:val="0"/>
                              <w:marRight w:val="0"/>
                              <w:marTop w:val="0"/>
                              <w:marBottom w:val="0"/>
                              <w:divBdr>
                                <w:top w:val="none" w:sz="0" w:space="0" w:color="auto"/>
                                <w:left w:val="none" w:sz="0" w:space="0" w:color="auto"/>
                                <w:bottom w:val="none" w:sz="0" w:space="0" w:color="auto"/>
                                <w:right w:val="none" w:sz="0" w:space="0" w:color="auto"/>
                              </w:divBdr>
                            </w:div>
                            <w:div w:id="1029337754">
                              <w:marLeft w:val="0"/>
                              <w:marRight w:val="0"/>
                              <w:marTop w:val="0"/>
                              <w:marBottom w:val="0"/>
                              <w:divBdr>
                                <w:top w:val="none" w:sz="0" w:space="0" w:color="auto"/>
                                <w:left w:val="none" w:sz="0" w:space="0" w:color="auto"/>
                                <w:bottom w:val="none" w:sz="0" w:space="0" w:color="auto"/>
                                <w:right w:val="none" w:sz="0" w:space="0" w:color="auto"/>
                              </w:divBdr>
                            </w:div>
                            <w:div w:id="643585116">
                              <w:marLeft w:val="0"/>
                              <w:marRight w:val="0"/>
                              <w:marTop w:val="0"/>
                              <w:marBottom w:val="0"/>
                              <w:divBdr>
                                <w:top w:val="none" w:sz="0" w:space="0" w:color="auto"/>
                                <w:left w:val="none" w:sz="0" w:space="0" w:color="auto"/>
                                <w:bottom w:val="none" w:sz="0" w:space="0" w:color="auto"/>
                                <w:right w:val="none" w:sz="0" w:space="0" w:color="auto"/>
                              </w:divBdr>
                            </w:div>
                            <w:div w:id="1645429586">
                              <w:marLeft w:val="0"/>
                              <w:marRight w:val="0"/>
                              <w:marTop w:val="0"/>
                              <w:marBottom w:val="0"/>
                              <w:divBdr>
                                <w:top w:val="none" w:sz="0" w:space="0" w:color="auto"/>
                                <w:left w:val="none" w:sz="0" w:space="0" w:color="auto"/>
                                <w:bottom w:val="none" w:sz="0" w:space="0" w:color="auto"/>
                                <w:right w:val="none" w:sz="0" w:space="0" w:color="auto"/>
                              </w:divBdr>
                            </w:div>
                            <w:div w:id="1336691482">
                              <w:marLeft w:val="0"/>
                              <w:marRight w:val="0"/>
                              <w:marTop w:val="0"/>
                              <w:marBottom w:val="0"/>
                              <w:divBdr>
                                <w:top w:val="none" w:sz="0" w:space="0" w:color="auto"/>
                                <w:left w:val="none" w:sz="0" w:space="0" w:color="auto"/>
                                <w:bottom w:val="none" w:sz="0" w:space="0" w:color="auto"/>
                                <w:right w:val="none" w:sz="0" w:space="0" w:color="auto"/>
                              </w:divBdr>
                            </w:div>
                            <w:div w:id="1164780760">
                              <w:marLeft w:val="0"/>
                              <w:marRight w:val="0"/>
                              <w:marTop w:val="0"/>
                              <w:marBottom w:val="0"/>
                              <w:divBdr>
                                <w:top w:val="none" w:sz="0" w:space="0" w:color="auto"/>
                                <w:left w:val="none" w:sz="0" w:space="0" w:color="auto"/>
                                <w:bottom w:val="none" w:sz="0" w:space="0" w:color="auto"/>
                                <w:right w:val="none" w:sz="0" w:space="0" w:color="auto"/>
                              </w:divBdr>
                            </w:div>
                            <w:div w:id="2112628896">
                              <w:marLeft w:val="0"/>
                              <w:marRight w:val="0"/>
                              <w:marTop w:val="0"/>
                              <w:marBottom w:val="0"/>
                              <w:divBdr>
                                <w:top w:val="none" w:sz="0" w:space="0" w:color="auto"/>
                                <w:left w:val="none" w:sz="0" w:space="0" w:color="auto"/>
                                <w:bottom w:val="none" w:sz="0" w:space="0" w:color="auto"/>
                                <w:right w:val="none" w:sz="0" w:space="0" w:color="auto"/>
                              </w:divBdr>
                            </w:div>
                            <w:div w:id="296420160">
                              <w:marLeft w:val="0"/>
                              <w:marRight w:val="0"/>
                              <w:marTop w:val="0"/>
                              <w:marBottom w:val="0"/>
                              <w:divBdr>
                                <w:top w:val="none" w:sz="0" w:space="0" w:color="auto"/>
                                <w:left w:val="none" w:sz="0" w:space="0" w:color="auto"/>
                                <w:bottom w:val="none" w:sz="0" w:space="0" w:color="auto"/>
                                <w:right w:val="none" w:sz="0" w:space="0" w:color="auto"/>
                              </w:divBdr>
                            </w:div>
                            <w:div w:id="700015073">
                              <w:marLeft w:val="0"/>
                              <w:marRight w:val="0"/>
                              <w:marTop w:val="0"/>
                              <w:marBottom w:val="0"/>
                              <w:divBdr>
                                <w:top w:val="none" w:sz="0" w:space="0" w:color="auto"/>
                                <w:left w:val="none" w:sz="0" w:space="0" w:color="auto"/>
                                <w:bottom w:val="none" w:sz="0" w:space="0" w:color="auto"/>
                                <w:right w:val="none" w:sz="0" w:space="0" w:color="auto"/>
                              </w:divBdr>
                            </w:div>
                            <w:div w:id="574704259">
                              <w:marLeft w:val="0"/>
                              <w:marRight w:val="0"/>
                              <w:marTop w:val="0"/>
                              <w:marBottom w:val="0"/>
                              <w:divBdr>
                                <w:top w:val="none" w:sz="0" w:space="0" w:color="auto"/>
                                <w:left w:val="none" w:sz="0" w:space="0" w:color="auto"/>
                                <w:bottom w:val="none" w:sz="0" w:space="0" w:color="auto"/>
                                <w:right w:val="none" w:sz="0" w:space="0" w:color="auto"/>
                              </w:divBdr>
                            </w:div>
                            <w:div w:id="4400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52076">
          <w:marLeft w:val="0"/>
          <w:marRight w:val="0"/>
          <w:marTop w:val="0"/>
          <w:marBottom w:val="0"/>
          <w:divBdr>
            <w:top w:val="none" w:sz="0" w:space="0" w:color="auto"/>
            <w:left w:val="none" w:sz="0" w:space="0" w:color="auto"/>
            <w:bottom w:val="none" w:sz="0" w:space="0" w:color="auto"/>
            <w:right w:val="none" w:sz="0" w:space="0" w:color="auto"/>
          </w:divBdr>
          <w:divsChild>
            <w:div w:id="1761754130">
              <w:marLeft w:val="0"/>
              <w:marRight w:val="0"/>
              <w:marTop w:val="0"/>
              <w:marBottom w:val="0"/>
              <w:divBdr>
                <w:top w:val="none" w:sz="0" w:space="0" w:color="auto"/>
                <w:left w:val="none" w:sz="0" w:space="0" w:color="auto"/>
                <w:bottom w:val="none" w:sz="0" w:space="0" w:color="auto"/>
                <w:right w:val="none" w:sz="0" w:space="0" w:color="auto"/>
              </w:divBdr>
              <w:divsChild>
                <w:div w:id="1289437615">
                  <w:marLeft w:val="0"/>
                  <w:marRight w:val="0"/>
                  <w:marTop w:val="0"/>
                  <w:marBottom w:val="0"/>
                  <w:divBdr>
                    <w:top w:val="none" w:sz="0" w:space="0" w:color="auto"/>
                    <w:left w:val="none" w:sz="0" w:space="0" w:color="auto"/>
                    <w:bottom w:val="none" w:sz="0" w:space="0" w:color="auto"/>
                    <w:right w:val="none" w:sz="0" w:space="0" w:color="auto"/>
                  </w:divBdr>
                  <w:divsChild>
                    <w:div w:id="323827177">
                      <w:marLeft w:val="0"/>
                      <w:marRight w:val="0"/>
                      <w:marTop w:val="0"/>
                      <w:marBottom w:val="0"/>
                      <w:divBdr>
                        <w:top w:val="none" w:sz="0" w:space="0" w:color="auto"/>
                        <w:left w:val="none" w:sz="0" w:space="0" w:color="auto"/>
                        <w:bottom w:val="none" w:sz="0" w:space="0" w:color="auto"/>
                        <w:right w:val="none" w:sz="0" w:space="0" w:color="auto"/>
                      </w:divBdr>
                      <w:divsChild>
                        <w:div w:id="1432780436">
                          <w:marLeft w:val="0"/>
                          <w:marRight w:val="0"/>
                          <w:marTop w:val="0"/>
                          <w:marBottom w:val="0"/>
                          <w:divBdr>
                            <w:top w:val="none" w:sz="0" w:space="0" w:color="auto"/>
                            <w:left w:val="none" w:sz="0" w:space="0" w:color="auto"/>
                            <w:bottom w:val="none" w:sz="0" w:space="0" w:color="auto"/>
                            <w:right w:val="none" w:sz="0" w:space="0" w:color="auto"/>
                          </w:divBdr>
                          <w:divsChild>
                            <w:div w:id="364061155">
                              <w:marLeft w:val="0"/>
                              <w:marRight w:val="0"/>
                              <w:marTop w:val="0"/>
                              <w:marBottom w:val="0"/>
                              <w:divBdr>
                                <w:top w:val="none" w:sz="0" w:space="0" w:color="auto"/>
                                <w:left w:val="none" w:sz="0" w:space="0" w:color="auto"/>
                                <w:bottom w:val="none" w:sz="0" w:space="0" w:color="auto"/>
                                <w:right w:val="none" w:sz="0" w:space="0" w:color="auto"/>
                              </w:divBdr>
                            </w:div>
                            <w:div w:id="204294837">
                              <w:marLeft w:val="0"/>
                              <w:marRight w:val="0"/>
                              <w:marTop w:val="0"/>
                              <w:marBottom w:val="0"/>
                              <w:divBdr>
                                <w:top w:val="none" w:sz="0" w:space="0" w:color="auto"/>
                                <w:left w:val="none" w:sz="0" w:space="0" w:color="auto"/>
                                <w:bottom w:val="none" w:sz="0" w:space="0" w:color="auto"/>
                                <w:right w:val="none" w:sz="0" w:space="0" w:color="auto"/>
                              </w:divBdr>
                            </w:div>
                            <w:div w:id="800195655">
                              <w:marLeft w:val="0"/>
                              <w:marRight w:val="0"/>
                              <w:marTop w:val="0"/>
                              <w:marBottom w:val="0"/>
                              <w:divBdr>
                                <w:top w:val="none" w:sz="0" w:space="0" w:color="auto"/>
                                <w:left w:val="none" w:sz="0" w:space="0" w:color="auto"/>
                                <w:bottom w:val="none" w:sz="0" w:space="0" w:color="auto"/>
                                <w:right w:val="none" w:sz="0" w:space="0" w:color="auto"/>
                              </w:divBdr>
                            </w:div>
                            <w:div w:id="582421663">
                              <w:marLeft w:val="0"/>
                              <w:marRight w:val="0"/>
                              <w:marTop w:val="0"/>
                              <w:marBottom w:val="0"/>
                              <w:divBdr>
                                <w:top w:val="none" w:sz="0" w:space="0" w:color="auto"/>
                                <w:left w:val="none" w:sz="0" w:space="0" w:color="auto"/>
                                <w:bottom w:val="none" w:sz="0" w:space="0" w:color="auto"/>
                                <w:right w:val="none" w:sz="0" w:space="0" w:color="auto"/>
                              </w:divBdr>
                            </w:div>
                            <w:div w:id="1132165187">
                              <w:marLeft w:val="0"/>
                              <w:marRight w:val="0"/>
                              <w:marTop w:val="0"/>
                              <w:marBottom w:val="0"/>
                              <w:divBdr>
                                <w:top w:val="none" w:sz="0" w:space="0" w:color="auto"/>
                                <w:left w:val="none" w:sz="0" w:space="0" w:color="auto"/>
                                <w:bottom w:val="none" w:sz="0" w:space="0" w:color="auto"/>
                                <w:right w:val="none" w:sz="0" w:space="0" w:color="auto"/>
                              </w:divBdr>
                            </w:div>
                            <w:div w:id="1350136272">
                              <w:marLeft w:val="0"/>
                              <w:marRight w:val="0"/>
                              <w:marTop w:val="0"/>
                              <w:marBottom w:val="0"/>
                              <w:divBdr>
                                <w:top w:val="none" w:sz="0" w:space="0" w:color="auto"/>
                                <w:left w:val="none" w:sz="0" w:space="0" w:color="auto"/>
                                <w:bottom w:val="none" w:sz="0" w:space="0" w:color="auto"/>
                                <w:right w:val="none" w:sz="0" w:space="0" w:color="auto"/>
                              </w:divBdr>
                            </w:div>
                            <w:div w:id="1705323352">
                              <w:marLeft w:val="0"/>
                              <w:marRight w:val="0"/>
                              <w:marTop w:val="0"/>
                              <w:marBottom w:val="0"/>
                              <w:divBdr>
                                <w:top w:val="none" w:sz="0" w:space="0" w:color="auto"/>
                                <w:left w:val="none" w:sz="0" w:space="0" w:color="auto"/>
                                <w:bottom w:val="none" w:sz="0" w:space="0" w:color="auto"/>
                                <w:right w:val="none" w:sz="0" w:space="0" w:color="auto"/>
                              </w:divBdr>
                            </w:div>
                            <w:div w:id="1690906591">
                              <w:marLeft w:val="0"/>
                              <w:marRight w:val="0"/>
                              <w:marTop w:val="0"/>
                              <w:marBottom w:val="0"/>
                              <w:divBdr>
                                <w:top w:val="none" w:sz="0" w:space="0" w:color="auto"/>
                                <w:left w:val="none" w:sz="0" w:space="0" w:color="auto"/>
                                <w:bottom w:val="none" w:sz="0" w:space="0" w:color="auto"/>
                                <w:right w:val="none" w:sz="0" w:space="0" w:color="auto"/>
                              </w:divBdr>
                            </w:div>
                            <w:div w:id="131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7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Silk_Road_%28marketplace%29" TargetMode="External"/><Relationship Id="rId2" Type="http://schemas.openxmlformats.org/officeDocument/2006/relationships/hyperlink" Target="https://www.torproject.org/" TargetMode="External"/><Relationship Id="rId3" Type="http://schemas.openxmlformats.org/officeDocument/2006/relationships/hyperlink" Target="http://www.skor.nl/eng/site/item/netartworks-linda-hilf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6</Pages>
  <Words>2197</Words>
  <Characters>12523</Characters>
  <Application>Microsoft Macintosh Word</Application>
  <DocSecurity>0</DocSecurity>
  <Lines>104</Lines>
  <Paragraphs>29</Paragraphs>
  <ScaleCrop>false</ScaleCrop>
  <Company>Aarhus University</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cox</dc:creator>
  <cp:keywords/>
  <dc:description/>
  <cp:lastModifiedBy>geoff cox</cp:lastModifiedBy>
  <cp:revision>31</cp:revision>
  <dcterms:created xsi:type="dcterms:W3CDTF">2013-08-10T09:56:00Z</dcterms:created>
  <dcterms:modified xsi:type="dcterms:W3CDTF">2013-08-18T19:59:00Z</dcterms:modified>
</cp:coreProperties>
</file>