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90F5A1" w14:textId="77777777" w:rsidR="00F42494" w:rsidRPr="00486B84" w:rsidRDefault="00F42494" w:rsidP="00F42494">
      <w:pPr>
        <w:rPr>
          <w:rFonts w:ascii="Times New Roman" w:hAnsi="Times New Roman"/>
          <w:sz w:val="26"/>
          <w:szCs w:val="26"/>
        </w:rPr>
      </w:pPr>
      <w:bookmarkStart w:id="0" w:name="_Hlk1742702"/>
      <w:bookmarkStart w:id="1" w:name="_GoBack"/>
      <w:bookmarkEnd w:id="1"/>
      <w:r w:rsidRPr="00486B84">
        <w:rPr>
          <w:rFonts w:ascii="Times New Roman" w:hAnsi="Times New Roman"/>
          <w:sz w:val="26"/>
          <w:szCs w:val="26"/>
        </w:rPr>
        <w:t>Foot strike alters ground reaction force and knee load when stepping down during ongoing walking</w:t>
      </w:r>
    </w:p>
    <w:p w14:paraId="5B2BF482" w14:textId="77777777" w:rsidR="00F42494" w:rsidRPr="00486B84" w:rsidRDefault="00F42494" w:rsidP="00F42494">
      <w:pPr>
        <w:rPr>
          <w:rFonts w:ascii="Times New Roman" w:hAnsi="Times New Roman"/>
          <w:sz w:val="24"/>
          <w:szCs w:val="24"/>
        </w:rPr>
      </w:pPr>
    </w:p>
    <w:p w14:paraId="405002F5" w14:textId="77777777" w:rsidR="00F42494" w:rsidRPr="00486B84" w:rsidRDefault="00F42494" w:rsidP="00F42494">
      <w:pPr>
        <w:rPr>
          <w:rFonts w:ascii="Times New Roman" w:hAnsi="Times New Roman"/>
          <w:sz w:val="24"/>
          <w:szCs w:val="24"/>
          <w:vertAlign w:val="superscript"/>
        </w:rPr>
      </w:pPr>
      <w:r w:rsidRPr="00486B84">
        <w:rPr>
          <w:rFonts w:ascii="Times New Roman" w:hAnsi="Times New Roman"/>
          <w:sz w:val="24"/>
          <w:szCs w:val="24"/>
        </w:rPr>
        <w:t>Sarah Moudy*</w:t>
      </w:r>
      <w:r w:rsidRPr="00486B84">
        <w:rPr>
          <w:rFonts w:ascii="Times New Roman" w:hAnsi="Times New Roman"/>
          <w:sz w:val="24"/>
          <w:szCs w:val="24"/>
          <w:vertAlign w:val="superscript"/>
        </w:rPr>
        <w:t>1,2</w:t>
      </w:r>
      <w:r w:rsidRPr="00486B84">
        <w:rPr>
          <w:rFonts w:ascii="Times New Roman" w:hAnsi="Times New Roman"/>
          <w:sz w:val="24"/>
          <w:szCs w:val="24"/>
        </w:rPr>
        <w:t>, Neale A. Tillin</w:t>
      </w:r>
      <w:r w:rsidRPr="00486B84">
        <w:rPr>
          <w:rFonts w:ascii="Times New Roman" w:hAnsi="Times New Roman"/>
          <w:sz w:val="24"/>
          <w:szCs w:val="24"/>
          <w:vertAlign w:val="superscript"/>
        </w:rPr>
        <w:t>1</w:t>
      </w:r>
      <w:r w:rsidRPr="00486B84">
        <w:rPr>
          <w:rFonts w:ascii="Times New Roman" w:hAnsi="Times New Roman"/>
          <w:sz w:val="24"/>
          <w:szCs w:val="24"/>
        </w:rPr>
        <w:t>, Amy R. Sibley</w:t>
      </w:r>
      <w:r w:rsidRPr="00486B84">
        <w:rPr>
          <w:rFonts w:ascii="Times New Roman" w:hAnsi="Times New Roman"/>
          <w:sz w:val="24"/>
          <w:szCs w:val="24"/>
          <w:vertAlign w:val="superscript"/>
        </w:rPr>
        <w:t>1,3</w:t>
      </w:r>
      <w:r w:rsidRPr="00486B84">
        <w:rPr>
          <w:rFonts w:ascii="Times New Roman" w:hAnsi="Times New Roman"/>
          <w:sz w:val="24"/>
          <w:szCs w:val="24"/>
        </w:rPr>
        <w:t>, Siobhán Strike</w:t>
      </w:r>
      <w:r w:rsidRPr="00486B84">
        <w:rPr>
          <w:rFonts w:ascii="Times New Roman" w:hAnsi="Times New Roman"/>
          <w:sz w:val="24"/>
          <w:szCs w:val="24"/>
          <w:vertAlign w:val="superscript"/>
        </w:rPr>
        <w:t>1</w:t>
      </w:r>
    </w:p>
    <w:p w14:paraId="588E41C7" w14:textId="77777777" w:rsidR="00F42494" w:rsidRPr="00486B84" w:rsidRDefault="00F42494" w:rsidP="00F42494">
      <w:pPr>
        <w:rPr>
          <w:rFonts w:ascii="Times New Roman" w:hAnsi="Times New Roman"/>
          <w:sz w:val="24"/>
          <w:szCs w:val="24"/>
        </w:rPr>
      </w:pPr>
      <w:r w:rsidRPr="00486B84">
        <w:rPr>
          <w:rFonts w:ascii="Times New Roman" w:hAnsi="Times New Roman"/>
          <w:sz w:val="24"/>
          <w:szCs w:val="24"/>
          <w:vertAlign w:val="superscript"/>
        </w:rPr>
        <w:t>1</w:t>
      </w:r>
      <w:r w:rsidRPr="00486B84">
        <w:rPr>
          <w:rFonts w:ascii="Times New Roman" w:hAnsi="Times New Roman"/>
          <w:sz w:val="24"/>
          <w:szCs w:val="24"/>
        </w:rPr>
        <w:t>Department of Life Sciences, University of Roehampton, London, United Kingdom</w:t>
      </w:r>
    </w:p>
    <w:p w14:paraId="647E41CA" w14:textId="77777777" w:rsidR="00F42494" w:rsidRPr="00486B84" w:rsidRDefault="00F42494" w:rsidP="00F42494">
      <w:pPr>
        <w:rPr>
          <w:rFonts w:ascii="Times New Roman" w:hAnsi="Times New Roman"/>
          <w:sz w:val="24"/>
          <w:szCs w:val="24"/>
        </w:rPr>
      </w:pPr>
      <w:r w:rsidRPr="00486B84">
        <w:rPr>
          <w:rFonts w:ascii="Times New Roman" w:hAnsi="Times New Roman"/>
          <w:sz w:val="24"/>
          <w:szCs w:val="24"/>
          <w:vertAlign w:val="superscript"/>
        </w:rPr>
        <w:t>2</w:t>
      </w:r>
      <w:r w:rsidRPr="00486B84">
        <w:rPr>
          <w:rFonts w:ascii="Times New Roman" w:hAnsi="Times New Roman"/>
          <w:sz w:val="24"/>
          <w:szCs w:val="24"/>
        </w:rPr>
        <w:t>Present Address: Department of Family Medicine, University of North Texas Health Science Center, Fort Worth, Texas, United States of America</w:t>
      </w:r>
    </w:p>
    <w:p w14:paraId="5AAEBBB2" w14:textId="77777777" w:rsidR="00F42494" w:rsidRPr="00486B84" w:rsidRDefault="00F42494" w:rsidP="00F42494">
      <w:pPr>
        <w:rPr>
          <w:rFonts w:ascii="Times New Roman" w:hAnsi="Times New Roman"/>
          <w:sz w:val="24"/>
          <w:szCs w:val="24"/>
        </w:rPr>
      </w:pPr>
      <w:r w:rsidRPr="00486B84">
        <w:rPr>
          <w:rFonts w:ascii="Times New Roman" w:hAnsi="Times New Roman"/>
          <w:sz w:val="24"/>
          <w:szCs w:val="24"/>
          <w:vertAlign w:val="superscript"/>
        </w:rPr>
        <w:t>3</w:t>
      </w:r>
      <w:r w:rsidRPr="00486B84">
        <w:rPr>
          <w:rFonts w:ascii="Times New Roman" w:hAnsi="Times New Roman"/>
          <w:sz w:val="24"/>
          <w:szCs w:val="24"/>
        </w:rPr>
        <w:t>Present Address:</w:t>
      </w:r>
      <w:r w:rsidRPr="00486B84">
        <w:rPr>
          <w:rFonts w:ascii="Times New Roman" w:hAnsi="Times New Roman"/>
          <w:sz w:val="24"/>
          <w:szCs w:val="24"/>
          <w:vertAlign w:val="superscript"/>
        </w:rPr>
        <w:t xml:space="preserve"> </w:t>
      </w:r>
      <w:r w:rsidRPr="00486B84">
        <w:rPr>
          <w:rFonts w:ascii="Times New Roman" w:hAnsi="Times New Roman"/>
          <w:sz w:val="24"/>
          <w:szCs w:val="24"/>
        </w:rPr>
        <w:t>Department of Allied Health Sciences, London South Bank University, London, United Kingdom</w:t>
      </w:r>
    </w:p>
    <w:p w14:paraId="7C638948" w14:textId="77777777" w:rsidR="00F42494" w:rsidRPr="00486B84" w:rsidRDefault="00F42494" w:rsidP="00F42494">
      <w:pPr>
        <w:rPr>
          <w:rFonts w:ascii="Times New Roman" w:hAnsi="Times New Roman"/>
          <w:sz w:val="24"/>
          <w:szCs w:val="24"/>
        </w:rPr>
      </w:pPr>
    </w:p>
    <w:p w14:paraId="11968565" w14:textId="77777777" w:rsidR="00F42494" w:rsidRPr="00486B84" w:rsidRDefault="00F42494" w:rsidP="00F42494">
      <w:pPr>
        <w:rPr>
          <w:rFonts w:ascii="Times New Roman" w:hAnsi="Times New Roman"/>
          <w:sz w:val="24"/>
          <w:szCs w:val="24"/>
        </w:rPr>
      </w:pPr>
      <w:r w:rsidRPr="00486B84">
        <w:rPr>
          <w:rFonts w:ascii="Times New Roman" w:hAnsi="Times New Roman"/>
          <w:sz w:val="24"/>
          <w:szCs w:val="24"/>
        </w:rPr>
        <w:t>*Corresponding author</w:t>
      </w:r>
    </w:p>
    <w:p w14:paraId="56883F71" w14:textId="77777777" w:rsidR="00F42494" w:rsidRPr="00486B84" w:rsidRDefault="00F42494" w:rsidP="00F42494">
      <w:pPr>
        <w:rPr>
          <w:rFonts w:ascii="Times New Roman" w:hAnsi="Times New Roman"/>
          <w:sz w:val="24"/>
          <w:szCs w:val="24"/>
        </w:rPr>
      </w:pPr>
      <w:r w:rsidRPr="00486B84">
        <w:rPr>
          <w:rFonts w:ascii="Times New Roman" w:hAnsi="Times New Roman"/>
          <w:sz w:val="24"/>
          <w:szCs w:val="24"/>
        </w:rPr>
        <w:t xml:space="preserve">E-mail: </w:t>
      </w:r>
      <w:hyperlink r:id="rId8" w:history="1">
        <w:r w:rsidRPr="00486B84">
          <w:rPr>
            <w:rFonts w:ascii="Times New Roman" w:hAnsi="Times New Roman"/>
            <w:color w:val="0563C1"/>
            <w:sz w:val="24"/>
            <w:szCs w:val="24"/>
          </w:rPr>
          <w:t>Sarah.Moudy@unthsc.edu</w:t>
        </w:r>
      </w:hyperlink>
      <w:r w:rsidRPr="00486B84">
        <w:rPr>
          <w:rFonts w:ascii="Times New Roman" w:hAnsi="Times New Roman"/>
          <w:sz w:val="24"/>
          <w:szCs w:val="24"/>
        </w:rPr>
        <w:t xml:space="preserve"> (SM) </w:t>
      </w:r>
    </w:p>
    <w:p w14:paraId="43F6C464" w14:textId="77777777" w:rsidR="00F42494" w:rsidRPr="00486B84" w:rsidRDefault="00F42494" w:rsidP="00F42494">
      <w:pPr>
        <w:rPr>
          <w:rFonts w:ascii="Times New Roman" w:hAnsi="Times New Roman"/>
          <w:sz w:val="24"/>
          <w:szCs w:val="24"/>
        </w:rPr>
      </w:pPr>
    </w:p>
    <w:p w14:paraId="6CD91135" w14:textId="77777777" w:rsidR="00F42494" w:rsidRPr="00486B84" w:rsidRDefault="00F42494" w:rsidP="00F42494">
      <w:pPr>
        <w:rPr>
          <w:rFonts w:ascii="Times New Roman" w:hAnsi="Times New Roman"/>
          <w:sz w:val="24"/>
          <w:szCs w:val="24"/>
        </w:rPr>
      </w:pPr>
      <w:r w:rsidRPr="00486B84">
        <w:rPr>
          <w:rFonts w:ascii="Times New Roman" w:hAnsi="Times New Roman"/>
          <w:sz w:val="24"/>
          <w:szCs w:val="24"/>
        </w:rPr>
        <w:t>Author contact details:</w:t>
      </w:r>
    </w:p>
    <w:p w14:paraId="5E761923" w14:textId="77777777" w:rsidR="00F42494" w:rsidRPr="00486B84" w:rsidRDefault="00F8686E" w:rsidP="00F42494">
      <w:pPr>
        <w:jc w:val="left"/>
        <w:rPr>
          <w:rFonts w:ascii="Times New Roman" w:hAnsi="Times New Roman"/>
          <w:sz w:val="24"/>
          <w:szCs w:val="24"/>
        </w:rPr>
      </w:pPr>
      <w:hyperlink r:id="rId9" w:history="1">
        <w:r w:rsidR="00F42494" w:rsidRPr="00486B84">
          <w:rPr>
            <w:rFonts w:ascii="Times New Roman" w:hAnsi="Times New Roman"/>
            <w:color w:val="0563C1"/>
            <w:sz w:val="24"/>
            <w:szCs w:val="24"/>
          </w:rPr>
          <w:t>s.strike@roehampton.ac.uk</w:t>
        </w:r>
      </w:hyperlink>
      <w:r w:rsidR="00F42494" w:rsidRPr="00486B84">
        <w:rPr>
          <w:rFonts w:ascii="Times New Roman" w:hAnsi="Times New Roman"/>
          <w:sz w:val="24"/>
          <w:szCs w:val="24"/>
        </w:rPr>
        <w:t xml:space="preserve"> (SS); </w:t>
      </w:r>
      <w:hyperlink r:id="rId10" w:history="1">
        <w:r w:rsidR="00F42494" w:rsidRPr="00486B84">
          <w:rPr>
            <w:rFonts w:ascii="Times New Roman" w:hAnsi="Times New Roman"/>
            <w:color w:val="0563C1"/>
            <w:sz w:val="24"/>
            <w:szCs w:val="24"/>
          </w:rPr>
          <w:t>neale.tillin@roehampton.ac.uk</w:t>
        </w:r>
      </w:hyperlink>
      <w:r w:rsidR="00F42494" w:rsidRPr="00486B84">
        <w:rPr>
          <w:rFonts w:ascii="Times New Roman" w:hAnsi="Times New Roman"/>
          <w:sz w:val="24"/>
          <w:szCs w:val="24"/>
        </w:rPr>
        <w:t xml:space="preserve"> (NT), </w:t>
      </w:r>
      <w:hyperlink r:id="rId11" w:history="1">
        <w:r w:rsidR="00F42494" w:rsidRPr="00486B84">
          <w:rPr>
            <w:rFonts w:ascii="Times New Roman" w:hAnsi="Times New Roman"/>
            <w:color w:val="0563C1"/>
            <w:sz w:val="24"/>
            <w:szCs w:val="24"/>
          </w:rPr>
          <w:t>amy.sibley@lsbu.ac.uk</w:t>
        </w:r>
      </w:hyperlink>
      <w:r w:rsidR="00F42494" w:rsidRPr="00486B84">
        <w:rPr>
          <w:rFonts w:ascii="Times New Roman" w:hAnsi="Times New Roman"/>
          <w:sz w:val="24"/>
          <w:szCs w:val="24"/>
        </w:rPr>
        <w:t xml:space="preserve"> (AS)</w:t>
      </w:r>
    </w:p>
    <w:p w14:paraId="73AF295B" w14:textId="77777777" w:rsidR="00F42494" w:rsidRPr="00486B84" w:rsidRDefault="00F42494" w:rsidP="00F42494">
      <w:pPr>
        <w:jc w:val="left"/>
        <w:rPr>
          <w:rFonts w:ascii="Times New Roman" w:hAnsi="Times New Roman"/>
          <w:sz w:val="24"/>
          <w:szCs w:val="24"/>
        </w:rPr>
      </w:pPr>
    </w:p>
    <w:p w14:paraId="21D27981" w14:textId="77777777" w:rsidR="00F42494" w:rsidRPr="00486B84" w:rsidRDefault="00F42494" w:rsidP="00F42494">
      <w:pPr>
        <w:rPr>
          <w:rFonts w:ascii="Times New Roman" w:hAnsi="Times New Roman"/>
          <w:sz w:val="24"/>
          <w:szCs w:val="24"/>
        </w:rPr>
      </w:pPr>
      <w:r w:rsidRPr="00486B84">
        <w:rPr>
          <w:rFonts w:ascii="Times New Roman" w:hAnsi="Times New Roman"/>
          <w:sz w:val="24"/>
          <w:szCs w:val="24"/>
        </w:rPr>
        <w:t>Acknowledgements: This research did not receive any specific grant from funding agencies in the public, commercial, or not-for-profit sectors.</w:t>
      </w:r>
    </w:p>
    <w:p w14:paraId="228BFDA4" w14:textId="77777777" w:rsidR="00F42494" w:rsidRPr="00486B84" w:rsidRDefault="00F42494" w:rsidP="00F42494">
      <w:pPr>
        <w:rPr>
          <w:rFonts w:ascii="Times New Roman" w:hAnsi="Times New Roman"/>
          <w:sz w:val="24"/>
          <w:szCs w:val="24"/>
        </w:rPr>
      </w:pPr>
      <w:r w:rsidRPr="00486B84">
        <w:rPr>
          <w:rFonts w:ascii="Times New Roman" w:hAnsi="Times New Roman"/>
          <w:sz w:val="24"/>
          <w:szCs w:val="24"/>
        </w:rPr>
        <w:t>Declaration of interest: None</w:t>
      </w:r>
    </w:p>
    <w:p w14:paraId="6F8E43C2" w14:textId="77777777" w:rsidR="00F42494" w:rsidRPr="00486B84" w:rsidRDefault="00F42494" w:rsidP="00F42494">
      <w:pPr>
        <w:rPr>
          <w:rFonts w:ascii="Times New Roman" w:hAnsi="Times New Roman"/>
          <w:sz w:val="24"/>
          <w:szCs w:val="24"/>
        </w:rPr>
      </w:pPr>
      <w:r w:rsidRPr="00486B84">
        <w:rPr>
          <w:rFonts w:ascii="Times New Roman" w:hAnsi="Times New Roman"/>
          <w:sz w:val="24"/>
          <w:szCs w:val="24"/>
        </w:rPr>
        <w:t>Word Count: 3196/3000</w:t>
      </w:r>
    </w:p>
    <w:p w14:paraId="3633F746" w14:textId="77777777" w:rsidR="00F42494" w:rsidRPr="00486B84" w:rsidRDefault="00F42494" w:rsidP="00895F70">
      <w:pPr>
        <w:pStyle w:val="Heading1"/>
        <w:numPr>
          <w:ilvl w:val="0"/>
          <w:numId w:val="0"/>
        </w:numPr>
        <w:spacing w:after="0"/>
        <w:rPr>
          <w:rFonts w:ascii="Times New Roman" w:hAnsi="Times New Roman" w:cs="Times New Roman"/>
        </w:rPr>
        <w:sectPr w:rsidR="00F42494" w:rsidRPr="00486B84" w:rsidSect="007971CE">
          <w:footerReference w:type="default" r:id="rId12"/>
          <w:pgSz w:w="11906" w:h="16838"/>
          <w:pgMar w:top="1440" w:right="1440" w:bottom="1440" w:left="1440" w:header="708" w:footer="708" w:gutter="0"/>
          <w:cols w:space="708"/>
          <w:docGrid w:linePitch="360"/>
        </w:sectPr>
      </w:pPr>
    </w:p>
    <w:p w14:paraId="49BD10EE" w14:textId="5E928638" w:rsidR="00FE78CB" w:rsidRPr="00486B84" w:rsidRDefault="00403413" w:rsidP="00895F70">
      <w:pPr>
        <w:pStyle w:val="Heading1"/>
        <w:numPr>
          <w:ilvl w:val="0"/>
          <w:numId w:val="0"/>
        </w:numPr>
        <w:spacing w:after="0"/>
        <w:rPr>
          <w:rFonts w:ascii="Times New Roman" w:hAnsi="Times New Roman" w:cs="Times New Roman"/>
        </w:rPr>
      </w:pPr>
      <w:r w:rsidRPr="00486B84">
        <w:rPr>
          <w:rFonts w:ascii="Times New Roman" w:hAnsi="Times New Roman" w:cs="Times New Roman"/>
        </w:rPr>
        <w:lastRenderedPageBreak/>
        <w:t>Abstract</w:t>
      </w:r>
    </w:p>
    <w:p w14:paraId="2EC5369F" w14:textId="2A4EA6E3" w:rsidR="00B82381" w:rsidRPr="00486B84" w:rsidRDefault="00B82381" w:rsidP="00895F70">
      <w:pPr>
        <w:rPr>
          <w:rFonts w:ascii="Times New Roman" w:hAnsi="Times New Roman"/>
          <w:sz w:val="24"/>
          <w:szCs w:val="24"/>
        </w:rPr>
      </w:pPr>
      <w:r w:rsidRPr="00486B84">
        <w:rPr>
          <w:rFonts w:ascii="Times New Roman" w:hAnsi="Times New Roman"/>
          <w:sz w:val="24"/>
          <w:szCs w:val="24"/>
        </w:rPr>
        <w:t xml:space="preserve">Background: </w:t>
      </w:r>
      <w:r w:rsidR="00A4596E" w:rsidRPr="00486B84">
        <w:rPr>
          <w:rFonts w:ascii="Times New Roman" w:hAnsi="Times New Roman"/>
          <w:sz w:val="24"/>
          <w:szCs w:val="24"/>
        </w:rPr>
        <w:t xml:space="preserve">When stepping down from a raised surface, </w:t>
      </w:r>
      <w:r w:rsidR="00CC6241" w:rsidRPr="00486B84">
        <w:rPr>
          <w:rFonts w:ascii="Times New Roman" w:hAnsi="Times New Roman"/>
          <w:sz w:val="24"/>
          <w:szCs w:val="24"/>
        </w:rPr>
        <w:t xml:space="preserve">either </w:t>
      </w:r>
      <w:r w:rsidR="00A4596E" w:rsidRPr="00486B84">
        <w:rPr>
          <w:rFonts w:ascii="Times New Roman" w:hAnsi="Times New Roman"/>
          <w:sz w:val="24"/>
          <w:szCs w:val="24"/>
        </w:rPr>
        <w:t xml:space="preserve">a toe or heel contact strategy is performed. </w:t>
      </w:r>
      <w:r w:rsidR="006E1F8C" w:rsidRPr="00486B84">
        <w:rPr>
          <w:rFonts w:ascii="Times New Roman" w:hAnsi="Times New Roman"/>
          <w:sz w:val="24"/>
          <w:szCs w:val="24"/>
        </w:rPr>
        <w:t>I</w:t>
      </w:r>
      <w:r w:rsidR="00A4596E" w:rsidRPr="00486B84">
        <w:rPr>
          <w:rFonts w:ascii="Times New Roman" w:hAnsi="Times New Roman"/>
          <w:sz w:val="24"/>
          <w:szCs w:val="24"/>
        </w:rPr>
        <w:t xml:space="preserve">ncreased </w:t>
      </w:r>
      <w:r w:rsidR="006B304F" w:rsidRPr="00486B84">
        <w:rPr>
          <w:rFonts w:ascii="Times New Roman" w:hAnsi="Times New Roman"/>
          <w:sz w:val="24"/>
          <w:szCs w:val="24"/>
        </w:rPr>
        <w:t>vertical momentum</w:t>
      </w:r>
      <w:r w:rsidR="00A4596E" w:rsidRPr="00486B84">
        <w:rPr>
          <w:rFonts w:ascii="Times New Roman" w:hAnsi="Times New Roman"/>
          <w:sz w:val="24"/>
          <w:szCs w:val="24"/>
        </w:rPr>
        <w:t xml:space="preserve"> is</w:t>
      </w:r>
      <w:r w:rsidR="00A3600A" w:rsidRPr="00486B84">
        <w:rPr>
          <w:rFonts w:ascii="Times New Roman" w:hAnsi="Times New Roman"/>
          <w:sz w:val="24"/>
          <w:szCs w:val="24"/>
        </w:rPr>
        <w:t xml:space="preserve"> likely to be</w:t>
      </w:r>
      <w:r w:rsidR="00A4596E" w:rsidRPr="00486B84">
        <w:rPr>
          <w:rFonts w:ascii="Times New Roman" w:hAnsi="Times New Roman"/>
          <w:sz w:val="24"/>
          <w:szCs w:val="24"/>
        </w:rPr>
        <w:t xml:space="preserve"> exp</w:t>
      </w:r>
      <w:r w:rsidR="00A3600A" w:rsidRPr="00486B84">
        <w:rPr>
          <w:rFonts w:ascii="Times New Roman" w:hAnsi="Times New Roman"/>
          <w:sz w:val="24"/>
          <w:szCs w:val="24"/>
        </w:rPr>
        <w:t>erienced during a step descent,</w:t>
      </w:r>
      <w:r w:rsidR="00A4596E" w:rsidRPr="00486B84">
        <w:rPr>
          <w:rFonts w:ascii="Times New Roman" w:hAnsi="Times New Roman"/>
          <w:sz w:val="24"/>
          <w:szCs w:val="24"/>
        </w:rPr>
        <w:t xml:space="preserve"> </w:t>
      </w:r>
      <w:r w:rsidR="006E1F8C" w:rsidRPr="00486B84">
        <w:rPr>
          <w:rFonts w:ascii="Times New Roman" w:hAnsi="Times New Roman"/>
          <w:sz w:val="24"/>
          <w:szCs w:val="24"/>
        </w:rPr>
        <w:t xml:space="preserve">yet the extent to which these descent strategies influence the development of load </w:t>
      </w:r>
      <w:r w:rsidR="006B304F" w:rsidRPr="00486B84">
        <w:rPr>
          <w:rFonts w:ascii="Times New Roman" w:hAnsi="Times New Roman"/>
          <w:sz w:val="24"/>
          <w:szCs w:val="24"/>
        </w:rPr>
        <w:t xml:space="preserve">at the ground and knee </w:t>
      </w:r>
      <w:r w:rsidR="006E1F8C" w:rsidRPr="00486B84">
        <w:rPr>
          <w:rFonts w:ascii="Times New Roman" w:hAnsi="Times New Roman"/>
          <w:sz w:val="24"/>
          <w:szCs w:val="24"/>
        </w:rPr>
        <w:t xml:space="preserve">has not been examined. </w:t>
      </w:r>
    </w:p>
    <w:p w14:paraId="759D9AFA" w14:textId="7D282C74" w:rsidR="00B21AB6" w:rsidRPr="00486B84" w:rsidRDefault="00B82381" w:rsidP="00895F70">
      <w:pPr>
        <w:rPr>
          <w:rFonts w:ascii="Times New Roman" w:hAnsi="Times New Roman"/>
          <w:sz w:val="24"/>
          <w:szCs w:val="24"/>
        </w:rPr>
      </w:pPr>
      <w:r w:rsidRPr="00486B84">
        <w:rPr>
          <w:rFonts w:ascii="Times New Roman" w:hAnsi="Times New Roman"/>
          <w:sz w:val="24"/>
          <w:szCs w:val="24"/>
        </w:rPr>
        <w:t xml:space="preserve">Research Question: </w:t>
      </w:r>
      <w:r w:rsidR="0000456D" w:rsidRPr="00486B84">
        <w:rPr>
          <w:rFonts w:ascii="Times New Roman" w:hAnsi="Times New Roman"/>
          <w:sz w:val="24"/>
          <w:szCs w:val="24"/>
        </w:rPr>
        <w:t>Does descent strategy influence ground and knee joint loading</w:t>
      </w:r>
      <w:r w:rsidR="00B21AB6" w:rsidRPr="00486B84">
        <w:rPr>
          <w:rFonts w:ascii="Times New Roman" w:hAnsi="Times New Roman"/>
          <w:sz w:val="24"/>
          <w:szCs w:val="24"/>
        </w:rPr>
        <w:t>? Does the contribution from leading and trailing limb joint mechanics differ between descent strategies?</w:t>
      </w:r>
    </w:p>
    <w:p w14:paraId="26C30331" w14:textId="0D1E48DD" w:rsidR="00B82381" w:rsidRPr="00486B84" w:rsidRDefault="00B82381" w:rsidP="00895F70">
      <w:pPr>
        <w:rPr>
          <w:rFonts w:ascii="Times New Roman" w:hAnsi="Times New Roman"/>
          <w:sz w:val="24"/>
          <w:szCs w:val="24"/>
        </w:rPr>
      </w:pPr>
      <w:r w:rsidRPr="00486B84">
        <w:rPr>
          <w:rFonts w:ascii="Times New Roman" w:hAnsi="Times New Roman"/>
          <w:sz w:val="24"/>
          <w:szCs w:val="24"/>
        </w:rPr>
        <w:t xml:space="preserve">Methods: </w:t>
      </w:r>
      <w:r w:rsidR="0048129F" w:rsidRPr="00486B84">
        <w:rPr>
          <w:rFonts w:ascii="Times New Roman" w:hAnsi="Times New Roman"/>
          <w:sz w:val="24"/>
          <w:szCs w:val="24"/>
        </w:rPr>
        <w:t xml:space="preserve">Twenty-two healthy male participants </w:t>
      </w:r>
      <w:r w:rsidR="002E6833" w:rsidRPr="00486B84">
        <w:rPr>
          <w:rFonts w:ascii="Times New Roman" w:hAnsi="Times New Roman"/>
          <w:sz w:val="24"/>
          <w:szCs w:val="24"/>
        </w:rPr>
        <w:t>(age: 34.0 ±</w:t>
      </w:r>
      <w:r w:rsidR="00B21AB6" w:rsidRPr="00486B84">
        <w:rPr>
          <w:rFonts w:ascii="Times New Roman" w:hAnsi="Times New Roman"/>
          <w:sz w:val="24"/>
          <w:szCs w:val="24"/>
        </w:rPr>
        <w:t xml:space="preserve"> 6.5 years, height: 179 ± 6.3 cm, mass: 83.5 ± 13 kg</w:t>
      </w:r>
      <w:r w:rsidR="002E6833" w:rsidRPr="00486B84">
        <w:rPr>
          <w:rFonts w:ascii="Times New Roman" w:hAnsi="Times New Roman"/>
          <w:sz w:val="24"/>
          <w:szCs w:val="24"/>
        </w:rPr>
        <w:t xml:space="preserve">) </w:t>
      </w:r>
      <w:r w:rsidR="0048129F" w:rsidRPr="00486B84">
        <w:rPr>
          <w:rFonts w:ascii="Times New Roman" w:hAnsi="Times New Roman"/>
          <w:sz w:val="24"/>
          <w:szCs w:val="24"/>
        </w:rPr>
        <w:t>walked along a raised platform, stepped down from a 14 cm height utilising either a toe (</w:t>
      </w:r>
      <w:r w:rsidR="0048129F" w:rsidRPr="00486B84">
        <w:rPr>
          <w:rFonts w:ascii="Times New Roman" w:hAnsi="Times New Roman"/>
          <w:i/>
          <w:sz w:val="24"/>
          <w:szCs w:val="24"/>
        </w:rPr>
        <w:t>n</w:t>
      </w:r>
      <w:r w:rsidR="0048129F" w:rsidRPr="00486B84">
        <w:rPr>
          <w:rFonts w:ascii="Times New Roman" w:hAnsi="Times New Roman"/>
          <w:sz w:val="24"/>
          <w:szCs w:val="24"/>
        </w:rPr>
        <w:t xml:space="preserve"> = 10) or heel (</w:t>
      </w:r>
      <w:r w:rsidR="0048129F" w:rsidRPr="00486B84">
        <w:rPr>
          <w:rFonts w:ascii="Times New Roman" w:hAnsi="Times New Roman"/>
          <w:i/>
          <w:sz w:val="24"/>
          <w:szCs w:val="24"/>
        </w:rPr>
        <w:t>n</w:t>
      </w:r>
      <w:r w:rsidR="0048129F" w:rsidRPr="00486B84">
        <w:rPr>
          <w:rFonts w:ascii="Times New Roman" w:hAnsi="Times New Roman"/>
          <w:sz w:val="24"/>
          <w:szCs w:val="24"/>
        </w:rPr>
        <w:t xml:space="preserve"> = 12) initial contact, and continued walking.</w:t>
      </w:r>
      <w:r w:rsidR="005E393D" w:rsidRPr="00486B84">
        <w:rPr>
          <w:rFonts w:ascii="Times New Roman" w:hAnsi="Times New Roman"/>
          <w:sz w:val="24"/>
          <w:szCs w:val="24"/>
        </w:rPr>
        <w:t xml:space="preserve"> V</w:t>
      </w:r>
      <w:r w:rsidRPr="00486B84">
        <w:rPr>
          <w:rFonts w:ascii="Times New Roman" w:hAnsi="Times New Roman"/>
          <w:sz w:val="24"/>
          <w:szCs w:val="24"/>
        </w:rPr>
        <w:t xml:space="preserve">ertical </w:t>
      </w:r>
      <w:r w:rsidR="000D3C73" w:rsidRPr="00486B84">
        <w:rPr>
          <w:rFonts w:ascii="Times New Roman" w:hAnsi="Times New Roman"/>
          <w:sz w:val="24"/>
          <w:szCs w:val="24"/>
        </w:rPr>
        <w:t>ground reaction forces</w:t>
      </w:r>
      <w:r w:rsidRPr="00486B84">
        <w:rPr>
          <w:rFonts w:ascii="Times New Roman" w:hAnsi="Times New Roman"/>
          <w:sz w:val="24"/>
          <w:szCs w:val="24"/>
        </w:rPr>
        <w:t xml:space="preserve"> and </w:t>
      </w:r>
      <w:r w:rsidR="000D3C73" w:rsidRPr="00486B84">
        <w:rPr>
          <w:rFonts w:ascii="Times New Roman" w:hAnsi="Times New Roman"/>
          <w:sz w:val="24"/>
          <w:szCs w:val="24"/>
        </w:rPr>
        <w:t>knee external</w:t>
      </w:r>
      <w:r w:rsidRPr="00486B84">
        <w:rPr>
          <w:rFonts w:ascii="Times New Roman" w:hAnsi="Times New Roman"/>
          <w:sz w:val="24"/>
          <w:szCs w:val="24"/>
        </w:rPr>
        <w:t xml:space="preserve"> adduction and flexor</w:t>
      </w:r>
      <w:r w:rsidR="000D3C73" w:rsidRPr="00486B84">
        <w:rPr>
          <w:rFonts w:ascii="Times New Roman" w:hAnsi="Times New Roman"/>
          <w:sz w:val="24"/>
          <w:szCs w:val="24"/>
        </w:rPr>
        <w:t xml:space="preserve"> moments</w:t>
      </w:r>
      <w:r w:rsidR="005E393D" w:rsidRPr="00486B84">
        <w:rPr>
          <w:rFonts w:ascii="Times New Roman" w:hAnsi="Times New Roman"/>
          <w:sz w:val="24"/>
          <w:szCs w:val="24"/>
        </w:rPr>
        <w:t xml:space="preserve"> were extracted</w:t>
      </w:r>
      <w:r w:rsidRPr="00486B84">
        <w:rPr>
          <w:rFonts w:ascii="Times New Roman" w:hAnsi="Times New Roman"/>
          <w:sz w:val="24"/>
          <w:szCs w:val="24"/>
        </w:rPr>
        <w:t xml:space="preserve"> </w:t>
      </w:r>
      <w:r w:rsidR="000D3C73" w:rsidRPr="00486B84">
        <w:rPr>
          <w:rFonts w:ascii="Times New Roman" w:hAnsi="Times New Roman"/>
          <w:sz w:val="24"/>
          <w:szCs w:val="24"/>
        </w:rPr>
        <w:t xml:space="preserve">for the duration of the braking phase. </w:t>
      </w:r>
      <w:r w:rsidR="00A3600A" w:rsidRPr="00486B84">
        <w:rPr>
          <w:rFonts w:ascii="Times New Roman" w:hAnsi="Times New Roman"/>
          <w:sz w:val="24"/>
          <w:szCs w:val="24"/>
        </w:rPr>
        <w:t>J</w:t>
      </w:r>
      <w:r w:rsidR="000D3C73" w:rsidRPr="00486B84">
        <w:rPr>
          <w:rFonts w:ascii="Times New Roman" w:hAnsi="Times New Roman"/>
          <w:sz w:val="24"/>
          <w:szCs w:val="24"/>
        </w:rPr>
        <w:t xml:space="preserve">oint work </w:t>
      </w:r>
      <w:r w:rsidR="006B304F" w:rsidRPr="00486B84">
        <w:rPr>
          <w:rFonts w:ascii="Times New Roman" w:hAnsi="Times New Roman"/>
          <w:sz w:val="24"/>
          <w:szCs w:val="24"/>
        </w:rPr>
        <w:t>was</w:t>
      </w:r>
      <w:r w:rsidR="000D3C73" w:rsidRPr="00486B84">
        <w:rPr>
          <w:rFonts w:ascii="Times New Roman" w:hAnsi="Times New Roman"/>
          <w:sz w:val="24"/>
          <w:szCs w:val="24"/>
        </w:rPr>
        <w:t xml:space="preserve"> calculated</w:t>
      </w:r>
      <w:r w:rsidR="006B304F" w:rsidRPr="00486B84">
        <w:rPr>
          <w:rFonts w:ascii="Times New Roman" w:hAnsi="Times New Roman"/>
          <w:sz w:val="24"/>
          <w:szCs w:val="24"/>
        </w:rPr>
        <w:t xml:space="preserve"> for the ankle, knee, and hip in both the leading and trailing limb</w:t>
      </w:r>
      <w:r w:rsidR="009745EB" w:rsidRPr="00486B84">
        <w:rPr>
          <w:rFonts w:ascii="Times New Roman" w:hAnsi="Times New Roman"/>
          <w:sz w:val="24"/>
          <w:szCs w:val="24"/>
        </w:rPr>
        <w:t>s</w:t>
      </w:r>
      <w:r w:rsidR="000D3C73" w:rsidRPr="00486B84">
        <w:rPr>
          <w:rFonts w:ascii="Times New Roman" w:hAnsi="Times New Roman"/>
          <w:sz w:val="24"/>
          <w:szCs w:val="24"/>
        </w:rPr>
        <w:t>.</w:t>
      </w:r>
      <w:r w:rsidR="00A4596E" w:rsidRPr="00486B84">
        <w:rPr>
          <w:rFonts w:ascii="Times New Roman" w:hAnsi="Times New Roman"/>
          <w:sz w:val="24"/>
          <w:szCs w:val="24"/>
        </w:rPr>
        <w:t xml:space="preserve"> </w:t>
      </w:r>
    </w:p>
    <w:p w14:paraId="5E87AFE4" w14:textId="0644F543" w:rsidR="00B82381" w:rsidRPr="00486B84" w:rsidRDefault="00B82381" w:rsidP="00895F70">
      <w:pPr>
        <w:rPr>
          <w:rFonts w:ascii="Times New Roman" w:hAnsi="Times New Roman"/>
          <w:sz w:val="24"/>
          <w:szCs w:val="24"/>
        </w:rPr>
      </w:pPr>
      <w:r w:rsidRPr="00486B84">
        <w:rPr>
          <w:rFonts w:ascii="Times New Roman" w:hAnsi="Times New Roman"/>
          <w:sz w:val="24"/>
          <w:szCs w:val="24"/>
        </w:rPr>
        <w:t xml:space="preserve">Results: </w:t>
      </w:r>
      <w:r w:rsidR="00A4596E" w:rsidRPr="00486B84">
        <w:rPr>
          <w:rFonts w:ascii="Times New Roman" w:hAnsi="Times New Roman"/>
          <w:sz w:val="24"/>
          <w:szCs w:val="24"/>
        </w:rPr>
        <w:t>Waveform analysis</w:t>
      </w:r>
      <w:r w:rsidR="008455C6" w:rsidRPr="00486B84">
        <w:rPr>
          <w:rFonts w:ascii="Times New Roman" w:hAnsi="Times New Roman"/>
          <w:sz w:val="24"/>
          <w:szCs w:val="24"/>
        </w:rPr>
        <w:t xml:space="preserve"> of the loading </w:t>
      </w:r>
      <w:r w:rsidR="00DB4BC9" w:rsidRPr="00486B84">
        <w:rPr>
          <w:rFonts w:ascii="Times New Roman" w:hAnsi="Times New Roman"/>
          <w:sz w:val="24"/>
          <w:szCs w:val="24"/>
        </w:rPr>
        <w:t>features</w:t>
      </w:r>
      <w:r w:rsidR="00A4596E" w:rsidRPr="00486B84">
        <w:rPr>
          <w:rFonts w:ascii="Times New Roman" w:hAnsi="Times New Roman"/>
          <w:sz w:val="24"/>
          <w:szCs w:val="24"/>
        </w:rPr>
        <w:t xml:space="preserve"> indicated</w:t>
      </w:r>
      <w:r w:rsidR="00CC6241" w:rsidRPr="00486B84">
        <w:rPr>
          <w:rFonts w:ascii="Times New Roman" w:hAnsi="Times New Roman"/>
          <w:sz w:val="24"/>
          <w:szCs w:val="24"/>
        </w:rPr>
        <w:t xml:space="preserve"> that a toe</w:t>
      </w:r>
      <w:r w:rsidR="009745EB" w:rsidRPr="00486B84">
        <w:rPr>
          <w:rFonts w:ascii="Times New Roman" w:hAnsi="Times New Roman"/>
          <w:sz w:val="24"/>
          <w:szCs w:val="24"/>
        </w:rPr>
        <w:t xml:space="preserve">-contact </w:t>
      </w:r>
      <w:r w:rsidR="005E393D" w:rsidRPr="00486B84">
        <w:rPr>
          <w:rFonts w:ascii="Times New Roman" w:hAnsi="Times New Roman"/>
          <w:sz w:val="24"/>
          <w:szCs w:val="24"/>
        </w:rPr>
        <w:t xml:space="preserve">strategy </w:t>
      </w:r>
      <w:r w:rsidR="00DB4BC9" w:rsidRPr="00486B84">
        <w:rPr>
          <w:rFonts w:ascii="Times New Roman" w:hAnsi="Times New Roman"/>
          <w:sz w:val="24"/>
          <w:szCs w:val="24"/>
        </w:rPr>
        <w:t>resulted in significantly reduced loading rates during early braking</w:t>
      </w:r>
      <w:r w:rsidR="00A4596E" w:rsidRPr="00486B84">
        <w:rPr>
          <w:rFonts w:ascii="Times New Roman" w:hAnsi="Times New Roman"/>
          <w:sz w:val="24"/>
          <w:szCs w:val="24"/>
        </w:rPr>
        <w:t xml:space="preserve"> </w:t>
      </w:r>
      <w:r w:rsidR="00B21AB6" w:rsidRPr="00486B84">
        <w:rPr>
          <w:rFonts w:ascii="Times New Roman" w:hAnsi="Times New Roman"/>
          <w:sz w:val="24"/>
          <w:szCs w:val="24"/>
        </w:rPr>
        <w:t>(1-32% of the braking phase</w:t>
      </w:r>
      <w:r w:rsidR="00A4596E" w:rsidRPr="00486B84">
        <w:rPr>
          <w:rFonts w:ascii="Times New Roman" w:hAnsi="Times New Roman"/>
          <w:sz w:val="24"/>
          <w:szCs w:val="24"/>
        </w:rPr>
        <w:t xml:space="preserve">) and </w:t>
      </w:r>
      <w:r w:rsidR="005E393D" w:rsidRPr="00486B84">
        <w:rPr>
          <w:rFonts w:ascii="Times New Roman" w:hAnsi="Times New Roman"/>
          <w:sz w:val="24"/>
          <w:szCs w:val="24"/>
        </w:rPr>
        <w:t xml:space="preserve">significantly increased </w:t>
      </w:r>
      <w:r w:rsidR="004C2D10" w:rsidRPr="00486B84">
        <w:rPr>
          <w:rFonts w:ascii="Times New Roman" w:hAnsi="Times New Roman"/>
          <w:sz w:val="24"/>
          <w:szCs w:val="24"/>
        </w:rPr>
        <w:t>magnitude in late braking</w:t>
      </w:r>
      <w:r w:rsidR="00B21AB6" w:rsidRPr="00486B84">
        <w:rPr>
          <w:rFonts w:ascii="Times New Roman" w:hAnsi="Times New Roman"/>
          <w:sz w:val="24"/>
          <w:szCs w:val="24"/>
        </w:rPr>
        <w:t xml:space="preserve"> (55-96% of the braking phase)</w:t>
      </w:r>
      <w:r w:rsidR="00343C43" w:rsidRPr="00486B84">
        <w:rPr>
          <w:rFonts w:ascii="Times New Roman" w:hAnsi="Times New Roman"/>
          <w:sz w:val="24"/>
          <w:szCs w:val="24"/>
        </w:rPr>
        <w:t>.</w:t>
      </w:r>
      <w:r w:rsidR="00CC6241" w:rsidRPr="00486B84">
        <w:rPr>
          <w:rFonts w:ascii="Times New Roman" w:hAnsi="Times New Roman"/>
          <w:sz w:val="24"/>
          <w:szCs w:val="24"/>
        </w:rPr>
        <w:t xml:space="preserve"> Individuals performing</w:t>
      </w:r>
      <w:r w:rsidR="006E1F8C" w:rsidRPr="00486B84">
        <w:rPr>
          <w:rFonts w:ascii="Times New Roman" w:hAnsi="Times New Roman"/>
          <w:sz w:val="24"/>
          <w:szCs w:val="24"/>
        </w:rPr>
        <w:t xml:space="preserve"> toe </w:t>
      </w:r>
      <w:r w:rsidR="00343C43" w:rsidRPr="00486B84">
        <w:rPr>
          <w:rFonts w:ascii="Times New Roman" w:hAnsi="Times New Roman"/>
          <w:sz w:val="24"/>
          <w:szCs w:val="24"/>
        </w:rPr>
        <w:t>landing</w:t>
      </w:r>
      <w:r w:rsidR="00CC6241" w:rsidRPr="00486B84">
        <w:rPr>
          <w:rFonts w:ascii="Times New Roman" w:hAnsi="Times New Roman"/>
          <w:sz w:val="24"/>
          <w:szCs w:val="24"/>
        </w:rPr>
        <w:t>s</w:t>
      </w:r>
      <w:r w:rsidR="00B21AB6" w:rsidRPr="00486B84">
        <w:rPr>
          <w:rFonts w:ascii="Times New Roman" w:hAnsi="Times New Roman"/>
          <w:sz w:val="24"/>
          <w:szCs w:val="24"/>
        </w:rPr>
        <w:t xml:space="preserve"> completed </w:t>
      </w:r>
      <w:r w:rsidR="004C2D10" w:rsidRPr="00486B84">
        <w:rPr>
          <w:rFonts w:ascii="Times New Roman" w:hAnsi="Times New Roman"/>
          <w:sz w:val="24"/>
          <w:szCs w:val="24"/>
        </w:rPr>
        <w:t xml:space="preserve">33% </w:t>
      </w:r>
      <w:r w:rsidR="00B21AB6" w:rsidRPr="00486B84">
        <w:rPr>
          <w:rFonts w:ascii="Times New Roman" w:hAnsi="Times New Roman"/>
          <w:sz w:val="24"/>
          <w:szCs w:val="24"/>
        </w:rPr>
        <w:t>greater overall work</w:t>
      </w:r>
      <w:r w:rsidR="004C2D10" w:rsidRPr="00486B84">
        <w:rPr>
          <w:rFonts w:ascii="Times New Roman" w:hAnsi="Times New Roman"/>
          <w:sz w:val="24"/>
          <w:szCs w:val="24"/>
        </w:rPr>
        <w:t xml:space="preserve"> </w:t>
      </w:r>
      <w:bookmarkStart w:id="2" w:name="_Hlk22224262"/>
      <w:r w:rsidR="004C2D10" w:rsidRPr="00486B84">
        <w:rPr>
          <w:rFonts w:ascii="Times New Roman" w:hAnsi="Times New Roman"/>
          <w:sz w:val="24"/>
          <w:szCs w:val="24"/>
        </w:rPr>
        <w:t>(</w:t>
      </w:r>
      <w:r w:rsidR="004C2D10" w:rsidRPr="00486B84">
        <w:rPr>
          <w:rFonts w:ascii="Times New Roman" w:hAnsi="Times New Roman"/>
          <w:i/>
          <w:sz w:val="24"/>
          <w:szCs w:val="24"/>
        </w:rPr>
        <w:t>p</w:t>
      </w:r>
      <w:r w:rsidR="004C2D10" w:rsidRPr="00486B84">
        <w:rPr>
          <w:rFonts w:ascii="Times New Roman" w:hAnsi="Times New Roman"/>
          <w:sz w:val="24"/>
          <w:szCs w:val="24"/>
        </w:rPr>
        <w:t xml:space="preserve"> = 0.091)</w:t>
      </w:r>
      <w:r w:rsidR="00B21AB6" w:rsidRPr="00486B84">
        <w:rPr>
          <w:rFonts w:ascii="Times New Roman" w:hAnsi="Times New Roman"/>
          <w:sz w:val="24"/>
          <w:szCs w:val="24"/>
        </w:rPr>
        <w:t xml:space="preserve"> </w:t>
      </w:r>
      <w:bookmarkEnd w:id="2"/>
      <w:r w:rsidR="00B21AB6" w:rsidRPr="00486B84">
        <w:rPr>
          <w:rFonts w:ascii="Times New Roman" w:hAnsi="Times New Roman"/>
          <w:sz w:val="24"/>
          <w:szCs w:val="24"/>
        </w:rPr>
        <w:t>in the lead limb and</w:t>
      </w:r>
      <w:r w:rsidR="008455C6" w:rsidRPr="00486B84">
        <w:rPr>
          <w:rFonts w:ascii="Times New Roman" w:hAnsi="Times New Roman"/>
          <w:sz w:val="24"/>
          <w:szCs w:val="24"/>
        </w:rPr>
        <w:t xml:space="preserve"> utilis</w:t>
      </w:r>
      <w:r w:rsidR="00343C43" w:rsidRPr="00486B84">
        <w:rPr>
          <w:rFonts w:ascii="Times New Roman" w:hAnsi="Times New Roman"/>
          <w:sz w:val="24"/>
          <w:szCs w:val="24"/>
        </w:rPr>
        <w:t>ed</w:t>
      </w:r>
      <w:r w:rsidR="008455C6" w:rsidRPr="00486B84">
        <w:rPr>
          <w:rFonts w:ascii="Times New Roman" w:hAnsi="Times New Roman"/>
          <w:sz w:val="24"/>
          <w:szCs w:val="24"/>
        </w:rPr>
        <w:t xml:space="preserve"> the </w:t>
      </w:r>
      <w:r w:rsidR="00343C43" w:rsidRPr="00486B84">
        <w:rPr>
          <w:rFonts w:ascii="Times New Roman" w:hAnsi="Times New Roman"/>
          <w:sz w:val="24"/>
          <w:szCs w:val="24"/>
        </w:rPr>
        <w:t xml:space="preserve">lead limb </w:t>
      </w:r>
      <w:r w:rsidR="008455C6" w:rsidRPr="00486B84">
        <w:rPr>
          <w:rFonts w:ascii="Times New Roman" w:hAnsi="Times New Roman"/>
          <w:sz w:val="24"/>
          <w:szCs w:val="24"/>
        </w:rPr>
        <w:t>ankle joint as the main shock absorber</w:t>
      </w:r>
      <w:r w:rsidR="00B21AB6" w:rsidRPr="00486B84">
        <w:rPr>
          <w:rFonts w:ascii="Times New Roman" w:hAnsi="Times New Roman"/>
          <w:sz w:val="24"/>
          <w:szCs w:val="24"/>
        </w:rPr>
        <w:t xml:space="preserve"> (79% of total lead limb work)</w:t>
      </w:r>
      <w:r w:rsidR="00CC6241" w:rsidRPr="00486B84">
        <w:rPr>
          <w:rFonts w:ascii="Times New Roman" w:hAnsi="Times New Roman"/>
          <w:sz w:val="24"/>
          <w:szCs w:val="24"/>
        </w:rPr>
        <w:t>. Concurrently, the trailing limb performed</w:t>
      </w:r>
      <w:r w:rsidR="00B21AB6" w:rsidRPr="00486B84">
        <w:rPr>
          <w:rFonts w:ascii="Times New Roman" w:hAnsi="Times New Roman"/>
          <w:sz w:val="24"/>
          <w:szCs w:val="24"/>
        </w:rPr>
        <w:t xml:space="preserve"> 29% and 21%</w:t>
      </w:r>
      <w:r w:rsidR="00F3694B" w:rsidRPr="00486B84">
        <w:rPr>
          <w:rFonts w:ascii="Times New Roman" w:hAnsi="Times New Roman"/>
          <w:sz w:val="24"/>
          <w:szCs w:val="24"/>
        </w:rPr>
        <w:t xml:space="preserve"> </w:t>
      </w:r>
      <w:r w:rsidR="00B21AB6" w:rsidRPr="00486B84">
        <w:rPr>
          <w:rFonts w:ascii="Times New Roman" w:hAnsi="Times New Roman"/>
          <w:sz w:val="24"/>
          <w:szCs w:val="24"/>
        </w:rPr>
        <w:t>less</w:t>
      </w:r>
      <w:r w:rsidR="008455C6" w:rsidRPr="00486B84">
        <w:rPr>
          <w:rFonts w:ascii="Times New Roman" w:hAnsi="Times New Roman"/>
          <w:sz w:val="24"/>
          <w:szCs w:val="24"/>
        </w:rPr>
        <w:t xml:space="preserve"> work when lowering the </w:t>
      </w:r>
      <w:r w:rsidR="00B21AB6" w:rsidRPr="00486B84">
        <w:rPr>
          <w:rFonts w:ascii="Times New Roman" w:hAnsi="Times New Roman"/>
          <w:sz w:val="24"/>
          <w:szCs w:val="24"/>
        </w:rPr>
        <w:t>centre of mass</w:t>
      </w:r>
      <w:r w:rsidR="008455C6" w:rsidRPr="00486B84">
        <w:rPr>
          <w:rFonts w:ascii="Times New Roman" w:hAnsi="Times New Roman"/>
          <w:sz w:val="24"/>
          <w:szCs w:val="24"/>
        </w:rPr>
        <w:t xml:space="preserve"> and propulsion</w:t>
      </w:r>
      <w:r w:rsidR="00B21AB6" w:rsidRPr="00486B84">
        <w:rPr>
          <w:rFonts w:ascii="Times New Roman" w:hAnsi="Times New Roman"/>
          <w:sz w:val="24"/>
          <w:szCs w:val="24"/>
        </w:rPr>
        <w:t>, respectively,</w:t>
      </w:r>
      <w:r w:rsidR="00AC6082" w:rsidRPr="00486B84">
        <w:rPr>
          <w:rFonts w:ascii="Times New Roman" w:hAnsi="Times New Roman"/>
          <w:sz w:val="24"/>
          <w:szCs w:val="24"/>
        </w:rPr>
        <w:t xml:space="preserve"> compared to a heel landing</w:t>
      </w:r>
      <w:r w:rsidR="008455C6" w:rsidRPr="00486B84">
        <w:rPr>
          <w:rFonts w:ascii="Times New Roman" w:hAnsi="Times New Roman"/>
          <w:sz w:val="24"/>
          <w:szCs w:val="24"/>
        </w:rPr>
        <w:t xml:space="preserve">. </w:t>
      </w:r>
    </w:p>
    <w:p w14:paraId="19D20DC6" w14:textId="3C785C79" w:rsidR="005E393D" w:rsidRPr="00486B84" w:rsidRDefault="00B82381" w:rsidP="00895F70">
      <w:pPr>
        <w:rPr>
          <w:rFonts w:ascii="Times New Roman" w:hAnsi="Times New Roman"/>
          <w:sz w:val="24"/>
          <w:szCs w:val="24"/>
        </w:rPr>
      </w:pPr>
      <w:r w:rsidRPr="00486B84">
        <w:rPr>
          <w:rFonts w:ascii="Times New Roman" w:hAnsi="Times New Roman"/>
          <w:sz w:val="24"/>
          <w:szCs w:val="24"/>
        </w:rPr>
        <w:t xml:space="preserve">Significance: </w:t>
      </w:r>
      <w:bookmarkStart w:id="3" w:name="_Hlk22224652"/>
      <w:r w:rsidR="00877559" w:rsidRPr="00486B84">
        <w:rPr>
          <w:rFonts w:ascii="Times New Roman" w:hAnsi="Times New Roman"/>
          <w:sz w:val="24"/>
          <w:szCs w:val="24"/>
        </w:rPr>
        <w:t>A</w:t>
      </w:r>
      <w:r w:rsidR="009745EB" w:rsidRPr="00486B84">
        <w:rPr>
          <w:rFonts w:ascii="Times New Roman" w:hAnsi="Times New Roman"/>
          <w:sz w:val="24"/>
          <w:szCs w:val="24"/>
        </w:rPr>
        <w:t xml:space="preserve"> toe-contact </w:t>
      </w:r>
      <w:r w:rsidR="006E1F8C" w:rsidRPr="00486B84">
        <w:rPr>
          <w:rFonts w:ascii="Times New Roman" w:hAnsi="Times New Roman"/>
          <w:sz w:val="24"/>
          <w:szCs w:val="24"/>
        </w:rPr>
        <w:t xml:space="preserve">strategy </w:t>
      </w:r>
      <w:r w:rsidR="00B21AB6" w:rsidRPr="00486B84">
        <w:rPr>
          <w:rFonts w:ascii="Times New Roman" w:hAnsi="Times New Roman"/>
          <w:sz w:val="24"/>
          <w:szCs w:val="24"/>
        </w:rPr>
        <w:t>results in</w:t>
      </w:r>
      <w:r w:rsidR="006E1F8C" w:rsidRPr="00486B84">
        <w:rPr>
          <w:rFonts w:ascii="Times New Roman" w:hAnsi="Times New Roman"/>
          <w:sz w:val="24"/>
          <w:szCs w:val="24"/>
        </w:rPr>
        <w:t xml:space="preserve"> reduce</w:t>
      </w:r>
      <w:r w:rsidR="00B21AB6" w:rsidRPr="00486B84">
        <w:rPr>
          <w:rFonts w:ascii="Times New Roman" w:hAnsi="Times New Roman"/>
          <w:sz w:val="24"/>
          <w:szCs w:val="24"/>
        </w:rPr>
        <w:t>d</w:t>
      </w:r>
      <w:r w:rsidR="004C2D10" w:rsidRPr="00486B84">
        <w:rPr>
          <w:rFonts w:ascii="Times New Roman" w:hAnsi="Times New Roman"/>
          <w:sz w:val="24"/>
          <w:szCs w:val="24"/>
        </w:rPr>
        <w:t xml:space="preserve"> limb and</w:t>
      </w:r>
      <w:r w:rsidR="00C9612F" w:rsidRPr="00486B84">
        <w:rPr>
          <w:rFonts w:ascii="Times New Roman" w:hAnsi="Times New Roman"/>
          <w:sz w:val="24"/>
          <w:szCs w:val="24"/>
        </w:rPr>
        <w:t xml:space="preserve"> knee</w:t>
      </w:r>
      <w:r w:rsidR="004C2D10" w:rsidRPr="00486B84">
        <w:rPr>
          <w:rFonts w:ascii="Times New Roman" w:hAnsi="Times New Roman"/>
          <w:sz w:val="24"/>
          <w:szCs w:val="24"/>
        </w:rPr>
        <w:t xml:space="preserve"> joint</w:t>
      </w:r>
      <w:r w:rsidR="006E1F8C" w:rsidRPr="00486B84">
        <w:rPr>
          <w:rFonts w:ascii="Times New Roman" w:hAnsi="Times New Roman"/>
          <w:sz w:val="24"/>
          <w:szCs w:val="24"/>
        </w:rPr>
        <w:t xml:space="preserve"> loading rates</w:t>
      </w:r>
      <w:r w:rsidR="004C2D10" w:rsidRPr="00486B84">
        <w:rPr>
          <w:rFonts w:ascii="Times New Roman" w:hAnsi="Times New Roman"/>
          <w:sz w:val="24"/>
          <w:szCs w:val="24"/>
        </w:rPr>
        <w:t xml:space="preserve"> through greater utilisation of the lead limb ankle joint. A</w:t>
      </w:r>
      <w:r w:rsidR="009745EB" w:rsidRPr="00486B84">
        <w:rPr>
          <w:rFonts w:ascii="Times New Roman" w:hAnsi="Times New Roman"/>
          <w:sz w:val="24"/>
          <w:szCs w:val="24"/>
        </w:rPr>
        <w:t xml:space="preserve"> heel-contact </w:t>
      </w:r>
      <w:r w:rsidR="008455C6" w:rsidRPr="00486B84">
        <w:rPr>
          <w:rFonts w:ascii="Times New Roman" w:hAnsi="Times New Roman"/>
          <w:sz w:val="24"/>
          <w:szCs w:val="24"/>
        </w:rPr>
        <w:t>strategy</w:t>
      </w:r>
      <w:r w:rsidR="004C2D10" w:rsidRPr="00486B84">
        <w:rPr>
          <w:rFonts w:ascii="Times New Roman" w:hAnsi="Times New Roman"/>
          <w:sz w:val="24"/>
          <w:szCs w:val="24"/>
        </w:rPr>
        <w:t>, however,</w:t>
      </w:r>
      <w:r w:rsidR="008455C6" w:rsidRPr="00486B84">
        <w:rPr>
          <w:rFonts w:ascii="Times New Roman" w:hAnsi="Times New Roman"/>
          <w:sz w:val="24"/>
          <w:szCs w:val="24"/>
        </w:rPr>
        <w:t xml:space="preserve"> </w:t>
      </w:r>
      <w:r w:rsidR="004C2D10" w:rsidRPr="00486B84">
        <w:rPr>
          <w:rFonts w:ascii="Times New Roman" w:hAnsi="Times New Roman"/>
          <w:sz w:val="24"/>
          <w:szCs w:val="24"/>
        </w:rPr>
        <w:t>can</w:t>
      </w:r>
      <w:r w:rsidR="00B21AB6" w:rsidRPr="00486B84">
        <w:rPr>
          <w:rFonts w:ascii="Times New Roman" w:hAnsi="Times New Roman"/>
          <w:sz w:val="24"/>
          <w:szCs w:val="24"/>
        </w:rPr>
        <w:t xml:space="preserve"> reduce</w:t>
      </w:r>
      <w:r w:rsidR="008455C6" w:rsidRPr="00486B84">
        <w:rPr>
          <w:rFonts w:ascii="Times New Roman" w:hAnsi="Times New Roman"/>
          <w:sz w:val="24"/>
          <w:szCs w:val="24"/>
        </w:rPr>
        <w:t xml:space="preserve"> loading</w:t>
      </w:r>
      <w:r w:rsidR="004C2D10" w:rsidRPr="00486B84">
        <w:rPr>
          <w:rFonts w:ascii="Times New Roman" w:hAnsi="Times New Roman"/>
          <w:sz w:val="24"/>
          <w:szCs w:val="24"/>
        </w:rPr>
        <w:t xml:space="preserve"> during late braking by utilising the functionality of the trailing limb.</w:t>
      </w:r>
      <w:bookmarkEnd w:id="3"/>
    </w:p>
    <w:p w14:paraId="2B7F7E5E" w14:textId="77777777" w:rsidR="006E3E9F" w:rsidRDefault="006E3E9F" w:rsidP="00895F70">
      <w:pPr>
        <w:rPr>
          <w:rFonts w:ascii="Times New Roman" w:hAnsi="Times New Roman"/>
        </w:rPr>
        <w:sectPr w:rsidR="006E3E9F" w:rsidSect="007971CE">
          <w:pgSz w:w="11906" w:h="16838"/>
          <w:pgMar w:top="1440" w:right="1440" w:bottom="1440" w:left="1440" w:header="708" w:footer="708" w:gutter="0"/>
          <w:cols w:space="708"/>
          <w:docGrid w:linePitch="360"/>
        </w:sectPr>
      </w:pPr>
    </w:p>
    <w:p w14:paraId="26CED146" w14:textId="77777777" w:rsidR="006E3E9F" w:rsidRDefault="006E3E9F" w:rsidP="006E3E9F">
      <w:pPr>
        <w:pStyle w:val="Heading1"/>
        <w:numPr>
          <w:ilvl w:val="0"/>
          <w:numId w:val="0"/>
        </w:numPr>
        <w:spacing w:after="0"/>
      </w:pPr>
      <w:r w:rsidRPr="006E3E9F">
        <w:rPr>
          <w:rFonts w:ascii="Times New Roman" w:hAnsi="Times New Roman" w:cs="Times New Roman"/>
        </w:rPr>
        <w:lastRenderedPageBreak/>
        <w:t>Highlights</w:t>
      </w:r>
    </w:p>
    <w:p w14:paraId="673F36A1" w14:textId="77777777" w:rsidR="006E3E9F" w:rsidRPr="006E3E9F" w:rsidRDefault="006E3E9F" w:rsidP="006E3E9F">
      <w:pPr>
        <w:pStyle w:val="ListParagraph"/>
        <w:numPr>
          <w:ilvl w:val="0"/>
          <w:numId w:val="29"/>
        </w:numPr>
        <w:spacing w:before="0" w:after="160" w:line="259" w:lineRule="auto"/>
        <w:jc w:val="left"/>
        <w:rPr>
          <w:rFonts w:ascii="Times New Roman" w:hAnsi="Times New Roman" w:cs="Times New Roman"/>
          <w:sz w:val="24"/>
          <w:szCs w:val="24"/>
        </w:rPr>
      </w:pPr>
      <w:r w:rsidRPr="006E3E9F">
        <w:rPr>
          <w:rFonts w:ascii="Times New Roman" w:hAnsi="Times New Roman" w:cs="Times New Roman"/>
          <w:sz w:val="24"/>
          <w:szCs w:val="24"/>
        </w:rPr>
        <w:t>Descent strategy can affect the development of vertical force and knee joint load</w:t>
      </w:r>
    </w:p>
    <w:p w14:paraId="7F1FB446" w14:textId="77777777" w:rsidR="006E3E9F" w:rsidRPr="006E3E9F" w:rsidRDefault="006E3E9F" w:rsidP="006E3E9F">
      <w:pPr>
        <w:pStyle w:val="ListParagraph"/>
        <w:numPr>
          <w:ilvl w:val="0"/>
          <w:numId w:val="29"/>
        </w:numPr>
        <w:spacing w:before="0" w:after="160" w:line="259" w:lineRule="auto"/>
        <w:jc w:val="left"/>
        <w:rPr>
          <w:rFonts w:ascii="Times New Roman" w:hAnsi="Times New Roman" w:cs="Times New Roman"/>
          <w:sz w:val="24"/>
          <w:szCs w:val="24"/>
        </w:rPr>
      </w:pPr>
      <w:r w:rsidRPr="006E3E9F">
        <w:rPr>
          <w:rFonts w:ascii="Times New Roman" w:hAnsi="Times New Roman" w:cs="Times New Roman"/>
          <w:sz w:val="24"/>
          <w:szCs w:val="24"/>
        </w:rPr>
        <w:t>A toe initial contact can reduce vertical force and medial knee loading rates</w:t>
      </w:r>
    </w:p>
    <w:p w14:paraId="7E53CFF2" w14:textId="77777777" w:rsidR="006E3E9F" w:rsidRPr="006E3E9F" w:rsidRDefault="006E3E9F" w:rsidP="006E3E9F">
      <w:pPr>
        <w:pStyle w:val="ListParagraph"/>
        <w:numPr>
          <w:ilvl w:val="0"/>
          <w:numId w:val="29"/>
        </w:numPr>
        <w:spacing w:before="0" w:after="160" w:line="259" w:lineRule="auto"/>
        <w:jc w:val="left"/>
        <w:rPr>
          <w:rFonts w:ascii="Times New Roman" w:hAnsi="Times New Roman" w:cs="Times New Roman"/>
          <w:sz w:val="24"/>
          <w:szCs w:val="24"/>
        </w:rPr>
      </w:pPr>
      <w:r w:rsidRPr="006E3E9F">
        <w:rPr>
          <w:rFonts w:ascii="Times New Roman" w:hAnsi="Times New Roman" w:cs="Times New Roman"/>
          <w:sz w:val="24"/>
          <w:szCs w:val="24"/>
        </w:rPr>
        <w:t>Waveform analysis identified midstance loading as an additional feature of load</w:t>
      </w:r>
    </w:p>
    <w:p w14:paraId="705D741E" w14:textId="77777777" w:rsidR="006E3E9F" w:rsidRPr="006E3E9F" w:rsidRDefault="006E3E9F" w:rsidP="006E3E9F">
      <w:pPr>
        <w:pStyle w:val="ListParagraph"/>
        <w:numPr>
          <w:ilvl w:val="0"/>
          <w:numId w:val="29"/>
        </w:numPr>
        <w:spacing w:before="0" w:after="160" w:line="259" w:lineRule="auto"/>
        <w:jc w:val="left"/>
        <w:rPr>
          <w:rFonts w:ascii="Times New Roman" w:hAnsi="Times New Roman" w:cs="Times New Roman"/>
          <w:sz w:val="24"/>
          <w:szCs w:val="24"/>
        </w:rPr>
      </w:pPr>
      <w:r w:rsidRPr="006E3E9F">
        <w:rPr>
          <w:rFonts w:ascii="Times New Roman" w:hAnsi="Times New Roman" w:cs="Times New Roman"/>
          <w:sz w:val="24"/>
          <w:szCs w:val="24"/>
        </w:rPr>
        <w:t>Reduced trailing limb work to control vertical momentum may affect lead limb load</w:t>
      </w:r>
    </w:p>
    <w:p w14:paraId="7CFDC599" w14:textId="12C85C09" w:rsidR="005E393D" w:rsidRPr="00486B84" w:rsidRDefault="005E393D" w:rsidP="00895F70">
      <w:pPr>
        <w:rPr>
          <w:rFonts w:ascii="Times New Roman" w:hAnsi="Times New Roman"/>
        </w:rPr>
        <w:sectPr w:rsidR="005E393D" w:rsidRPr="00486B84" w:rsidSect="007971CE">
          <w:pgSz w:w="11906" w:h="16838"/>
          <w:pgMar w:top="1440" w:right="1440" w:bottom="1440" w:left="1440" w:header="708" w:footer="708" w:gutter="0"/>
          <w:cols w:space="708"/>
          <w:docGrid w:linePitch="360"/>
        </w:sectPr>
      </w:pPr>
    </w:p>
    <w:p w14:paraId="1FBC82C4" w14:textId="7432100C" w:rsidR="00F258DD" w:rsidRPr="00486B84" w:rsidRDefault="008C29A2" w:rsidP="00F258DD">
      <w:pPr>
        <w:pStyle w:val="Heading1"/>
        <w:numPr>
          <w:ilvl w:val="0"/>
          <w:numId w:val="0"/>
        </w:numPr>
        <w:spacing w:after="0"/>
        <w:rPr>
          <w:rFonts w:ascii="Times New Roman" w:hAnsi="Times New Roman" w:cs="Times New Roman"/>
        </w:rPr>
      </w:pPr>
      <w:bookmarkStart w:id="4" w:name="_Toc3289928"/>
      <w:bookmarkStart w:id="5" w:name="_Toc3290570"/>
      <w:bookmarkStart w:id="6" w:name="_Toc3292362"/>
      <w:bookmarkStart w:id="7" w:name="_Toc3295093"/>
      <w:bookmarkStart w:id="8" w:name="_Toc6778302"/>
      <w:r w:rsidRPr="00486B84">
        <w:rPr>
          <w:rFonts w:ascii="Times New Roman" w:hAnsi="Times New Roman" w:cs="Times New Roman"/>
        </w:rPr>
        <w:t>Introduction</w:t>
      </w:r>
      <w:bookmarkEnd w:id="4"/>
      <w:bookmarkEnd w:id="5"/>
      <w:bookmarkEnd w:id="6"/>
      <w:bookmarkEnd w:id="7"/>
      <w:bookmarkEnd w:id="8"/>
    </w:p>
    <w:p w14:paraId="446FFE44" w14:textId="0B8CF15B" w:rsidR="00CE5576" w:rsidRPr="00486B84" w:rsidRDefault="00F93E0A" w:rsidP="00CE5576">
      <w:pPr>
        <w:rPr>
          <w:rFonts w:ascii="Times New Roman" w:hAnsi="Times New Roman"/>
          <w:sz w:val="24"/>
          <w:szCs w:val="24"/>
        </w:rPr>
      </w:pPr>
      <w:r w:rsidRPr="00486B84">
        <w:rPr>
          <w:rFonts w:ascii="Times New Roman" w:hAnsi="Times New Roman"/>
          <w:sz w:val="24"/>
          <w:szCs w:val="24"/>
        </w:rPr>
        <w:t>The ability to descend from a raised surface during ongoing walking, such as</w:t>
      </w:r>
      <w:r w:rsidR="0000456D" w:rsidRPr="00486B84">
        <w:rPr>
          <w:rFonts w:ascii="Times New Roman" w:hAnsi="Times New Roman"/>
          <w:sz w:val="24"/>
          <w:szCs w:val="24"/>
        </w:rPr>
        <w:t xml:space="preserve"> a</w:t>
      </w:r>
      <w:r w:rsidRPr="00486B84">
        <w:rPr>
          <w:rFonts w:ascii="Times New Roman" w:hAnsi="Times New Roman"/>
          <w:sz w:val="24"/>
          <w:szCs w:val="24"/>
        </w:rPr>
        <w:t xml:space="preserve"> kerb descent, is an important function regul</w:t>
      </w:r>
      <w:r w:rsidR="0094025A" w:rsidRPr="00486B84">
        <w:rPr>
          <w:rFonts w:ascii="Times New Roman" w:hAnsi="Times New Roman"/>
          <w:sz w:val="24"/>
          <w:szCs w:val="24"/>
        </w:rPr>
        <w:t>arly performed in daily living. Relative to level-walking gait, w</w:t>
      </w:r>
      <w:r w:rsidR="008C29A2" w:rsidRPr="00486B84">
        <w:rPr>
          <w:rFonts w:ascii="Times New Roman" w:hAnsi="Times New Roman"/>
          <w:sz w:val="24"/>
          <w:szCs w:val="24"/>
        </w:rPr>
        <w:t xml:space="preserve">hen stepping down from a raised surface, </w:t>
      </w:r>
      <w:r w:rsidR="002F07B9" w:rsidRPr="00486B84">
        <w:rPr>
          <w:rFonts w:ascii="Times New Roman" w:hAnsi="Times New Roman"/>
          <w:sz w:val="24"/>
          <w:szCs w:val="24"/>
        </w:rPr>
        <w:t>the limbs must respon</w:t>
      </w:r>
      <w:r w:rsidR="00B21AB6" w:rsidRPr="00486B84">
        <w:rPr>
          <w:rFonts w:ascii="Times New Roman" w:hAnsi="Times New Roman"/>
          <w:sz w:val="24"/>
          <w:szCs w:val="24"/>
        </w:rPr>
        <w:t>d to the alter</w:t>
      </w:r>
      <w:r w:rsidR="002F07B9" w:rsidRPr="00486B84">
        <w:rPr>
          <w:rFonts w:ascii="Times New Roman" w:hAnsi="Times New Roman"/>
          <w:sz w:val="24"/>
          <w:szCs w:val="24"/>
        </w:rPr>
        <w:t xml:space="preserve">ed potential and kinetic energy while maintaining forward progression. </w:t>
      </w:r>
      <w:r w:rsidR="0094025A" w:rsidRPr="00486B84">
        <w:rPr>
          <w:rFonts w:ascii="Times New Roman" w:hAnsi="Times New Roman"/>
          <w:sz w:val="24"/>
          <w:szCs w:val="24"/>
        </w:rPr>
        <w:t>T</w:t>
      </w:r>
      <w:r w:rsidR="008C29A2" w:rsidRPr="00486B84">
        <w:rPr>
          <w:rFonts w:ascii="Times New Roman" w:hAnsi="Times New Roman"/>
          <w:sz w:val="24"/>
          <w:szCs w:val="24"/>
        </w:rPr>
        <w:t>he trailing limb must safely control the lowering of the centre of mass (CoM) through increased eccentric muscular activation</w:t>
      </w:r>
      <w:r w:rsidR="0094025A" w:rsidRPr="00486B84">
        <w:rPr>
          <w:rFonts w:ascii="Times New Roman" w:hAnsi="Times New Roman"/>
          <w:sz w:val="24"/>
          <w:szCs w:val="24"/>
        </w:rPr>
        <w:t>. Concurrently, if the trailing limb is ineffective, the leading limb must absorb increased kinetic energy</w:t>
      </w:r>
      <w:r w:rsidR="00680E04" w:rsidRPr="00486B84">
        <w:rPr>
          <w:rFonts w:ascii="Times New Roman" w:hAnsi="Times New Roman"/>
          <w:sz w:val="24"/>
          <w:szCs w:val="24"/>
        </w:rPr>
        <w:t xml:space="preserve"> </w:t>
      </w:r>
      <w:r w:rsidR="008C29A2" w:rsidRPr="00486B84">
        <w:rPr>
          <w:rFonts w:ascii="Times New Roman" w:hAnsi="Times New Roman"/>
          <w:sz w:val="24"/>
          <w:szCs w:val="24"/>
        </w:rPr>
        <w:fldChar w:fldCharType="begin"/>
      </w:r>
      <w:r w:rsidR="00025086" w:rsidRPr="00486B84">
        <w:rPr>
          <w:rFonts w:ascii="Times New Roman" w:hAnsi="Times New Roman"/>
          <w:sz w:val="24"/>
          <w:szCs w:val="24"/>
        </w:rPr>
        <w:instrText>ADDIN RW.CITE{{147 Jones,S.F. 2006; 445 vanDieën,JaapH. 2007; 89 Barnett,CT 2014; 403 vanDieën,JaapH. 2008}}</w:instrText>
      </w:r>
      <w:r w:rsidR="008C29A2" w:rsidRPr="00486B84">
        <w:rPr>
          <w:rFonts w:ascii="Times New Roman" w:hAnsi="Times New Roman"/>
          <w:sz w:val="24"/>
          <w:szCs w:val="24"/>
        </w:rPr>
        <w:fldChar w:fldCharType="separate"/>
      </w:r>
      <w:r w:rsidR="0058749D" w:rsidRPr="00486B84">
        <w:rPr>
          <w:rFonts w:ascii="Times New Roman" w:hAnsi="Times New Roman"/>
          <w:sz w:val="24"/>
          <w:szCs w:val="24"/>
        </w:rPr>
        <w:t>[1-4]</w:t>
      </w:r>
      <w:r w:rsidR="008C29A2" w:rsidRPr="00486B84">
        <w:rPr>
          <w:rFonts w:ascii="Times New Roman" w:hAnsi="Times New Roman"/>
          <w:sz w:val="24"/>
          <w:szCs w:val="24"/>
        </w:rPr>
        <w:fldChar w:fldCharType="end"/>
      </w:r>
      <w:r w:rsidR="0094025A" w:rsidRPr="00486B84">
        <w:rPr>
          <w:rFonts w:ascii="Times New Roman" w:hAnsi="Times New Roman"/>
          <w:sz w:val="24"/>
          <w:szCs w:val="24"/>
        </w:rPr>
        <w:t xml:space="preserve">. </w:t>
      </w:r>
      <w:r w:rsidR="002F07B9" w:rsidRPr="00486B84">
        <w:rPr>
          <w:rFonts w:ascii="Times New Roman" w:hAnsi="Times New Roman"/>
          <w:sz w:val="24"/>
          <w:szCs w:val="24"/>
        </w:rPr>
        <w:t>T</w:t>
      </w:r>
      <w:r w:rsidR="008C29A2" w:rsidRPr="00486B84">
        <w:rPr>
          <w:rFonts w:ascii="Times New Roman" w:hAnsi="Times New Roman"/>
          <w:sz w:val="24"/>
          <w:szCs w:val="24"/>
        </w:rPr>
        <w:t>he biomechanical strategies adopted to achieve a step descent are not well understood. Two step descent strategies</w:t>
      </w:r>
      <w:r w:rsidR="002F07B9" w:rsidRPr="00486B84">
        <w:rPr>
          <w:rFonts w:ascii="Times New Roman" w:hAnsi="Times New Roman"/>
          <w:sz w:val="24"/>
          <w:szCs w:val="24"/>
        </w:rPr>
        <w:t>, heel or toe initial contact,</w:t>
      </w:r>
      <w:r w:rsidR="008C29A2" w:rsidRPr="00486B84">
        <w:rPr>
          <w:rFonts w:ascii="Times New Roman" w:hAnsi="Times New Roman"/>
          <w:sz w:val="24"/>
          <w:szCs w:val="24"/>
        </w:rPr>
        <w:t xml:space="preserve"> have been identified, based on the contact area of the foot</w:t>
      </w:r>
      <w:r w:rsidRPr="00486B84">
        <w:rPr>
          <w:rFonts w:ascii="Times New Roman" w:hAnsi="Times New Roman"/>
          <w:sz w:val="24"/>
          <w:szCs w:val="24"/>
        </w:rPr>
        <w:t xml:space="preserve"> </w:t>
      </w:r>
      <w:r w:rsidRPr="00486B84">
        <w:rPr>
          <w:rFonts w:ascii="Times New Roman" w:hAnsi="Times New Roman"/>
          <w:sz w:val="24"/>
          <w:szCs w:val="24"/>
        </w:rPr>
        <w:fldChar w:fldCharType="begin"/>
      </w:r>
      <w:r w:rsidR="00025086" w:rsidRPr="00486B84">
        <w:rPr>
          <w:rFonts w:ascii="Times New Roman" w:hAnsi="Times New Roman"/>
          <w:sz w:val="24"/>
          <w:szCs w:val="24"/>
        </w:rPr>
        <w:instrText>ADDIN RW.CITE{{521 Freedman,William 1987}}</w:instrText>
      </w:r>
      <w:r w:rsidRPr="00486B84">
        <w:rPr>
          <w:rFonts w:ascii="Times New Roman" w:hAnsi="Times New Roman"/>
          <w:sz w:val="24"/>
          <w:szCs w:val="24"/>
        </w:rPr>
        <w:fldChar w:fldCharType="separate"/>
      </w:r>
      <w:r w:rsidR="0058749D" w:rsidRPr="00486B84">
        <w:rPr>
          <w:rFonts w:ascii="Times New Roman" w:hAnsi="Times New Roman"/>
          <w:sz w:val="24"/>
          <w:szCs w:val="24"/>
        </w:rPr>
        <w:t>[5]</w:t>
      </w:r>
      <w:r w:rsidRPr="00486B84">
        <w:rPr>
          <w:rFonts w:ascii="Times New Roman" w:hAnsi="Times New Roman"/>
          <w:sz w:val="24"/>
          <w:szCs w:val="24"/>
        </w:rPr>
        <w:fldChar w:fldCharType="end"/>
      </w:r>
      <w:r w:rsidR="002F07B9" w:rsidRPr="00486B84">
        <w:rPr>
          <w:rFonts w:ascii="Times New Roman" w:hAnsi="Times New Roman"/>
          <w:sz w:val="24"/>
          <w:szCs w:val="24"/>
        </w:rPr>
        <w:t xml:space="preserve">. </w:t>
      </w:r>
      <w:r w:rsidRPr="00486B84">
        <w:rPr>
          <w:rFonts w:ascii="Times New Roman" w:hAnsi="Times New Roman"/>
          <w:sz w:val="24"/>
          <w:szCs w:val="24"/>
        </w:rPr>
        <w:t xml:space="preserve">Factors that have been suggested to lead to the choice of descent strategy include step height </w:t>
      </w:r>
      <w:r w:rsidRPr="00486B84">
        <w:rPr>
          <w:rFonts w:ascii="Times New Roman" w:hAnsi="Times New Roman"/>
          <w:sz w:val="24"/>
          <w:szCs w:val="24"/>
        </w:rPr>
        <w:fldChar w:fldCharType="begin"/>
      </w:r>
      <w:r w:rsidR="00025086" w:rsidRPr="00486B84">
        <w:rPr>
          <w:rFonts w:ascii="Times New Roman" w:hAnsi="Times New Roman"/>
          <w:sz w:val="24"/>
          <w:szCs w:val="24"/>
        </w:rPr>
        <w:instrText>ADDIN RW.CITE{{403 vanDieën,JaapH. 2008; 518 Gerstle,EmilyE 2017}}</w:instrText>
      </w:r>
      <w:r w:rsidRPr="00486B84">
        <w:rPr>
          <w:rFonts w:ascii="Times New Roman" w:hAnsi="Times New Roman"/>
          <w:sz w:val="24"/>
          <w:szCs w:val="24"/>
        </w:rPr>
        <w:fldChar w:fldCharType="separate"/>
      </w:r>
      <w:r w:rsidR="0058749D" w:rsidRPr="00486B84">
        <w:rPr>
          <w:rFonts w:ascii="Times New Roman" w:hAnsi="Times New Roman"/>
          <w:sz w:val="24"/>
          <w:szCs w:val="24"/>
        </w:rPr>
        <w:t>[4,6]</w:t>
      </w:r>
      <w:r w:rsidRPr="00486B84">
        <w:rPr>
          <w:rFonts w:ascii="Times New Roman" w:hAnsi="Times New Roman"/>
          <w:sz w:val="24"/>
          <w:szCs w:val="24"/>
        </w:rPr>
        <w:fldChar w:fldCharType="end"/>
      </w:r>
      <w:r w:rsidRPr="00486B84">
        <w:rPr>
          <w:rFonts w:ascii="Times New Roman" w:hAnsi="Times New Roman"/>
          <w:sz w:val="24"/>
          <w:szCs w:val="24"/>
        </w:rPr>
        <w:t xml:space="preserve">, walking speed </w:t>
      </w:r>
      <w:r w:rsidRPr="00486B84">
        <w:rPr>
          <w:rFonts w:ascii="Times New Roman" w:hAnsi="Times New Roman"/>
          <w:sz w:val="24"/>
          <w:szCs w:val="24"/>
        </w:rPr>
        <w:fldChar w:fldCharType="begin"/>
      </w:r>
      <w:r w:rsidR="00025086" w:rsidRPr="00486B84">
        <w:rPr>
          <w:rFonts w:ascii="Times New Roman" w:hAnsi="Times New Roman"/>
          <w:sz w:val="24"/>
          <w:szCs w:val="24"/>
        </w:rPr>
        <w:instrText>ADDIN RW.CITE{{403 vanDieën,JaapH. 2008}}</w:instrText>
      </w:r>
      <w:r w:rsidRPr="00486B84">
        <w:rPr>
          <w:rFonts w:ascii="Times New Roman" w:hAnsi="Times New Roman"/>
          <w:sz w:val="24"/>
          <w:szCs w:val="24"/>
        </w:rPr>
        <w:fldChar w:fldCharType="separate"/>
      </w:r>
      <w:r w:rsidR="00025086" w:rsidRPr="00486B84">
        <w:rPr>
          <w:rFonts w:ascii="Times New Roman" w:hAnsi="Times New Roman"/>
          <w:sz w:val="24"/>
          <w:szCs w:val="24"/>
        </w:rPr>
        <w:t>[4]</w:t>
      </w:r>
      <w:r w:rsidRPr="00486B84">
        <w:rPr>
          <w:rFonts w:ascii="Times New Roman" w:hAnsi="Times New Roman"/>
          <w:sz w:val="24"/>
          <w:szCs w:val="24"/>
        </w:rPr>
        <w:fldChar w:fldCharType="end"/>
      </w:r>
      <w:r w:rsidRPr="00486B84">
        <w:rPr>
          <w:rFonts w:ascii="Times New Roman" w:hAnsi="Times New Roman"/>
          <w:sz w:val="24"/>
          <w:szCs w:val="24"/>
        </w:rPr>
        <w:t xml:space="preserve">, age </w:t>
      </w:r>
      <w:r w:rsidRPr="00486B84">
        <w:rPr>
          <w:rFonts w:ascii="Times New Roman" w:hAnsi="Times New Roman"/>
          <w:sz w:val="24"/>
          <w:szCs w:val="24"/>
        </w:rPr>
        <w:fldChar w:fldCharType="begin"/>
      </w:r>
      <w:r w:rsidR="00025086" w:rsidRPr="00486B84">
        <w:rPr>
          <w:rFonts w:ascii="Times New Roman" w:hAnsi="Times New Roman"/>
          <w:sz w:val="24"/>
          <w:szCs w:val="24"/>
        </w:rPr>
        <w:instrText>ADDIN RW.CITE{{444 vanDieën,JaapH. 2009}}</w:instrText>
      </w:r>
      <w:r w:rsidRPr="00486B84">
        <w:rPr>
          <w:rFonts w:ascii="Times New Roman" w:hAnsi="Times New Roman"/>
          <w:sz w:val="24"/>
          <w:szCs w:val="24"/>
        </w:rPr>
        <w:fldChar w:fldCharType="separate"/>
      </w:r>
      <w:r w:rsidR="0058749D" w:rsidRPr="00486B84">
        <w:rPr>
          <w:rFonts w:ascii="Times New Roman" w:hAnsi="Times New Roman"/>
          <w:sz w:val="24"/>
          <w:szCs w:val="24"/>
        </w:rPr>
        <w:t>[7]</w:t>
      </w:r>
      <w:r w:rsidRPr="00486B84">
        <w:rPr>
          <w:rFonts w:ascii="Times New Roman" w:hAnsi="Times New Roman"/>
          <w:sz w:val="24"/>
          <w:szCs w:val="24"/>
        </w:rPr>
        <w:fldChar w:fldCharType="end"/>
      </w:r>
      <w:r w:rsidRPr="00486B84">
        <w:rPr>
          <w:rFonts w:ascii="Times New Roman" w:hAnsi="Times New Roman"/>
          <w:sz w:val="24"/>
          <w:szCs w:val="24"/>
        </w:rPr>
        <w:t xml:space="preserve">, ankle joint stability </w:t>
      </w:r>
      <w:r w:rsidRPr="00486B84">
        <w:rPr>
          <w:rFonts w:ascii="Times New Roman" w:hAnsi="Times New Roman"/>
          <w:sz w:val="24"/>
          <w:szCs w:val="24"/>
        </w:rPr>
        <w:fldChar w:fldCharType="begin"/>
      </w:r>
      <w:r w:rsidR="00025086" w:rsidRPr="00486B84">
        <w:rPr>
          <w:rFonts w:ascii="Times New Roman" w:hAnsi="Times New Roman"/>
          <w:sz w:val="24"/>
          <w:szCs w:val="24"/>
        </w:rPr>
        <w:instrText>ADDIN RW.CITE{{518 Gerstle,EmilyE 2017}}</w:instrText>
      </w:r>
      <w:r w:rsidRPr="00486B84">
        <w:rPr>
          <w:rFonts w:ascii="Times New Roman" w:hAnsi="Times New Roman"/>
          <w:sz w:val="24"/>
          <w:szCs w:val="24"/>
        </w:rPr>
        <w:fldChar w:fldCharType="separate"/>
      </w:r>
      <w:r w:rsidR="0058749D" w:rsidRPr="00486B84">
        <w:rPr>
          <w:rFonts w:ascii="Times New Roman" w:hAnsi="Times New Roman"/>
          <w:sz w:val="24"/>
          <w:szCs w:val="24"/>
        </w:rPr>
        <w:t>[6]</w:t>
      </w:r>
      <w:r w:rsidRPr="00486B84">
        <w:rPr>
          <w:rFonts w:ascii="Times New Roman" w:hAnsi="Times New Roman"/>
          <w:sz w:val="24"/>
          <w:szCs w:val="24"/>
        </w:rPr>
        <w:fldChar w:fldCharType="end"/>
      </w:r>
      <w:r w:rsidRPr="00486B84">
        <w:rPr>
          <w:rFonts w:ascii="Times New Roman" w:hAnsi="Times New Roman"/>
          <w:sz w:val="24"/>
          <w:szCs w:val="24"/>
        </w:rPr>
        <w:t xml:space="preserve">, and whole body stability </w:t>
      </w:r>
      <w:r w:rsidRPr="00486B84">
        <w:rPr>
          <w:rFonts w:ascii="Times New Roman" w:hAnsi="Times New Roman"/>
          <w:sz w:val="24"/>
          <w:szCs w:val="24"/>
        </w:rPr>
        <w:fldChar w:fldCharType="begin"/>
      </w:r>
      <w:r w:rsidR="00025086" w:rsidRPr="00486B84">
        <w:rPr>
          <w:rFonts w:ascii="Times New Roman" w:hAnsi="Times New Roman"/>
          <w:sz w:val="24"/>
          <w:szCs w:val="24"/>
        </w:rPr>
        <w:instrText>ADDIN RW.CITE{{444 vanDieën,JaapH. 2009}}</w:instrText>
      </w:r>
      <w:r w:rsidRPr="00486B84">
        <w:rPr>
          <w:rFonts w:ascii="Times New Roman" w:hAnsi="Times New Roman"/>
          <w:sz w:val="24"/>
          <w:szCs w:val="24"/>
        </w:rPr>
        <w:fldChar w:fldCharType="separate"/>
      </w:r>
      <w:r w:rsidR="0058749D" w:rsidRPr="00486B84">
        <w:rPr>
          <w:rFonts w:ascii="Times New Roman" w:hAnsi="Times New Roman"/>
          <w:sz w:val="24"/>
          <w:szCs w:val="24"/>
        </w:rPr>
        <w:t>[7]</w:t>
      </w:r>
      <w:r w:rsidRPr="00486B84">
        <w:rPr>
          <w:rFonts w:ascii="Times New Roman" w:hAnsi="Times New Roman"/>
          <w:sz w:val="24"/>
          <w:szCs w:val="24"/>
        </w:rPr>
        <w:fldChar w:fldCharType="end"/>
      </w:r>
      <w:r w:rsidRPr="00486B84">
        <w:rPr>
          <w:rFonts w:ascii="Times New Roman" w:hAnsi="Times New Roman"/>
          <w:sz w:val="24"/>
          <w:szCs w:val="24"/>
        </w:rPr>
        <w:t>.</w:t>
      </w:r>
      <w:r w:rsidR="00CE5576" w:rsidRPr="00486B84">
        <w:rPr>
          <w:rFonts w:ascii="Times New Roman" w:hAnsi="Times New Roman"/>
          <w:sz w:val="24"/>
          <w:szCs w:val="24"/>
        </w:rPr>
        <w:t xml:space="preserve"> However, the effect of the descent strategy on the load experienced when performing either a</w:t>
      </w:r>
      <w:r w:rsidR="00FE039C" w:rsidRPr="00486B84">
        <w:rPr>
          <w:rFonts w:ascii="Times New Roman" w:hAnsi="Times New Roman"/>
          <w:sz w:val="24"/>
          <w:szCs w:val="24"/>
        </w:rPr>
        <w:t xml:space="preserve"> heel initial contact </w:t>
      </w:r>
      <w:r w:rsidR="00CE5576" w:rsidRPr="00486B84">
        <w:rPr>
          <w:rFonts w:ascii="Times New Roman" w:hAnsi="Times New Roman"/>
          <w:sz w:val="24"/>
          <w:szCs w:val="24"/>
        </w:rPr>
        <w:t>or</w:t>
      </w:r>
      <w:r w:rsidR="00FE039C" w:rsidRPr="00486B84">
        <w:rPr>
          <w:rFonts w:ascii="Times New Roman" w:hAnsi="Times New Roman"/>
          <w:sz w:val="24"/>
          <w:szCs w:val="24"/>
        </w:rPr>
        <w:t xml:space="preserve"> toe initial contact</w:t>
      </w:r>
      <w:r w:rsidR="00CE5576" w:rsidRPr="00486B84">
        <w:rPr>
          <w:rFonts w:ascii="Times New Roman" w:hAnsi="Times New Roman"/>
          <w:sz w:val="24"/>
          <w:szCs w:val="24"/>
        </w:rPr>
        <w:t xml:space="preserve"> is not well understood. As there is an increased loading demand</w:t>
      </w:r>
      <w:r w:rsidR="00CC6241" w:rsidRPr="00486B84">
        <w:rPr>
          <w:rFonts w:ascii="Times New Roman" w:hAnsi="Times New Roman"/>
          <w:sz w:val="24"/>
          <w:szCs w:val="24"/>
        </w:rPr>
        <w:t xml:space="preserve"> during step descent </w:t>
      </w:r>
      <w:r w:rsidR="00CC6241" w:rsidRPr="00486B84">
        <w:rPr>
          <w:rFonts w:ascii="Times New Roman" w:hAnsi="Times New Roman"/>
          <w:sz w:val="24"/>
          <w:szCs w:val="24"/>
        </w:rPr>
        <w:fldChar w:fldCharType="begin"/>
      </w:r>
      <w:r w:rsidR="00CC6241" w:rsidRPr="00486B84">
        <w:rPr>
          <w:rFonts w:ascii="Times New Roman" w:hAnsi="Times New Roman"/>
          <w:sz w:val="24"/>
          <w:szCs w:val="24"/>
        </w:rPr>
        <w:instrText>ADDIN RW.CITE{{436 Christina,KathrynA 2002}}</w:instrText>
      </w:r>
      <w:r w:rsidR="00CC6241" w:rsidRPr="00486B84">
        <w:rPr>
          <w:rFonts w:ascii="Times New Roman" w:hAnsi="Times New Roman"/>
          <w:sz w:val="24"/>
          <w:szCs w:val="24"/>
        </w:rPr>
        <w:fldChar w:fldCharType="separate"/>
      </w:r>
      <w:r w:rsidR="00CC6241" w:rsidRPr="00486B84">
        <w:rPr>
          <w:rFonts w:ascii="Times New Roman" w:hAnsi="Times New Roman"/>
          <w:sz w:val="24"/>
          <w:szCs w:val="24"/>
        </w:rPr>
        <w:t>[8]</w:t>
      </w:r>
      <w:r w:rsidR="00CC6241" w:rsidRPr="00486B84">
        <w:rPr>
          <w:rFonts w:ascii="Times New Roman" w:hAnsi="Times New Roman"/>
          <w:sz w:val="24"/>
          <w:szCs w:val="24"/>
        </w:rPr>
        <w:fldChar w:fldCharType="end"/>
      </w:r>
      <w:r w:rsidR="00CC6241" w:rsidRPr="00486B84">
        <w:rPr>
          <w:rFonts w:ascii="Times New Roman" w:hAnsi="Times New Roman"/>
          <w:sz w:val="24"/>
          <w:szCs w:val="24"/>
        </w:rPr>
        <w:t xml:space="preserve"> and stair descent </w:t>
      </w:r>
      <w:r w:rsidR="00CC6241" w:rsidRPr="00486B84">
        <w:rPr>
          <w:rFonts w:ascii="Times New Roman" w:hAnsi="Times New Roman"/>
          <w:sz w:val="24"/>
          <w:szCs w:val="24"/>
        </w:rPr>
        <w:fldChar w:fldCharType="begin"/>
      </w:r>
      <w:r w:rsidR="00CC6241" w:rsidRPr="00486B84">
        <w:rPr>
          <w:rFonts w:ascii="Times New Roman" w:hAnsi="Times New Roman"/>
          <w:sz w:val="24"/>
          <w:szCs w:val="24"/>
        </w:rPr>
        <w:instrText>ADDIN RW.CITE{{133 Mian,OmarS 2007; 495 Paquette,MaxR 2014; 496 Novak,A.C. 2011}}</w:instrText>
      </w:r>
      <w:r w:rsidR="00CC6241" w:rsidRPr="00486B84">
        <w:rPr>
          <w:rFonts w:ascii="Times New Roman" w:hAnsi="Times New Roman"/>
          <w:sz w:val="24"/>
          <w:szCs w:val="24"/>
        </w:rPr>
        <w:fldChar w:fldCharType="separate"/>
      </w:r>
      <w:r w:rsidR="00CC6241" w:rsidRPr="00486B84">
        <w:rPr>
          <w:rFonts w:ascii="Times New Roman" w:hAnsi="Times New Roman"/>
          <w:sz w:val="24"/>
          <w:szCs w:val="24"/>
        </w:rPr>
        <w:t>[9-11]</w:t>
      </w:r>
      <w:r w:rsidR="00CC6241" w:rsidRPr="00486B84">
        <w:rPr>
          <w:rFonts w:ascii="Times New Roman" w:hAnsi="Times New Roman"/>
          <w:sz w:val="24"/>
          <w:szCs w:val="24"/>
        </w:rPr>
        <w:fldChar w:fldCharType="end"/>
      </w:r>
      <w:r w:rsidR="00CE5576" w:rsidRPr="00486B84">
        <w:rPr>
          <w:rFonts w:ascii="Times New Roman" w:hAnsi="Times New Roman"/>
          <w:sz w:val="24"/>
          <w:szCs w:val="24"/>
        </w:rPr>
        <w:t xml:space="preserve">, it is important to understand the role of the descent strategy in the development of load. </w:t>
      </w:r>
    </w:p>
    <w:p w14:paraId="7B680B68" w14:textId="25A07FEE" w:rsidR="006F1191" w:rsidRPr="00486B84" w:rsidRDefault="008C29A2" w:rsidP="00895F70">
      <w:pPr>
        <w:rPr>
          <w:rFonts w:ascii="Times New Roman" w:hAnsi="Times New Roman"/>
          <w:sz w:val="24"/>
          <w:szCs w:val="24"/>
        </w:rPr>
      </w:pPr>
      <w:r w:rsidRPr="00486B84">
        <w:rPr>
          <w:rFonts w:ascii="Times New Roman" w:hAnsi="Times New Roman"/>
          <w:sz w:val="24"/>
          <w:szCs w:val="24"/>
        </w:rPr>
        <w:t xml:space="preserve">Repetitive overloading, specifically at the knee joint, has been associated with joint cartilage degeneration </w:t>
      </w:r>
      <w:r w:rsidRPr="00486B84">
        <w:rPr>
          <w:rFonts w:ascii="Times New Roman" w:hAnsi="Times New Roman"/>
          <w:sz w:val="24"/>
          <w:szCs w:val="24"/>
        </w:rPr>
        <w:fldChar w:fldCharType="begin"/>
      </w:r>
      <w:r w:rsidR="00025086" w:rsidRPr="00486B84">
        <w:rPr>
          <w:rFonts w:ascii="Times New Roman" w:hAnsi="Times New Roman"/>
          <w:sz w:val="24"/>
          <w:szCs w:val="24"/>
        </w:rPr>
        <w:instrText>ADDIN RW.CITE{{108 Arokoski,JPA 2000}}</w:instrText>
      </w:r>
      <w:r w:rsidRPr="00486B84">
        <w:rPr>
          <w:rFonts w:ascii="Times New Roman" w:hAnsi="Times New Roman"/>
          <w:sz w:val="24"/>
          <w:szCs w:val="24"/>
        </w:rPr>
        <w:fldChar w:fldCharType="separate"/>
      </w:r>
      <w:r w:rsidR="0058749D" w:rsidRPr="00486B84">
        <w:rPr>
          <w:rFonts w:ascii="Times New Roman" w:hAnsi="Times New Roman"/>
          <w:sz w:val="24"/>
          <w:szCs w:val="24"/>
        </w:rPr>
        <w:t>[12]</w:t>
      </w:r>
      <w:r w:rsidRPr="00486B84">
        <w:rPr>
          <w:rFonts w:ascii="Times New Roman" w:hAnsi="Times New Roman"/>
          <w:sz w:val="24"/>
          <w:szCs w:val="24"/>
        </w:rPr>
        <w:fldChar w:fldCharType="end"/>
      </w:r>
      <w:r w:rsidRPr="00486B84">
        <w:rPr>
          <w:rFonts w:ascii="Times New Roman" w:hAnsi="Times New Roman"/>
          <w:sz w:val="24"/>
          <w:szCs w:val="24"/>
        </w:rPr>
        <w:t xml:space="preserve"> which can lead to knee pain and subsequently knee osteoarthritis </w:t>
      </w:r>
      <w:r w:rsidRPr="00486B84">
        <w:rPr>
          <w:rFonts w:ascii="Times New Roman" w:hAnsi="Times New Roman"/>
          <w:sz w:val="24"/>
          <w:szCs w:val="24"/>
        </w:rPr>
        <w:fldChar w:fldCharType="begin"/>
      </w:r>
      <w:r w:rsidR="00025086" w:rsidRPr="00486B84">
        <w:rPr>
          <w:rFonts w:ascii="Times New Roman" w:hAnsi="Times New Roman"/>
          <w:sz w:val="24"/>
          <w:szCs w:val="24"/>
        </w:rPr>
        <w:instrText>ADDIN RW.CITE{{392 Hensor,Elizabeth 2015; 240 Miyazaki,T 2002}}</w:instrText>
      </w:r>
      <w:r w:rsidRPr="00486B84">
        <w:rPr>
          <w:rFonts w:ascii="Times New Roman" w:hAnsi="Times New Roman"/>
          <w:sz w:val="24"/>
          <w:szCs w:val="24"/>
        </w:rPr>
        <w:fldChar w:fldCharType="separate"/>
      </w:r>
      <w:r w:rsidR="0058749D" w:rsidRPr="00486B84">
        <w:rPr>
          <w:rFonts w:ascii="Times New Roman" w:hAnsi="Times New Roman"/>
          <w:sz w:val="24"/>
          <w:szCs w:val="24"/>
        </w:rPr>
        <w:t>[13,14]</w:t>
      </w:r>
      <w:r w:rsidRPr="00486B84">
        <w:rPr>
          <w:rFonts w:ascii="Times New Roman" w:hAnsi="Times New Roman"/>
          <w:sz w:val="24"/>
          <w:szCs w:val="24"/>
        </w:rPr>
        <w:fldChar w:fldCharType="end"/>
      </w:r>
      <w:r w:rsidRPr="00486B84">
        <w:rPr>
          <w:rFonts w:ascii="Times New Roman" w:hAnsi="Times New Roman"/>
          <w:sz w:val="24"/>
          <w:szCs w:val="24"/>
        </w:rPr>
        <w:t xml:space="preserve">. </w:t>
      </w:r>
      <w:r w:rsidR="00430350" w:rsidRPr="00486B84">
        <w:rPr>
          <w:rFonts w:ascii="Times New Roman" w:hAnsi="Times New Roman"/>
          <w:sz w:val="24"/>
          <w:szCs w:val="24"/>
        </w:rPr>
        <w:t xml:space="preserve">Typically, loading is assessed through only the peak vertical ground reaction force (vGRF) during a step descent and, as far as the authors are aware, only one study has </w:t>
      </w:r>
      <w:r w:rsidR="0094025A" w:rsidRPr="00486B84">
        <w:rPr>
          <w:rFonts w:ascii="Times New Roman" w:hAnsi="Times New Roman"/>
          <w:sz w:val="24"/>
          <w:szCs w:val="24"/>
        </w:rPr>
        <w:t>assessed the knee flexor moment</w:t>
      </w:r>
      <w:r w:rsidR="005632B3" w:rsidRPr="00486B84">
        <w:rPr>
          <w:rFonts w:ascii="Times New Roman" w:hAnsi="Times New Roman"/>
          <w:sz w:val="24"/>
          <w:szCs w:val="24"/>
        </w:rPr>
        <w:t xml:space="preserve"> </w:t>
      </w:r>
      <w:r w:rsidR="005632B3" w:rsidRPr="00486B84">
        <w:rPr>
          <w:rFonts w:ascii="Times New Roman" w:hAnsi="Times New Roman"/>
          <w:sz w:val="24"/>
          <w:szCs w:val="24"/>
        </w:rPr>
        <w:fldChar w:fldCharType="begin"/>
      </w:r>
      <w:r w:rsidR="005632B3" w:rsidRPr="00486B84">
        <w:rPr>
          <w:rFonts w:ascii="Times New Roman" w:hAnsi="Times New Roman"/>
          <w:sz w:val="24"/>
          <w:szCs w:val="24"/>
        </w:rPr>
        <w:instrText>ADDIN RW.CITE{{403 vanDieën,JaapH. 2008}}</w:instrText>
      </w:r>
      <w:r w:rsidR="005632B3" w:rsidRPr="00486B84">
        <w:rPr>
          <w:rFonts w:ascii="Times New Roman" w:hAnsi="Times New Roman"/>
          <w:sz w:val="24"/>
          <w:szCs w:val="24"/>
        </w:rPr>
        <w:fldChar w:fldCharType="separate"/>
      </w:r>
      <w:r w:rsidR="005632B3" w:rsidRPr="00486B84">
        <w:rPr>
          <w:rFonts w:ascii="Times New Roman" w:hAnsi="Times New Roman"/>
          <w:bCs/>
          <w:sz w:val="24"/>
          <w:szCs w:val="24"/>
          <w:lang w:val="en-US"/>
        </w:rPr>
        <w:t>[4]</w:t>
      </w:r>
      <w:r w:rsidR="005632B3" w:rsidRPr="00486B84">
        <w:rPr>
          <w:rFonts w:ascii="Times New Roman" w:hAnsi="Times New Roman"/>
          <w:sz w:val="24"/>
          <w:szCs w:val="24"/>
        </w:rPr>
        <w:fldChar w:fldCharType="end"/>
      </w:r>
      <w:r w:rsidR="006F1191" w:rsidRPr="00486B84">
        <w:rPr>
          <w:rFonts w:ascii="Times New Roman" w:hAnsi="Times New Roman"/>
          <w:sz w:val="24"/>
          <w:szCs w:val="24"/>
        </w:rPr>
        <w:t>.</w:t>
      </w:r>
      <w:r w:rsidR="006379A4" w:rsidRPr="00486B84">
        <w:rPr>
          <w:rFonts w:ascii="Times New Roman" w:hAnsi="Times New Roman"/>
          <w:sz w:val="24"/>
          <w:szCs w:val="24"/>
        </w:rPr>
        <w:t xml:space="preserve"> </w:t>
      </w:r>
      <w:r w:rsidR="00B62E04" w:rsidRPr="00486B84">
        <w:rPr>
          <w:rFonts w:ascii="Times New Roman" w:hAnsi="Times New Roman"/>
          <w:sz w:val="24"/>
          <w:szCs w:val="24"/>
        </w:rPr>
        <w:t>Peak</w:t>
      </w:r>
      <w:r w:rsidR="006379A4" w:rsidRPr="00486B84">
        <w:rPr>
          <w:rFonts w:ascii="Times New Roman" w:hAnsi="Times New Roman"/>
          <w:sz w:val="24"/>
          <w:szCs w:val="24"/>
        </w:rPr>
        <w:t xml:space="preserve"> knee external adduction moment (KAM) is a commonly researched feature to represent medial compartment loading of the knee joint as it has been associated with the severity of joint degeneration, rate of </w:t>
      </w:r>
      <w:r w:rsidR="002F07B9" w:rsidRPr="00486B84">
        <w:rPr>
          <w:rFonts w:ascii="Times New Roman" w:hAnsi="Times New Roman"/>
          <w:sz w:val="24"/>
          <w:szCs w:val="24"/>
        </w:rPr>
        <w:t xml:space="preserve">disease </w:t>
      </w:r>
      <w:r w:rsidR="006379A4" w:rsidRPr="00486B84">
        <w:rPr>
          <w:rFonts w:ascii="Times New Roman" w:hAnsi="Times New Roman"/>
          <w:sz w:val="24"/>
          <w:szCs w:val="24"/>
        </w:rPr>
        <w:t xml:space="preserve">progression, and treatment outcomes </w:t>
      </w:r>
      <w:r w:rsidR="006379A4" w:rsidRPr="00486B84">
        <w:rPr>
          <w:rFonts w:ascii="Times New Roman" w:hAnsi="Times New Roman"/>
          <w:color w:val="000000" w:themeColor="text1"/>
          <w:sz w:val="24"/>
          <w:szCs w:val="24"/>
        </w:rPr>
        <w:fldChar w:fldCharType="begin"/>
      </w:r>
      <w:r w:rsidR="00025086" w:rsidRPr="00486B84">
        <w:rPr>
          <w:rFonts w:ascii="Times New Roman" w:hAnsi="Times New Roman"/>
          <w:color w:val="000000" w:themeColor="text1"/>
          <w:sz w:val="24"/>
          <w:szCs w:val="24"/>
        </w:rPr>
        <w:instrText>ADDIN RW.CITE{{240 Miyazaki,T 2002; 299 Vanwanseele,B. 2010; 239 Thorp,LauraE 2006}}</w:instrText>
      </w:r>
      <w:r w:rsidR="006379A4" w:rsidRPr="00486B84">
        <w:rPr>
          <w:rFonts w:ascii="Times New Roman" w:hAnsi="Times New Roman"/>
          <w:color w:val="000000" w:themeColor="text1"/>
          <w:sz w:val="24"/>
          <w:szCs w:val="24"/>
        </w:rPr>
        <w:fldChar w:fldCharType="separate"/>
      </w:r>
      <w:r w:rsidR="0058749D" w:rsidRPr="00486B84">
        <w:rPr>
          <w:rFonts w:ascii="Times New Roman" w:hAnsi="Times New Roman"/>
          <w:color w:val="000000" w:themeColor="text1"/>
          <w:sz w:val="24"/>
          <w:szCs w:val="24"/>
        </w:rPr>
        <w:t>[14-16]</w:t>
      </w:r>
      <w:r w:rsidR="006379A4" w:rsidRPr="00486B84">
        <w:rPr>
          <w:rFonts w:ascii="Times New Roman" w:hAnsi="Times New Roman"/>
          <w:color w:val="000000" w:themeColor="text1"/>
          <w:sz w:val="24"/>
          <w:szCs w:val="24"/>
        </w:rPr>
        <w:fldChar w:fldCharType="end"/>
      </w:r>
      <w:r w:rsidR="006379A4" w:rsidRPr="00486B84">
        <w:rPr>
          <w:rFonts w:ascii="Times New Roman" w:hAnsi="Times New Roman"/>
          <w:sz w:val="24"/>
          <w:szCs w:val="24"/>
        </w:rPr>
        <w:t xml:space="preserve">. </w:t>
      </w:r>
      <w:r w:rsidR="00DC6A51" w:rsidRPr="00486B84">
        <w:rPr>
          <w:rFonts w:ascii="Times New Roman" w:hAnsi="Times New Roman"/>
          <w:sz w:val="24"/>
          <w:szCs w:val="24"/>
        </w:rPr>
        <w:t>R</w:t>
      </w:r>
      <w:r w:rsidR="006379A4" w:rsidRPr="00486B84">
        <w:rPr>
          <w:rFonts w:ascii="Times New Roman" w:hAnsi="Times New Roman"/>
          <w:sz w:val="24"/>
          <w:szCs w:val="24"/>
        </w:rPr>
        <w:t xml:space="preserve">ecent research has suggested </w:t>
      </w:r>
      <w:r w:rsidR="002F07B9" w:rsidRPr="00486B84">
        <w:rPr>
          <w:rFonts w:ascii="Times New Roman" w:hAnsi="Times New Roman"/>
          <w:sz w:val="24"/>
          <w:szCs w:val="24"/>
        </w:rPr>
        <w:t>that</w:t>
      </w:r>
      <w:r w:rsidR="006379A4" w:rsidRPr="00486B84">
        <w:rPr>
          <w:rFonts w:ascii="Times New Roman" w:hAnsi="Times New Roman"/>
          <w:sz w:val="24"/>
          <w:szCs w:val="24"/>
        </w:rPr>
        <w:t xml:space="preserve"> </w:t>
      </w:r>
      <w:r w:rsidR="00B62E04" w:rsidRPr="00486B84">
        <w:rPr>
          <w:rFonts w:ascii="Times New Roman" w:hAnsi="Times New Roman"/>
          <w:sz w:val="24"/>
          <w:szCs w:val="24"/>
        </w:rPr>
        <w:t>peak</w:t>
      </w:r>
      <w:r w:rsidR="006379A4" w:rsidRPr="00486B84">
        <w:rPr>
          <w:rFonts w:ascii="Times New Roman" w:hAnsi="Times New Roman"/>
          <w:sz w:val="24"/>
          <w:szCs w:val="24"/>
        </w:rPr>
        <w:t xml:space="preserve"> knee external flexor moment (KFM)</w:t>
      </w:r>
      <w:r w:rsidR="002F07B9" w:rsidRPr="00486B84">
        <w:rPr>
          <w:rFonts w:ascii="Times New Roman" w:hAnsi="Times New Roman"/>
          <w:sz w:val="24"/>
          <w:szCs w:val="24"/>
        </w:rPr>
        <w:t xml:space="preserve"> is also important to consider</w:t>
      </w:r>
      <w:r w:rsidR="006379A4" w:rsidRPr="00486B84">
        <w:rPr>
          <w:rFonts w:ascii="Times New Roman" w:hAnsi="Times New Roman"/>
          <w:sz w:val="24"/>
          <w:szCs w:val="24"/>
        </w:rPr>
        <w:t xml:space="preserve"> in relation to medial knee joint loading</w:t>
      </w:r>
      <w:r w:rsidR="00DC6A51" w:rsidRPr="00486B84">
        <w:rPr>
          <w:rFonts w:ascii="Times New Roman" w:hAnsi="Times New Roman"/>
          <w:sz w:val="24"/>
          <w:szCs w:val="24"/>
        </w:rPr>
        <w:t xml:space="preserve"> </w:t>
      </w:r>
      <w:r w:rsidR="00DC6A51" w:rsidRPr="00486B84">
        <w:rPr>
          <w:rFonts w:ascii="Times New Roman" w:hAnsi="Times New Roman"/>
          <w:sz w:val="24"/>
          <w:szCs w:val="24"/>
        </w:rPr>
        <w:fldChar w:fldCharType="begin"/>
      </w:r>
      <w:r w:rsidR="00C84B6B" w:rsidRPr="00486B84">
        <w:rPr>
          <w:rFonts w:ascii="Times New Roman" w:hAnsi="Times New Roman"/>
          <w:sz w:val="24"/>
          <w:szCs w:val="24"/>
        </w:rPr>
        <w:instrText>ADDIN RW.CITE{{508 Creaby,M.W. 2015; 609 Richards,R.E. 2018; 602 Manal,K. 2015; 586 Walter,JonathanP 2010}}</w:instrText>
      </w:r>
      <w:r w:rsidR="00DC6A51" w:rsidRPr="00486B84">
        <w:rPr>
          <w:rFonts w:ascii="Times New Roman" w:hAnsi="Times New Roman"/>
          <w:sz w:val="24"/>
          <w:szCs w:val="24"/>
        </w:rPr>
        <w:fldChar w:fldCharType="separate"/>
      </w:r>
      <w:r w:rsidR="00C84B6B" w:rsidRPr="00486B84">
        <w:rPr>
          <w:rFonts w:ascii="Times New Roman" w:hAnsi="Times New Roman"/>
          <w:bCs/>
          <w:sz w:val="24"/>
          <w:szCs w:val="24"/>
          <w:lang w:val="en-US"/>
        </w:rPr>
        <w:t>[17-20]</w:t>
      </w:r>
      <w:r w:rsidR="00DC6A51" w:rsidRPr="00486B84">
        <w:rPr>
          <w:rFonts w:ascii="Times New Roman" w:hAnsi="Times New Roman"/>
          <w:sz w:val="24"/>
          <w:szCs w:val="24"/>
        </w:rPr>
        <w:fldChar w:fldCharType="end"/>
      </w:r>
      <w:r w:rsidR="006379A4" w:rsidRPr="00486B84">
        <w:rPr>
          <w:rFonts w:ascii="Times New Roman" w:hAnsi="Times New Roman"/>
          <w:sz w:val="24"/>
          <w:szCs w:val="24"/>
        </w:rPr>
        <w:t xml:space="preserve">. </w:t>
      </w:r>
      <w:r w:rsidR="00DC6A51" w:rsidRPr="00486B84">
        <w:rPr>
          <w:rFonts w:ascii="Times New Roman" w:hAnsi="Times New Roman"/>
          <w:color w:val="000000" w:themeColor="text1"/>
          <w:sz w:val="24"/>
          <w:szCs w:val="24"/>
        </w:rPr>
        <w:t xml:space="preserve">Thus, changes in KAM and KFM when descending a step should be examined. </w:t>
      </w:r>
      <w:r w:rsidR="0036475E" w:rsidRPr="00486B84">
        <w:rPr>
          <w:rFonts w:ascii="Times New Roman" w:hAnsi="Times New Roman"/>
          <w:color w:val="000000" w:themeColor="text1"/>
          <w:sz w:val="24"/>
          <w:szCs w:val="24"/>
        </w:rPr>
        <w:t xml:space="preserve">As </w:t>
      </w:r>
      <w:r w:rsidR="006F1191" w:rsidRPr="00486B84">
        <w:rPr>
          <w:rFonts w:ascii="Times New Roman" w:hAnsi="Times New Roman"/>
          <w:sz w:val="24"/>
          <w:szCs w:val="24"/>
        </w:rPr>
        <w:t>limited research</w:t>
      </w:r>
      <w:r w:rsidR="0036475E" w:rsidRPr="00486B84">
        <w:rPr>
          <w:rFonts w:ascii="Times New Roman" w:hAnsi="Times New Roman"/>
          <w:sz w:val="24"/>
          <w:szCs w:val="24"/>
        </w:rPr>
        <w:t xml:space="preserve"> has been completed</w:t>
      </w:r>
      <w:r w:rsidR="006F1191" w:rsidRPr="00486B84">
        <w:rPr>
          <w:rFonts w:ascii="Times New Roman" w:hAnsi="Times New Roman"/>
          <w:sz w:val="24"/>
          <w:szCs w:val="24"/>
        </w:rPr>
        <w:t xml:space="preserve"> on limb loading </w:t>
      </w:r>
      <w:r w:rsidR="0036475E" w:rsidRPr="00486B84">
        <w:rPr>
          <w:rFonts w:ascii="Times New Roman" w:hAnsi="Times New Roman"/>
          <w:sz w:val="24"/>
          <w:szCs w:val="24"/>
        </w:rPr>
        <w:t>during</w:t>
      </w:r>
      <w:r w:rsidR="006F1191" w:rsidRPr="00486B84">
        <w:rPr>
          <w:rFonts w:ascii="Times New Roman" w:hAnsi="Times New Roman"/>
          <w:sz w:val="24"/>
          <w:szCs w:val="24"/>
        </w:rPr>
        <w:t xml:space="preserve"> a step descent, waveform</w:t>
      </w:r>
      <w:r w:rsidR="0036475E" w:rsidRPr="00486B84">
        <w:rPr>
          <w:rFonts w:ascii="Times New Roman" w:hAnsi="Times New Roman"/>
          <w:sz w:val="24"/>
          <w:szCs w:val="24"/>
        </w:rPr>
        <w:t xml:space="preserve"> analysis</w:t>
      </w:r>
      <w:r w:rsidR="006F1191" w:rsidRPr="00486B84">
        <w:rPr>
          <w:rFonts w:ascii="Times New Roman" w:hAnsi="Times New Roman"/>
          <w:sz w:val="24"/>
          <w:szCs w:val="24"/>
        </w:rPr>
        <w:t xml:space="preserve"> </w:t>
      </w:r>
      <w:r w:rsidR="007976AA" w:rsidRPr="00486B84">
        <w:rPr>
          <w:rFonts w:ascii="Times New Roman" w:hAnsi="Times New Roman"/>
          <w:sz w:val="24"/>
          <w:szCs w:val="24"/>
        </w:rPr>
        <w:t>should</w:t>
      </w:r>
      <w:r w:rsidR="006F1191" w:rsidRPr="00486B84">
        <w:rPr>
          <w:rFonts w:ascii="Times New Roman" w:hAnsi="Times New Roman"/>
          <w:sz w:val="24"/>
          <w:szCs w:val="24"/>
        </w:rPr>
        <w:t xml:space="preserve"> be utilised</w:t>
      </w:r>
      <w:r w:rsidR="0036475E" w:rsidRPr="00486B84">
        <w:rPr>
          <w:rFonts w:ascii="Times New Roman" w:hAnsi="Times New Roman"/>
          <w:sz w:val="24"/>
          <w:szCs w:val="24"/>
        </w:rPr>
        <w:t>. Waveform analysis can remove bias in selecting discrete features, specifically when there is limited evidence to suggest their importance.</w:t>
      </w:r>
      <w:r w:rsidR="006F1191" w:rsidRPr="00486B84">
        <w:rPr>
          <w:rFonts w:ascii="Times New Roman" w:hAnsi="Times New Roman"/>
          <w:sz w:val="24"/>
          <w:szCs w:val="24"/>
        </w:rPr>
        <w:t xml:space="preserve"> </w:t>
      </w:r>
      <w:r w:rsidR="0036475E" w:rsidRPr="00486B84">
        <w:rPr>
          <w:rFonts w:ascii="Times New Roman" w:hAnsi="Times New Roman"/>
          <w:sz w:val="24"/>
          <w:szCs w:val="24"/>
        </w:rPr>
        <w:t>Further, waveform analysis can assess how load is developed over the phase of the movement.</w:t>
      </w:r>
    </w:p>
    <w:p w14:paraId="50D2C6CF" w14:textId="14D93CAF" w:rsidR="00DC6A51" w:rsidRPr="00486B84" w:rsidRDefault="00DC6A51" w:rsidP="00895F70">
      <w:pPr>
        <w:rPr>
          <w:rFonts w:ascii="Times New Roman" w:hAnsi="Times New Roman"/>
          <w:sz w:val="24"/>
          <w:szCs w:val="24"/>
        </w:rPr>
      </w:pPr>
      <w:r w:rsidRPr="00486B84">
        <w:rPr>
          <w:rFonts w:ascii="Times New Roman" w:hAnsi="Times New Roman"/>
          <w:sz w:val="24"/>
          <w:szCs w:val="24"/>
        </w:rPr>
        <w:t xml:space="preserve">van Dieën et al. </w:t>
      </w:r>
      <w:r w:rsidRPr="00486B84">
        <w:rPr>
          <w:rFonts w:ascii="Times New Roman" w:hAnsi="Times New Roman"/>
          <w:sz w:val="24"/>
          <w:szCs w:val="24"/>
        </w:rPr>
        <w:fldChar w:fldCharType="begin"/>
      </w:r>
      <w:r w:rsidR="00025086" w:rsidRPr="00486B84">
        <w:rPr>
          <w:rFonts w:ascii="Times New Roman" w:hAnsi="Times New Roman"/>
          <w:sz w:val="24"/>
          <w:szCs w:val="24"/>
        </w:rPr>
        <w:instrText>ADDIN RW.CITE{{403 vanDieën,JaapH. 2008 /a}}</w:instrText>
      </w:r>
      <w:r w:rsidRPr="00486B84">
        <w:rPr>
          <w:rFonts w:ascii="Times New Roman" w:hAnsi="Times New Roman"/>
          <w:sz w:val="24"/>
          <w:szCs w:val="24"/>
        </w:rPr>
        <w:fldChar w:fldCharType="separate"/>
      </w:r>
      <w:r w:rsidR="00025086" w:rsidRPr="00486B84">
        <w:rPr>
          <w:rFonts w:ascii="Times New Roman" w:hAnsi="Times New Roman"/>
          <w:sz w:val="24"/>
          <w:szCs w:val="24"/>
        </w:rPr>
        <w:t>[4]</w:t>
      </w:r>
      <w:r w:rsidRPr="00486B84">
        <w:rPr>
          <w:rFonts w:ascii="Times New Roman" w:hAnsi="Times New Roman"/>
          <w:sz w:val="24"/>
          <w:szCs w:val="24"/>
        </w:rPr>
        <w:fldChar w:fldCharType="end"/>
      </w:r>
      <w:r w:rsidRPr="00486B84">
        <w:rPr>
          <w:rFonts w:ascii="Times New Roman" w:hAnsi="Times New Roman"/>
          <w:sz w:val="24"/>
          <w:szCs w:val="24"/>
        </w:rPr>
        <w:t xml:space="preserve"> examined peak vGRF in the leading limb during a step descent</w:t>
      </w:r>
      <w:r w:rsidR="00CC6241" w:rsidRPr="00486B84">
        <w:rPr>
          <w:rFonts w:ascii="Times New Roman" w:hAnsi="Times New Roman"/>
          <w:sz w:val="24"/>
          <w:szCs w:val="24"/>
        </w:rPr>
        <w:t>. Their results</w:t>
      </w:r>
      <w:r w:rsidRPr="00486B84">
        <w:rPr>
          <w:rFonts w:ascii="Times New Roman" w:hAnsi="Times New Roman"/>
          <w:sz w:val="24"/>
          <w:szCs w:val="24"/>
        </w:rPr>
        <w:t xml:space="preserve"> indicated that a </w:t>
      </w:r>
      <w:r w:rsidR="005D2279" w:rsidRPr="00486B84">
        <w:rPr>
          <w:rFonts w:ascii="Times New Roman" w:hAnsi="Times New Roman"/>
          <w:sz w:val="24"/>
          <w:szCs w:val="24"/>
        </w:rPr>
        <w:t>toe-contact</w:t>
      </w:r>
      <w:r w:rsidRPr="00486B84">
        <w:rPr>
          <w:rFonts w:ascii="Times New Roman" w:hAnsi="Times New Roman"/>
          <w:sz w:val="24"/>
          <w:szCs w:val="24"/>
        </w:rPr>
        <w:t xml:space="preserve"> </w:t>
      </w:r>
      <w:r w:rsidR="007976AA" w:rsidRPr="00486B84">
        <w:rPr>
          <w:rFonts w:ascii="Times New Roman" w:hAnsi="Times New Roman"/>
          <w:sz w:val="24"/>
          <w:szCs w:val="24"/>
        </w:rPr>
        <w:t xml:space="preserve">strategy </w:t>
      </w:r>
      <w:r w:rsidRPr="00486B84">
        <w:rPr>
          <w:rFonts w:ascii="Times New Roman" w:hAnsi="Times New Roman"/>
          <w:sz w:val="24"/>
          <w:szCs w:val="24"/>
        </w:rPr>
        <w:t xml:space="preserve">reduced the vertical impact force compared to a </w:t>
      </w:r>
      <w:r w:rsidR="005D2279" w:rsidRPr="00486B84">
        <w:rPr>
          <w:rFonts w:ascii="Times New Roman" w:hAnsi="Times New Roman"/>
          <w:sz w:val="24"/>
          <w:szCs w:val="24"/>
        </w:rPr>
        <w:t>heel-contact</w:t>
      </w:r>
      <w:r w:rsidR="00CC6241" w:rsidRPr="00486B84">
        <w:rPr>
          <w:rFonts w:ascii="Times New Roman" w:hAnsi="Times New Roman"/>
          <w:sz w:val="24"/>
          <w:szCs w:val="24"/>
        </w:rPr>
        <w:t xml:space="preserve"> strategy, </w:t>
      </w:r>
      <w:r w:rsidRPr="00486B84">
        <w:rPr>
          <w:rFonts w:ascii="Times New Roman" w:hAnsi="Times New Roman"/>
          <w:sz w:val="24"/>
          <w:szCs w:val="24"/>
        </w:rPr>
        <w:t xml:space="preserve">thought to be due to the increased ankle joint work done in the leading limb. </w:t>
      </w:r>
      <w:r w:rsidR="007976AA" w:rsidRPr="00486B84">
        <w:rPr>
          <w:rFonts w:ascii="Times New Roman" w:hAnsi="Times New Roman"/>
          <w:sz w:val="24"/>
          <w:szCs w:val="24"/>
        </w:rPr>
        <w:t xml:space="preserve">The dynamic walking theory has also demonstrated that </w:t>
      </w:r>
      <w:r w:rsidR="00AD17D8" w:rsidRPr="00486B84">
        <w:rPr>
          <w:rFonts w:ascii="Times New Roman" w:hAnsi="Times New Roman"/>
          <w:sz w:val="24"/>
          <w:szCs w:val="24"/>
        </w:rPr>
        <w:t>the trailing limb can influence the leading limb joint mechanics</w:t>
      </w:r>
      <w:r w:rsidR="007976AA" w:rsidRPr="00486B84">
        <w:rPr>
          <w:rFonts w:ascii="Times New Roman" w:hAnsi="Times New Roman"/>
          <w:sz w:val="24"/>
          <w:szCs w:val="24"/>
        </w:rPr>
        <w:t xml:space="preserve"> in the production of efficient movement </w:t>
      </w:r>
      <w:r w:rsidR="007976AA" w:rsidRPr="00486B84">
        <w:rPr>
          <w:rFonts w:ascii="Times New Roman" w:hAnsi="Times New Roman"/>
          <w:sz w:val="24"/>
          <w:szCs w:val="24"/>
        </w:rPr>
        <w:fldChar w:fldCharType="begin"/>
      </w:r>
      <w:r w:rsidR="00025086" w:rsidRPr="00486B84">
        <w:rPr>
          <w:rFonts w:ascii="Times New Roman" w:hAnsi="Times New Roman"/>
          <w:sz w:val="24"/>
          <w:szCs w:val="24"/>
        </w:rPr>
        <w:instrText>ADDIN RW.CITE{{90 Kuo,ArthurD. 2007; 253 Donelan,J.M. 2002}}</w:instrText>
      </w:r>
      <w:r w:rsidR="007976AA" w:rsidRPr="00486B84">
        <w:rPr>
          <w:rFonts w:ascii="Times New Roman" w:hAnsi="Times New Roman"/>
          <w:sz w:val="24"/>
          <w:szCs w:val="24"/>
        </w:rPr>
        <w:fldChar w:fldCharType="separate"/>
      </w:r>
      <w:r w:rsidR="0058749D" w:rsidRPr="00486B84">
        <w:rPr>
          <w:rFonts w:ascii="Times New Roman" w:hAnsi="Times New Roman"/>
          <w:sz w:val="24"/>
          <w:szCs w:val="24"/>
        </w:rPr>
        <w:t>[21,22]</w:t>
      </w:r>
      <w:r w:rsidR="007976AA" w:rsidRPr="00486B84">
        <w:rPr>
          <w:rFonts w:ascii="Times New Roman" w:hAnsi="Times New Roman"/>
          <w:sz w:val="24"/>
          <w:szCs w:val="24"/>
        </w:rPr>
        <w:fldChar w:fldCharType="end"/>
      </w:r>
      <w:r w:rsidR="007976AA" w:rsidRPr="00486B84">
        <w:rPr>
          <w:rFonts w:ascii="Times New Roman" w:hAnsi="Times New Roman"/>
          <w:sz w:val="24"/>
          <w:szCs w:val="24"/>
        </w:rPr>
        <w:t xml:space="preserve">. Thus, the trailing limb mechanics </w:t>
      </w:r>
      <w:r w:rsidR="002F07B9" w:rsidRPr="00486B84">
        <w:rPr>
          <w:rFonts w:ascii="Times New Roman" w:hAnsi="Times New Roman"/>
          <w:sz w:val="24"/>
          <w:szCs w:val="24"/>
        </w:rPr>
        <w:t>will</w:t>
      </w:r>
      <w:r w:rsidR="007976AA" w:rsidRPr="00486B84">
        <w:rPr>
          <w:rFonts w:ascii="Times New Roman" w:hAnsi="Times New Roman"/>
          <w:sz w:val="24"/>
          <w:szCs w:val="24"/>
        </w:rPr>
        <w:t xml:space="preserve"> </w:t>
      </w:r>
      <w:r w:rsidR="00CC6241" w:rsidRPr="00486B84">
        <w:rPr>
          <w:rFonts w:ascii="Times New Roman" w:hAnsi="Times New Roman"/>
          <w:sz w:val="24"/>
          <w:szCs w:val="24"/>
        </w:rPr>
        <w:t xml:space="preserve">likely </w:t>
      </w:r>
      <w:r w:rsidR="007976AA" w:rsidRPr="00486B84">
        <w:rPr>
          <w:rFonts w:ascii="Times New Roman" w:hAnsi="Times New Roman"/>
          <w:sz w:val="24"/>
          <w:szCs w:val="24"/>
        </w:rPr>
        <w:t xml:space="preserve">influence the descent strategy mechanics of the leading limb and subsequently the development of load. While not well-defined, previous studies suggest that there are two ‘key’ </w:t>
      </w:r>
      <w:r w:rsidR="0036475E" w:rsidRPr="00486B84">
        <w:rPr>
          <w:rFonts w:ascii="Times New Roman" w:hAnsi="Times New Roman"/>
          <w:sz w:val="24"/>
          <w:szCs w:val="24"/>
        </w:rPr>
        <w:t>requirements</w:t>
      </w:r>
      <w:r w:rsidR="007976AA" w:rsidRPr="00486B84">
        <w:rPr>
          <w:rFonts w:ascii="Times New Roman" w:hAnsi="Times New Roman"/>
          <w:sz w:val="24"/>
          <w:szCs w:val="24"/>
        </w:rPr>
        <w:t xml:space="preserve"> for completion of a step descent in the trailing limb: lowering of the CoM and propulsion </w:t>
      </w:r>
      <w:r w:rsidR="007976AA" w:rsidRPr="00486B84">
        <w:rPr>
          <w:rFonts w:ascii="Times New Roman" w:hAnsi="Times New Roman"/>
          <w:sz w:val="24"/>
          <w:szCs w:val="24"/>
        </w:rPr>
        <w:fldChar w:fldCharType="begin"/>
      </w:r>
      <w:r w:rsidR="005D2153" w:rsidRPr="00486B84">
        <w:rPr>
          <w:rFonts w:ascii="Times New Roman" w:hAnsi="Times New Roman"/>
          <w:sz w:val="24"/>
          <w:szCs w:val="24"/>
        </w:rPr>
        <w:instrText>ADDIN RW.CITE{{445 vanDieën,JaapH. 2007; 403 vanDieën,JaapH. 2008}}</w:instrText>
      </w:r>
      <w:r w:rsidR="007976AA" w:rsidRPr="00486B84">
        <w:rPr>
          <w:rFonts w:ascii="Times New Roman" w:hAnsi="Times New Roman"/>
          <w:sz w:val="24"/>
          <w:szCs w:val="24"/>
        </w:rPr>
        <w:fldChar w:fldCharType="separate"/>
      </w:r>
      <w:r w:rsidR="0058749D" w:rsidRPr="00486B84">
        <w:rPr>
          <w:rFonts w:ascii="Times New Roman" w:hAnsi="Times New Roman"/>
          <w:bCs/>
          <w:sz w:val="24"/>
          <w:szCs w:val="24"/>
          <w:lang w:val="en-US"/>
        </w:rPr>
        <w:t>[2,4]</w:t>
      </w:r>
      <w:r w:rsidR="007976AA" w:rsidRPr="00486B84">
        <w:rPr>
          <w:rFonts w:ascii="Times New Roman" w:hAnsi="Times New Roman"/>
          <w:sz w:val="24"/>
          <w:szCs w:val="24"/>
        </w:rPr>
        <w:fldChar w:fldCharType="end"/>
      </w:r>
      <w:r w:rsidR="007976AA" w:rsidRPr="00486B84">
        <w:rPr>
          <w:rFonts w:ascii="Times New Roman" w:hAnsi="Times New Roman"/>
          <w:sz w:val="24"/>
          <w:szCs w:val="24"/>
        </w:rPr>
        <w:t xml:space="preserve">. The only study to </w:t>
      </w:r>
      <w:r w:rsidR="00CC6241" w:rsidRPr="00486B84">
        <w:rPr>
          <w:rFonts w:ascii="Times New Roman" w:hAnsi="Times New Roman"/>
          <w:sz w:val="24"/>
          <w:szCs w:val="24"/>
        </w:rPr>
        <w:t>compare</w:t>
      </w:r>
      <w:r w:rsidR="007976AA" w:rsidRPr="00486B84">
        <w:rPr>
          <w:rFonts w:ascii="Times New Roman" w:hAnsi="Times New Roman"/>
          <w:sz w:val="24"/>
          <w:szCs w:val="24"/>
        </w:rPr>
        <w:t xml:space="preserve"> trailing limb mechanics between </w:t>
      </w:r>
      <w:r w:rsidR="005D2279" w:rsidRPr="00486B84">
        <w:rPr>
          <w:rFonts w:ascii="Times New Roman" w:hAnsi="Times New Roman"/>
          <w:sz w:val="24"/>
          <w:szCs w:val="24"/>
        </w:rPr>
        <w:t>heel-contact</w:t>
      </w:r>
      <w:r w:rsidR="007976AA" w:rsidRPr="00486B84">
        <w:rPr>
          <w:rFonts w:ascii="Times New Roman" w:hAnsi="Times New Roman"/>
          <w:sz w:val="24"/>
          <w:szCs w:val="24"/>
        </w:rPr>
        <w:t xml:space="preserve"> and </w:t>
      </w:r>
      <w:r w:rsidR="005D2279" w:rsidRPr="00486B84">
        <w:rPr>
          <w:rFonts w:ascii="Times New Roman" w:hAnsi="Times New Roman"/>
          <w:sz w:val="24"/>
          <w:szCs w:val="24"/>
        </w:rPr>
        <w:t>toe-contact</w:t>
      </w:r>
      <w:r w:rsidR="007976AA" w:rsidRPr="00486B84">
        <w:rPr>
          <w:rFonts w:ascii="Times New Roman" w:hAnsi="Times New Roman"/>
          <w:sz w:val="24"/>
          <w:szCs w:val="24"/>
        </w:rPr>
        <w:t xml:space="preserve"> strategies found no significant differences</w:t>
      </w:r>
      <w:r w:rsidR="00706158" w:rsidRPr="00486B84">
        <w:rPr>
          <w:rFonts w:ascii="Times New Roman" w:hAnsi="Times New Roman"/>
          <w:sz w:val="24"/>
          <w:szCs w:val="24"/>
        </w:rPr>
        <w:t xml:space="preserve"> in the propulsive mechanics</w:t>
      </w:r>
      <w:r w:rsidR="007976AA" w:rsidRPr="00486B84">
        <w:rPr>
          <w:rFonts w:ascii="Times New Roman" w:hAnsi="Times New Roman"/>
          <w:sz w:val="24"/>
          <w:szCs w:val="24"/>
        </w:rPr>
        <w:t xml:space="preserve"> </w:t>
      </w:r>
      <w:r w:rsidR="007976AA" w:rsidRPr="00486B84">
        <w:rPr>
          <w:rFonts w:ascii="Times New Roman" w:hAnsi="Times New Roman"/>
          <w:sz w:val="24"/>
          <w:szCs w:val="24"/>
        </w:rPr>
        <w:fldChar w:fldCharType="begin"/>
      </w:r>
      <w:r w:rsidR="00025086" w:rsidRPr="00486B84">
        <w:rPr>
          <w:rFonts w:ascii="Times New Roman" w:hAnsi="Times New Roman"/>
          <w:sz w:val="24"/>
          <w:szCs w:val="24"/>
        </w:rPr>
        <w:instrText>ADDIN RW.CITE{{403 vanDieën,JaapH. 2008}}</w:instrText>
      </w:r>
      <w:r w:rsidR="007976AA" w:rsidRPr="00486B84">
        <w:rPr>
          <w:rFonts w:ascii="Times New Roman" w:hAnsi="Times New Roman"/>
          <w:sz w:val="24"/>
          <w:szCs w:val="24"/>
        </w:rPr>
        <w:fldChar w:fldCharType="separate"/>
      </w:r>
      <w:r w:rsidR="00025086" w:rsidRPr="00486B84">
        <w:rPr>
          <w:rFonts w:ascii="Times New Roman" w:hAnsi="Times New Roman"/>
          <w:sz w:val="24"/>
          <w:szCs w:val="24"/>
        </w:rPr>
        <w:t>[4]</w:t>
      </w:r>
      <w:r w:rsidR="007976AA" w:rsidRPr="00486B84">
        <w:rPr>
          <w:rFonts w:ascii="Times New Roman" w:hAnsi="Times New Roman"/>
          <w:sz w:val="24"/>
          <w:szCs w:val="24"/>
        </w:rPr>
        <w:fldChar w:fldCharType="end"/>
      </w:r>
      <w:r w:rsidR="00706158" w:rsidRPr="00486B84">
        <w:rPr>
          <w:rFonts w:ascii="Times New Roman" w:hAnsi="Times New Roman"/>
          <w:sz w:val="24"/>
          <w:szCs w:val="24"/>
        </w:rPr>
        <w:t xml:space="preserve">. </w:t>
      </w:r>
      <w:r w:rsidR="007976AA" w:rsidRPr="00486B84">
        <w:rPr>
          <w:rFonts w:ascii="Times New Roman" w:hAnsi="Times New Roman"/>
          <w:sz w:val="24"/>
          <w:szCs w:val="24"/>
        </w:rPr>
        <w:t>Investigation into the single support phase when lowering the CoM could provide insight on the between-limb influence</w:t>
      </w:r>
      <w:r w:rsidR="00CC6241" w:rsidRPr="00486B84">
        <w:rPr>
          <w:rFonts w:ascii="Times New Roman" w:hAnsi="Times New Roman"/>
          <w:sz w:val="24"/>
          <w:szCs w:val="24"/>
        </w:rPr>
        <w:t>,</w:t>
      </w:r>
      <w:r w:rsidR="00157267" w:rsidRPr="00486B84">
        <w:rPr>
          <w:rFonts w:ascii="Times New Roman" w:hAnsi="Times New Roman"/>
          <w:sz w:val="24"/>
          <w:szCs w:val="24"/>
        </w:rPr>
        <w:t xml:space="preserve"> as controlled eccentric contractions from the trailing limb are necessary to</w:t>
      </w:r>
      <w:r w:rsidR="00ED6397" w:rsidRPr="00486B84">
        <w:rPr>
          <w:rFonts w:ascii="Times New Roman" w:hAnsi="Times New Roman"/>
          <w:sz w:val="24"/>
          <w:szCs w:val="24"/>
        </w:rPr>
        <w:t xml:space="preserve"> </w:t>
      </w:r>
      <w:r w:rsidR="00387616" w:rsidRPr="00486B84">
        <w:rPr>
          <w:rFonts w:ascii="Times New Roman" w:hAnsi="Times New Roman"/>
          <w:sz w:val="24"/>
          <w:szCs w:val="24"/>
        </w:rPr>
        <w:t>attenuate the kinetic energy from descent</w:t>
      </w:r>
      <w:r w:rsidR="00157267" w:rsidRPr="00486B84">
        <w:rPr>
          <w:rFonts w:ascii="Times New Roman" w:hAnsi="Times New Roman"/>
          <w:sz w:val="24"/>
          <w:szCs w:val="24"/>
        </w:rPr>
        <w:t xml:space="preserve">. </w:t>
      </w:r>
      <w:r w:rsidR="002F07B9" w:rsidRPr="00486B84">
        <w:rPr>
          <w:rFonts w:ascii="Times New Roman" w:hAnsi="Times New Roman"/>
          <w:sz w:val="24"/>
          <w:szCs w:val="24"/>
        </w:rPr>
        <w:t>Reduced work</w:t>
      </w:r>
      <w:r w:rsidR="00157267" w:rsidRPr="00486B84">
        <w:rPr>
          <w:rFonts w:ascii="Times New Roman" w:hAnsi="Times New Roman"/>
          <w:sz w:val="24"/>
          <w:szCs w:val="24"/>
        </w:rPr>
        <w:t xml:space="preserve"> by the trailing limb could potentially lead to higher load in the leading limb</w:t>
      </w:r>
      <w:r w:rsidR="00CC6241" w:rsidRPr="00486B84">
        <w:rPr>
          <w:rFonts w:ascii="Times New Roman" w:hAnsi="Times New Roman"/>
          <w:sz w:val="24"/>
          <w:szCs w:val="24"/>
        </w:rPr>
        <w:t>,</w:t>
      </w:r>
      <w:r w:rsidR="00157267" w:rsidRPr="00486B84">
        <w:rPr>
          <w:rFonts w:ascii="Times New Roman" w:hAnsi="Times New Roman"/>
          <w:sz w:val="24"/>
          <w:szCs w:val="24"/>
        </w:rPr>
        <w:t xml:space="preserve"> as a greater impulse must be generated to lower the CoM and continue forward progression </w:t>
      </w:r>
      <w:r w:rsidR="00157267" w:rsidRPr="00486B84">
        <w:rPr>
          <w:rFonts w:ascii="Times New Roman" w:hAnsi="Times New Roman"/>
          <w:sz w:val="24"/>
          <w:szCs w:val="24"/>
        </w:rPr>
        <w:fldChar w:fldCharType="begin"/>
      </w:r>
      <w:r w:rsidR="00025086" w:rsidRPr="00486B84">
        <w:rPr>
          <w:rFonts w:ascii="Times New Roman" w:hAnsi="Times New Roman"/>
          <w:sz w:val="24"/>
          <w:szCs w:val="24"/>
        </w:rPr>
        <w:instrText>ADDIN RW.CITE{{253 Donelan,JMaxwell 2002}}</w:instrText>
      </w:r>
      <w:r w:rsidR="00157267" w:rsidRPr="00486B84">
        <w:rPr>
          <w:rFonts w:ascii="Times New Roman" w:hAnsi="Times New Roman"/>
          <w:sz w:val="24"/>
          <w:szCs w:val="24"/>
        </w:rPr>
        <w:fldChar w:fldCharType="separate"/>
      </w:r>
      <w:r w:rsidR="0058749D" w:rsidRPr="00486B84">
        <w:rPr>
          <w:rFonts w:ascii="Times New Roman" w:hAnsi="Times New Roman"/>
          <w:sz w:val="24"/>
          <w:szCs w:val="24"/>
        </w:rPr>
        <w:t>[22]</w:t>
      </w:r>
      <w:r w:rsidR="00157267" w:rsidRPr="00486B84">
        <w:rPr>
          <w:rFonts w:ascii="Times New Roman" w:hAnsi="Times New Roman"/>
          <w:sz w:val="24"/>
          <w:szCs w:val="24"/>
        </w:rPr>
        <w:fldChar w:fldCharType="end"/>
      </w:r>
      <w:r w:rsidR="00157267" w:rsidRPr="00486B84">
        <w:rPr>
          <w:rFonts w:ascii="Times New Roman" w:hAnsi="Times New Roman"/>
          <w:sz w:val="24"/>
          <w:szCs w:val="24"/>
        </w:rPr>
        <w:t>.</w:t>
      </w:r>
    </w:p>
    <w:p w14:paraId="5A266E43" w14:textId="2459F828" w:rsidR="004F111E" w:rsidRPr="00486B84" w:rsidRDefault="004C05D4" w:rsidP="00895F70">
      <w:pPr>
        <w:rPr>
          <w:rFonts w:ascii="Times New Roman" w:hAnsi="Times New Roman"/>
          <w:sz w:val="24"/>
          <w:szCs w:val="24"/>
        </w:rPr>
      </w:pPr>
      <w:r w:rsidRPr="00486B84">
        <w:rPr>
          <w:rFonts w:ascii="Times New Roman" w:hAnsi="Times New Roman"/>
          <w:sz w:val="24"/>
          <w:szCs w:val="24"/>
        </w:rPr>
        <w:t>Therefore, the purpose of this study was to examine the development of load when utilising either a toe-contact or heel-contact strategy during a step descent</w:t>
      </w:r>
      <w:r w:rsidR="00650066" w:rsidRPr="00486B84">
        <w:rPr>
          <w:rFonts w:ascii="Times New Roman" w:hAnsi="Times New Roman"/>
          <w:sz w:val="24"/>
          <w:szCs w:val="24"/>
        </w:rPr>
        <w:t xml:space="preserve"> while controlling for influencing factors (e.g. age, health, step height)</w:t>
      </w:r>
      <w:r w:rsidRPr="00486B84">
        <w:rPr>
          <w:rFonts w:ascii="Times New Roman" w:hAnsi="Times New Roman"/>
          <w:sz w:val="24"/>
          <w:szCs w:val="24"/>
        </w:rPr>
        <w:t xml:space="preserve">. </w:t>
      </w:r>
      <w:r w:rsidR="008C29A2" w:rsidRPr="00486B84">
        <w:rPr>
          <w:rFonts w:ascii="Times New Roman" w:hAnsi="Times New Roman"/>
          <w:sz w:val="24"/>
          <w:szCs w:val="24"/>
        </w:rPr>
        <w:t xml:space="preserve">A secondary aim of this study was to determine differences in the </w:t>
      </w:r>
      <w:r w:rsidR="004F111E" w:rsidRPr="00486B84">
        <w:rPr>
          <w:rFonts w:ascii="Times New Roman" w:hAnsi="Times New Roman"/>
          <w:sz w:val="24"/>
          <w:szCs w:val="24"/>
        </w:rPr>
        <w:t>joint work done</w:t>
      </w:r>
      <w:r w:rsidR="008C29A2" w:rsidRPr="00486B84">
        <w:rPr>
          <w:rFonts w:ascii="Times New Roman" w:hAnsi="Times New Roman"/>
          <w:sz w:val="24"/>
          <w:szCs w:val="24"/>
        </w:rPr>
        <w:t xml:space="preserve"> in the leading and trailing limbs betw</w:t>
      </w:r>
      <w:r w:rsidR="00CC6241" w:rsidRPr="00486B84">
        <w:rPr>
          <w:rFonts w:ascii="Times New Roman" w:hAnsi="Times New Roman"/>
          <w:sz w:val="24"/>
          <w:szCs w:val="24"/>
        </w:rPr>
        <w:t>een descent strategies</w:t>
      </w:r>
      <w:r w:rsidR="00650066" w:rsidRPr="00486B84">
        <w:rPr>
          <w:rFonts w:ascii="Times New Roman" w:hAnsi="Times New Roman"/>
          <w:sz w:val="24"/>
          <w:szCs w:val="24"/>
        </w:rPr>
        <w:t xml:space="preserve"> that may </w:t>
      </w:r>
      <w:r w:rsidR="00C9612F" w:rsidRPr="00486B84">
        <w:rPr>
          <w:rFonts w:ascii="Times New Roman" w:hAnsi="Times New Roman"/>
          <w:sz w:val="24"/>
          <w:szCs w:val="24"/>
        </w:rPr>
        <w:t>be associated with</w:t>
      </w:r>
      <w:r w:rsidR="00650066" w:rsidRPr="00486B84">
        <w:rPr>
          <w:rFonts w:ascii="Times New Roman" w:hAnsi="Times New Roman"/>
          <w:sz w:val="24"/>
          <w:szCs w:val="24"/>
        </w:rPr>
        <w:t xml:space="preserve"> differences in the loading patterns</w:t>
      </w:r>
      <w:r w:rsidR="00CC6241" w:rsidRPr="00486B84">
        <w:rPr>
          <w:rFonts w:ascii="Times New Roman" w:hAnsi="Times New Roman"/>
          <w:sz w:val="24"/>
          <w:szCs w:val="24"/>
        </w:rPr>
        <w:t>.</w:t>
      </w:r>
      <w:r w:rsidRPr="00486B84">
        <w:rPr>
          <w:rFonts w:ascii="Times New Roman" w:hAnsi="Times New Roman"/>
          <w:sz w:val="24"/>
          <w:szCs w:val="24"/>
        </w:rPr>
        <w:t xml:space="preserve"> </w:t>
      </w:r>
      <w:bookmarkStart w:id="9" w:name="_Hlk22225662"/>
      <w:r w:rsidR="00CC6241" w:rsidRPr="00486B84">
        <w:rPr>
          <w:rFonts w:ascii="Times New Roman" w:hAnsi="Times New Roman"/>
          <w:sz w:val="24"/>
          <w:szCs w:val="24"/>
        </w:rPr>
        <w:t>It was</w:t>
      </w:r>
      <w:r w:rsidR="008C29A2" w:rsidRPr="00486B84">
        <w:rPr>
          <w:rFonts w:ascii="Times New Roman" w:hAnsi="Times New Roman"/>
          <w:sz w:val="24"/>
          <w:szCs w:val="24"/>
        </w:rPr>
        <w:t xml:space="preserve"> hypothesised that a </w:t>
      </w:r>
      <w:r w:rsidR="005D2279" w:rsidRPr="00486B84">
        <w:rPr>
          <w:rFonts w:ascii="Times New Roman" w:hAnsi="Times New Roman"/>
          <w:sz w:val="24"/>
          <w:szCs w:val="24"/>
        </w:rPr>
        <w:t>toe-contact</w:t>
      </w:r>
      <w:r w:rsidR="00706158" w:rsidRPr="00486B84">
        <w:rPr>
          <w:rFonts w:ascii="Times New Roman" w:hAnsi="Times New Roman"/>
          <w:sz w:val="24"/>
          <w:szCs w:val="24"/>
        </w:rPr>
        <w:t xml:space="preserve"> strategy</w:t>
      </w:r>
      <w:r w:rsidR="008C29A2" w:rsidRPr="00486B84">
        <w:rPr>
          <w:rFonts w:ascii="Times New Roman" w:hAnsi="Times New Roman"/>
          <w:sz w:val="24"/>
          <w:szCs w:val="24"/>
        </w:rPr>
        <w:t xml:space="preserve"> performed at a self-selected pace, compared to a </w:t>
      </w:r>
      <w:r w:rsidR="005D2279" w:rsidRPr="00486B84">
        <w:rPr>
          <w:rFonts w:ascii="Times New Roman" w:hAnsi="Times New Roman"/>
          <w:sz w:val="24"/>
          <w:szCs w:val="24"/>
        </w:rPr>
        <w:t>heel-contact</w:t>
      </w:r>
      <w:r w:rsidR="00706158" w:rsidRPr="00486B84">
        <w:rPr>
          <w:rFonts w:ascii="Times New Roman" w:hAnsi="Times New Roman"/>
          <w:sz w:val="24"/>
          <w:szCs w:val="24"/>
        </w:rPr>
        <w:t xml:space="preserve"> strategy</w:t>
      </w:r>
      <w:r w:rsidR="00CC6241" w:rsidRPr="00486B84">
        <w:rPr>
          <w:rFonts w:ascii="Times New Roman" w:hAnsi="Times New Roman"/>
          <w:sz w:val="24"/>
          <w:szCs w:val="24"/>
        </w:rPr>
        <w:t>, would</w:t>
      </w:r>
      <w:r w:rsidR="008C29A2" w:rsidRPr="00486B84">
        <w:rPr>
          <w:rFonts w:ascii="Times New Roman" w:hAnsi="Times New Roman"/>
          <w:sz w:val="24"/>
          <w:szCs w:val="24"/>
        </w:rPr>
        <w:t xml:space="preserve"> result in 1) reduced vertical forces and knee </w:t>
      </w:r>
      <w:r w:rsidR="00587EFF" w:rsidRPr="00486B84">
        <w:rPr>
          <w:rFonts w:ascii="Times New Roman" w:hAnsi="Times New Roman"/>
          <w:sz w:val="24"/>
          <w:szCs w:val="24"/>
        </w:rPr>
        <w:t xml:space="preserve">external flexor and adduction moments </w:t>
      </w:r>
      <w:r w:rsidR="008C29A2" w:rsidRPr="00486B84">
        <w:rPr>
          <w:rFonts w:ascii="Times New Roman" w:hAnsi="Times New Roman"/>
          <w:sz w:val="24"/>
          <w:szCs w:val="24"/>
        </w:rPr>
        <w:t>in the leading limb</w:t>
      </w:r>
      <w:r w:rsidR="00706158" w:rsidRPr="00486B84">
        <w:rPr>
          <w:rFonts w:ascii="Times New Roman" w:hAnsi="Times New Roman"/>
          <w:sz w:val="24"/>
          <w:szCs w:val="24"/>
        </w:rPr>
        <w:t xml:space="preserve">, </w:t>
      </w:r>
      <w:bookmarkEnd w:id="9"/>
      <w:r w:rsidR="008C29A2" w:rsidRPr="00486B84">
        <w:rPr>
          <w:rFonts w:ascii="Times New Roman" w:hAnsi="Times New Roman"/>
          <w:sz w:val="24"/>
          <w:szCs w:val="24"/>
        </w:rPr>
        <w:t xml:space="preserve">2) </w:t>
      </w:r>
      <w:r w:rsidR="00706158" w:rsidRPr="00486B84">
        <w:rPr>
          <w:rFonts w:ascii="Times New Roman" w:hAnsi="Times New Roman"/>
          <w:sz w:val="24"/>
          <w:szCs w:val="24"/>
        </w:rPr>
        <w:t>increased joint work in the leading limb,</w:t>
      </w:r>
      <w:r w:rsidR="008C29A2" w:rsidRPr="00486B84">
        <w:rPr>
          <w:rFonts w:ascii="Times New Roman" w:hAnsi="Times New Roman"/>
          <w:sz w:val="24"/>
          <w:szCs w:val="24"/>
        </w:rPr>
        <w:t xml:space="preserve"> and 3) </w:t>
      </w:r>
      <w:r w:rsidR="00706158" w:rsidRPr="00486B84">
        <w:rPr>
          <w:rFonts w:ascii="Times New Roman" w:hAnsi="Times New Roman"/>
          <w:sz w:val="24"/>
          <w:szCs w:val="24"/>
        </w:rPr>
        <w:t>reduced joint work</w:t>
      </w:r>
      <w:r w:rsidR="008C29A2" w:rsidRPr="00486B84">
        <w:rPr>
          <w:rFonts w:ascii="Times New Roman" w:hAnsi="Times New Roman"/>
          <w:sz w:val="24"/>
          <w:szCs w:val="24"/>
        </w:rPr>
        <w:t xml:space="preserve"> in </w:t>
      </w:r>
      <w:r w:rsidR="00706158" w:rsidRPr="00486B84">
        <w:rPr>
          <w:rFonts w:ascii="Times New Roman" w:hAnsi="Times New Roman"/>
          <w:sz w:val="24"/>
          <w:szCs w:val="24"/>
        </w:rPr>
        <w:t>the trailing limb</w:t>
      </w:r>
      <w:r w:rsidR="00DF7053" w:rsidRPr="00486B84">
        <w:rPr>
          <w:rFonts w:ascii="Times New Roman" w:hAnsi="Times New Roman"/>
          <w:sz w:val="24"/>
          <w:szCs w:val="24"/>
        </w:rPr>
        <w:t xml:space="preserve"> during both sub-phases</w:t>
      </w:r>
      <w:r w:rsidR="008C29A2" w:rsidRPr="00486B84">
        <w:rPr>
          <w:rFonts w:ascii="Times New Roman" w:hAnsi="Times New Roman"/>
          <w:sz w:val="24"/>
          <w:szCs w:val="24"/>
        </w:rPr>
        <w:t xml:space="preserve">. </w:t>
      </w:r>
    </w:p>
    <w:p w14:paraId="652A9FE1" w14:textId="77777777" w:rsidR="008C29A2" w:rsidRPr="00486B84" w:rsidRDefault="008C29A2" w:rsidP="00895F70">
      <w:pPr>
        <w:pStyle w:val="Heading1"/>
        <w:numPr>
          <w:ilvl w:val="0"/>
          <w:numId w:val="0"/>
        </w:numPr>
        <w:spacing w:after="0"/>
        <w:rPr>
          <w:rFonts w:ascii="Times New Roman" w:hAnsi="Times New Roman" w:cs="Times New Roman"/>
        </w:rPr>
      </w:pPr>
      <w:bookmarkStart w:id="10" w:name="_Toc3289929"/>
      <w:bookmarkStart w:id="11" w:name="_Toc3290571"/>
      <w:bookmarkStart w:id="12" w:name="_Toc3292363"/>
      <w:bookmarkStart w:id="13" w:name="_Toc3295094"/>
      <w:bookmarkStart w:id="14" w:name="_Ref4656980"/>
      <w:bookmarkStart w:id="15" w:name="_Toc6778303"/>
      <w:bookmarkEnd w:id="0"/>
      <w:r w:rsidRPr="00486B84">
        <w:rPr>
          <w:rFonts w:ascii="Times New Roman" w:hAnsi="Times New Roman" w:cs="Times New Roman"/>
        </w:rPr>
        <w:t>Methods</w:t>
      </w:r>
      <w:bookmarkEnd w:id="10"/>
      <w:bookmarkEnd w:id="11"/>
      <w:bookmarkEnd w:id="12"/>
      <w:bookmarkEnd w:id="13"/>
      <w:bookmarkEnd w:id="14"/>
      <w:bookmarkEnd w:id="15"/>
    </w:p>
    <w:p w14:paraId="2F4473D3" w14:textId="7C50E460" w:rsidR="00BD4D90" w:rsidRPr="00486B84" w:rsidRDefault="00BD4D90" w:rsidP="00895F70">
      <w:pPr>
        <w:rPr>
          <w:rFonts w:ascii="Times New Roman" w:hAnsi="Times New Roman"/>
          <w:sz w:val="24"/>
          <w:szCs w:val="24"/>
        </w:rPr>
      </w:pPr>
      <w:r w:rsidRPr="00486B84">
        <w:rPr>
          <w:rFonts w:ascii="Times New Roman" w:hAnsi="Times New Roman"/>
          <w:sz w:val="24"/>
          <w:szCs w:val="24"/>
        </w:rPr>
        <w:t>Twenty-two healthy,</w:t>
      </w:r>
      <w:r w:rsidR="00B2778C" w:rsidRPr="00486B84">
        <w:rPr>
          <w:rFonts w:ascii="Times New Roman" w:hAnsi="Times New Roman"/>
          <w:sz w:val="24"/>
          <w:szCs w:val="24"/>
        </w:rPr>
        <w:t xml:space="preserve"> injury-free,</w:t>
      </w:r>
      <w:r w:rsidRPr="00486B84">
        <w:rPr>
          <w:rFonts w:ascii="Times New Roman" w:hAnsi="Times New Roman"/>
          <w:sz w:val="24"/>
          <w:szCs w:val="24"/>
        </w:rPr>
        <w:t xml:space="preserve"> recreationally active</w:t>
      </w:r>
      <w:r w:rsidR="0048129F" w:rsidRPr="00486B84">
        <w:rPr>
          <w:rFonts w:ascii="Times New Roman" w:hAnsi="Times New Roman"/>
          <w:sz w:val="24"/>
          <w:szCs w:val="24"/>
        </w:rPr>
        <w:t xml:space="preserve"> male</w:t>
      </w:r>
      <w:r w:rsidRPr="00486B84">
        <w:rPr>
          <w:rFonts w:ascii="Times New Roman" w:hAnsi="Times New Roman"/>
          <w:sz w:val="24"/>
          <w:szCs w:val="24"/>
        </w:rPr>
        <w:t xml:space="preserve"> individuals</w:t>
      </w:r>
      <w:r w:rsidR="002F07B9" w:rsidRPr="00486B84">
        <w:rPr>
          <w:rFonts w:ascii="Times New Roman" w:hAnsi="Times New Roman"/>
          <w:sz w:val="24"/>
          <w:szCs w:val="24"/>
        </w:rPr>
        <w:t xml:space="preserve"> (age: 34.0 ± 6.5 years, height: 179 ± 6.3 cm, mass: 83.5 ± 13 kg)</w:t>
      </w:r>
      <w:r w:rsidRPr="00486B84">
        <w:rPr>
          <w:rFonts w:ascii="Times New Roman" w:hAnsi="Times New Roman"/>
          <w:sz w:val="24"/>
          <w:szCs w:val="24"/>
        </w:rPr>
        <w:t xml:space="preserve"> </w:t>
      </w:r>
      <w:r w:rsidR="00B2778C" w:rsidRPr="00486B84">
        <w:rPr>
          <w:rFonts w:ascii="Times New Roman" w:hAnsi="Times New Roman"/>
          <w:sz w:val="24"/>
          <w:szCs w:val="24"/>
        </w:rPr>
        <w:t>provided written informed consent</w:t>
      </w:r>
      <w:r w:rsidRPr="00486B84">
        <w:rPr>
          <w:rFonts w:ascii="Times New Roman" w:hAnsi="Times New Roman"/>
          <w:sz w:val="24"/>
          <w:szCs w:val="24"/>
        </w:rPr>
        <w:t>.</w:t>
      </w:r>
      <w:r w:rsidR="00B2778C" w:rsidRPr="00486B84">
        <w:rPr>
          <w:rFonts w:ascii="Times New Roman" w:hAnsi="Times New Roman"/>
          <w:sz w:val="24"/>
          <w:szCs w:val="24"/>
        </w:rPr>
        <w:t xml:space="preserve"> </w:t>
      </w:r>
      <w:r w:rsidR="00430350" w:rsidRPr="00486B84">
        <w:rPr>
          <w:rFonts w:ascii="Times New Roman" w:hAnsi="Times New Roman"/>
          <w:sz w:val="24"/>
          <w:szCs w:val="24"/>
        </w:rPr>
        <w:t xml:space="preserve">Participants were excluded if they sustained a lower extremity musculoskeletal injury in the previous 6-months. </w:t>
      </w:r>
      <w:r w:rsidR="007B37C4" w:rsidRPr="00486B84">
        <w:rPr>
          <w:rFonts w:ascii="Times New Roman" w:hAnsi="Times New Roman"/>
          <w:sz w:val="24"/>
          <w:szCs w:val="24"/>
        </w:rPr>
        <w:t>There were no exclusion crite</w:t>
      </w:r>
      <w:r w:rsidR="00980A42" w:rsidRPr="00486B84">
        <w:rPr>
          <w:rFonts w:ascii="Times New Roman" w:hAnsi="Times New Roman"/>
          <w:sz w:val="24"/>
          <w:szCs w:val="24"/>
        </w:rPr>
        <w:t xml:space="preserve">ria for this study based on sex. </w:t>
      </w:r>
      <w:r w:rsidR="00C9612F" w:rsidRPr="00486B84">
        <w:rPr>
          <w:rFonts w:ascii="Times New Roman" w:hAnsi="Times New Roman"/>
          <w:sz w:val="24"/>
          <w:szCs w:val="24"/>
        </w:rPr>
        <w:t>The participants in this study were recruited as the control cohort of a larger project investigating load in those with a pathological condition. No females with the pathological condition volunteered to participate, therefore, a male only control cohort was included in this study</w:t>
      </w:r>
      <w:r w:rsidR="007B37C4" w:rsidRPr="00486B84">
        <w:rPr>
          <w:rFonts w:ascii="Times New Roman" w:hAnsi="Times New Roman"/>
          <w:sz w:val="24"/>
          <w:szCs w:val="24"/>
        </w:rPr>
        <w:t>.</w:t>
      </w:r>
      <w:r w:rsidR="00980A42" w:rsidRPr="00486B84">
        <w:rPr>
          <w:rFonts w:ascii="Times New Roman" w:hAnsi="Times New Roman"/>
          <w:sz w:val="24"/>
          <w:szCs w:val="24"/>
        </w:rPr>
        <w:t xml:space="preserve"> Therefore, a male only con</w:t>
      </w:r>
      <w:r w:rsidR="000446FD" w:rsidRPr="00486B84">
        <w:rPr>
          <w:rFonts w:ascii="Times New Roman" w:hAnsi="Times New Roman"/>
          <w:sz w:val="24"/>
          <w:szCs w:val="24"/>
        </w:rPr>
        <w:t>trol cohort was included in this study</w:t>
      </w:r>
      <w:r w:rsidR="00980A42" w:rsidRPr="00486B84">
        <w:rPr>
          <w:rFonts w:ascii="Times New Roman" w:hAnsi="Times New Roman"/>
          <w:sz w:val="24"/>
          <w:szCs w:val="24"/>
        </w:rPr>
        <w:t>.</w:t>
      </w:r>
      <w:r w:rsidR="00DB4BC9" w:rsidRPr="00486B84">
        <w:rPr>
          <w:rFonts w:ascii="Times New Roman" w:hAnsi="Times New Roman"/>
          <w:sz w:val="24"/>
          <w:szCs w:val="24"/>
        </w:rPr>
        <w:t xml:space="preserve"> </w:t>
      </w:r>
      <w:r w:rsidRPr="00486B84">
        <w:rPr>
          <w:rFonts w:ascii="Times New Roman" w:hAnsi="Times New Roman"/>
          <w:sz w:val="24"/>
          <w:szCs w:val="24"/>
        </w:rPr>
        <w:t xml:space="preserve">Ethical approval was obtained from the University of Roehampton’s Ethics Committee (LSC 16/176) and the National Health Services Health Research Authority (17/NW/0566). </w:t>
      </w:r>
    </w:p>
    <w:p w14:paraId="701C2D82" w14:textId="0EDB52ED" w:rsidR="00B2778C" w:rsidRPr="00486B84" w:rsidRDefault="00D662D6" w:rsidP="00895F70">
      <w:pPr>
        <w:rPr>
          <w:rFonts w:ascii="Times New Roman" w:hAnsi="Times New Roman"/>
          <w:sz w:val="24"/>
          <w:szCs w:val="24"/>
        </w:rPr>
      </w:pPr>
      <w:r w:rsidRPr="00486B84">
        <w:rPr>
          <w:rFonts w:ascii="Times New Roman" w:hAnsi="Times New Roman"/>
          <w:sz w:val="24"/>
          <w:szCs w:val="24"/>
        </w:rPr>
        <w:t xml:space="preserve">Data were collected using twelve Vicon Vantage V5 motion capture cameras (200 Hz; Vicon, Oxford, UK) and synchronised with three force platforms (1000Hz; 9281C Kistler, Hampshire, UK). Retroreflective markers (14 mm) were placed on the skin according to the Plug-In-Gait full-body marker set. </w:t>
      </w:r>
      <w:r w:rsidR="00B2778C" w:rsidRPr="00486B84">
        <w:rPr>
          <w:rFonts w:ascii="Times New Roman" w:hAnsi="Times New Roman"/>
          <w:sz w:val="24"/>
          <w:szCs w:val="24"/>
        </w:rPr>
        <w:t xml:space="preserve">A custom raised-surface walkway (5 m length by 1 m width) was constructed with a step height of 14 cm, representing standard kerb height. The step platform was placed in the middle of a 10 m walkway with force platform placement as depicted in </w:t>
      </w:r>
      <w:r w:rsidR="004912F2" w:rsidRPr="00486B84">
        <w:rPr>
          <w:rFonts w:ascii="Times New Roman" w:hAnsi="Times New Roman"/>
          <w:sz w:val="24"/>
          <w:szCs w:val="24"/>
        </w:rPr>
        <w:t>Fig</w:t>
      </w:r>
      <w:r w:rsidR="00CC6241" w:rsidRPr="00486B84">
        <w:rPr>
          <w:rFonts w:ascii="Times New Roman" w:hAnsi="Times New Roman"/>
          <w:sz w:val="24"/>
          <w:szCs w:val="24"/>
        </w:rPr>
        <w:t>ure</w:t>
      </w:r>
      <w:r w:rsidR="00B2778C" w:rsidRPr="00486B84">
        <w:rPr>
          <w:rFonts w:ascii="Times New Roman" w:hAnsi="Times New Roman"/>
          <w:sz w:val="24"/>
          <w:szCs w:val="24"/>
        </w:rPr>
        <w:t xml:space="preserve"> 1A</w:t>
      </w:r>
      <w:r w:rsidR="009E31FD" w:rsidRPr="00486B84">
        <w:rPr>
          <w:rFonts w:ascii="Times New Roman" w:hAnsi="Times New Roman"/>
          <w:sz w:val="24"/>
          <w:szCs w:val="24"/>
        </w:rPr>
        <w:t xml:space="preserve"> </w:t>
      </w:r>
      <w:r w:rsidRPr="00486B84">
        <w:rPr>
          <w:rFonts w:ascii="Times New Roman" w:hAnsi="Times New Roman"/>
          <w:sz w:val="24"/>
          <w:szCs w:val="24"/>
        </w:rPr>
        <w:t xml:space="preserve">to </w:t>
      </w:r>
      <w:r w:rsidR="002F07B9" w:rsidRPr="00486B84">
        <w:rPr>
          <w:rFonts w:ascii="Times New Roman" w:hAnsi="Times New Roman"/>
          <w:sz w:val="24"/>
          <w:szCs w:val="24"/>
        </w:rPr>
        <w:t>collect</w:t>
      </w:r>
      <w:r w:rsidRPr="00486B84">
        <w:rPr>
          <w:rFonts w:ascii="Times New Roman" w:hAnsi="Times New Roman"/>
          <w:sz w:val="24"/>
          <w:szCs w:val="24"/>
        </w:rPr>
        <w:t xml:space="preserve"> data from both the leading and trailing limbs</w:t>
      </w:r>
      <w:r w:rsidR="00B2778C" w:rsidRPr="00486B84">
        <w:rPr>
          <w:rFonts w:ascii="Times New Roman" w:hAnsi="Times New Roman"/>
          <w:sz w:val="24"/>
          <w:szCs w:val="24"/>
        </w:rPr>
        <w:t xml:space="preserve">. Participants walked the length of the </w:t>
      </w:r>
      <w:r w:rsidRPr="00486B84">
        <w:rPr>
          <w:rFonts w:ascii="Times New Roman" w:hAnsi="Times New Roman"/>
          <w:sz w:val="24"/>
          <w:szCs w:val="24"/>
        </w:rPr>
        <w:t>step platform</w:t>
      </w:r>
      <w:r w:rsidR="008B4C9A" w:rsidRPr="00486B84">
        <w:rPr>
          <w:rFonts w:ascii="Times New Roman" w:hAnsi="Times New Roman"/>
          <w:sz w:val="24"/>
          <w:szCs w:val="24"/>
        </w:rPr>
        <w:t xml:space="preserve"> at a self-selected habitual pace</w:t>
      </w:r>
      <w:r w:rsidR="00B2778C" w:rsidRPr="00486B84">
        <w:rPr>
          <w:rFonts w:ascii="Times New Roman" w:hAnsi="Times New Roman"/>
          <w:sz w:val="24"/>
          <w:szCs w:val="24"/>
        </w:rPr>
        <w:t xml:space="preserve">, stepped down, and continued to the end of the laboratory. </w:t>
      </w:r>
      <w:bookmarkStart w:id="16" w:name="_Hlk22223812"/>
      <w:r w:rsidR="00DB4BC9" w:rsidRPr="00486B84">
        <w:rPr>
          <w:rFonts w:ascii="Times New Roman" w:hAnsi="Times New Roman"/>
          <w:sz w:val="24"/>
          <w:szCs w:val="24"/>
        </w:rPr>
        <w:t xml:space="preserve">Participants wore their own exercise shoes for data collection. </w:t>
      </w:r>
      <w:bookmarkEnd w:id="16"/>
      <w:r w:rsidR="008C29A2" w:rsidRPr="00486B84">
        <w:rPr>
          <w:rFonts w:ascii="Times New Roman" w:hAnsi="Times New Roman"/>
          <w:sz w:val="24"/>
          <w:szCs w:val="24"/>
        </w:rPr>
        <w:t>The leading limb was chosen by the participant (</w:t>
      </w:r>
      <w:r w:rsidR="004912F2" w:rsidRPr="00486B84">
        <w:rPr>
          <w:rFonts w:ascii="Times New Roman" w:hAnsi="Times New Roman"/>
          <w:sz w:val="24"/>
          <w:szCs w:val="24"/>
        </w:rPr>
        <w:t>Fig</w:t>
      </w:r>
      <w:r w:rsidR="00CC6241" w:rsidRPr="00486B84">
        <w:rPr>
          <w:rFonts w:ascii="Times New Roman" w:hAnsi="Times New Roman"/>
          <w:sz w:val="24"/>
          <w:szCs w:val="24"/>
        </w:rPr>
        <w:t>ure</w:t>
      </w:r>
      <w:r w:rsidR="00B2778C" w:rsidRPr="00486B84">
        <w:rPr>
          <w:rFonts w:ascii="Times New Roman" w:hAnsi="Times New Roman"/>
          <w:sz w:val="24"/>
          <w:szCs w:val="24"/>
        </w:rPr>
        <w:t xml:space="preserve"> 1A</w:t>
      </w:r>
      <w:r w:rsidR="008C29A2" w:rsidRPr="00486B84">
        <w:rPr>
          <w:rFonts w:ascii="Times New Roman" w:hAnsi="Times New Roman"/>
          <w:sz w:val="24"/>
          <w:szCs w:val="24"/>
        </w:rPr>
        <w:t>)</w:t>
      </w:r>
      <w:r w:rsidR="00B2778C" w:rsidRPr="00486B84">
        <w:rPr>
          <w:rFonts w:ascii="Times New Roman" w:hAnsi="Times New Roman"/>
          <w:sz w:val="24"/>
          <w:szCs w:val="24"/>
        </w:rPr>
        <w:t xml:space="preserve"> and no</w:t>
      </w:r>
      <w:r w:rsidR="008C29A2" w:rsidRPr="00486B84">
        <w:rPr>
          <w:rFonts w:ascii="Times New Roman" w:hAnsi="Times New Roman"/>
          <w:sz w:val="24"/>
          <w:szCs w:val="24"/>
        </w:rPr>
        <w:t xml:space="preserve"> instruct</w:t>
      </w:r>
      <w:r w:rsidR="00B2778C" w:rsidRPr="00486B84">
        <w:rPr>
          <w:rFonts w:ascii="Times New Roman" w:hAnsi="Times New Roman"/>
          <w:sz w:val="24"/>
          <w:szCs w:val="24"/>
        </w:rPr>
        <w:t>ion was given with regards</w:t>
      </w:r>
      <w:r w:rsidR="008C29A2" w:rsidRPr="00486B84">
        <w:rPr>
          <w:rFonts w:ascii="Times New Roman" w:hAnsi="Times New Roman"/>
          <w:sz w:val="24"/>
          <w:szCs w:val="24"/>
        </w:rPr>
        <w:t xml:space="preserve"> to</w:t>
      </w:r>
      <w:r w:rsidR="00B2778C" w:rsidRPr="00486B84">
        <w:rPr>
          <w:rFonts w:ascii="Times New Roman" w:hAnsi="Times New Roman"/>
          <w:sz w:val="24"/>
          <w:szCs w:val="24"/>
        </w:rPr>
        <w:t xml:space="preserve"> the</w:t>
      </w:r>
      <w:r w:rsidR="008C29A2" w:rsidRPr="00486B84">
        <w:rPr>
          <w:rFonts w:ascii="Times New Roman" w:hAnsi="Times New Roman"/>
          <w:sz w:val="24"/>
          <w:szCs w:val="24"/>
        </w:rPr>
        <w:t xml:space="preserve"> perform</w:t>
      </w:r>
      <w:r w:rsidR="00B2778C" w:rsidRPr="00486B84">
        <w:rPr>
          <w:rFonts w:ascii="Times New Roman" w:hAnsi="Times New Roman"/>
          <w:sz w:val="24"/>
          <w:szCs w:val="24"/>
        </w:rPr>
        <w:t>ance of</w:t>
      </w:r>
      <w:r w:rsidR="008C29A2" w:rsidRPr="00486B84">
        <w:rPr>
          <w:rFonts w:ascii="Times New Roman" w:hAnsi="Times New Roman"/>
          <w:sz w:val="24"/>
          <w:szCs w:val="24"/>
        </w:rPr>
        <w:t xml:space="preserve"> a specific descent strategy. </w:t>
      </w:r>
      <w:bookmarkStart w:id="17" w:name="_Hlk22226300"/>
      <w:r w:rsidR="004005BD" w:rsidRPr="00486B84">
        <w:rPr>
          <w:rFonts w:ascii="Times New Roman" w:hAnsi="Times New Roman"/>
          <w:sz w:val="24"/>
          <w:szCs w:val="24"/>
        </w:rPr>
        <w:t>All participants maintained their chosen descent strategy for all trials.</w:t>
      </w:r>
      <w:bookmarkEnd w:id="17"/>
      <w:r w:rsidR="004005BD" w:rsidRPr="00486B84">
        <w:rPr>
          <w:rFonts w:ascii="Times New Roman" w:hAnsi="Times New Roman"/>
          <w:sz w:val="24"/>
          <w:szCs w:val="24"/>
        </w:rPr>
        <w:t xml:space="preserve"> </w:t>
      </w:r>
      <w:r w:rsidR="008C29A2" w:rsidRPr="00486B84">
        <w:rPr>
          <w:rFonts w:ascii="Times New Roman" w:hAnsi="Times New Roman"/>
          <w:sz w:val="24"/>
          <w:szCs w:val="24"/>
        </w:rPr>
        <w:t>Descent strategies were determined by the ankle flexion angle at initial contact</w:t>
      </w:r>
      <w:r w:rsidR="00B62E04" w:rsidRPr="00486B84">
        <w:rPr>
          <w:rFonts w:ascii="Times New Roman" w:hAnsi="Times New Roman"/>
          <w:sz w:val="24"/>
          <w:szCs w:val="24"/>
        </w:rPr>
        <w:t xml:space="preserve"> after data processing</w:t>
      </w:r>
      <w:r w:rsidR="004005BD" w:rsidRPr="00486B84">
        <w:rPr>
          <w:rFonts w:ascii="Times New Roman" w:hAnsi="Times New Roman"/>
          <w:sz w:val="24"/>
          <w:szCs w:val="24"/>
        </w:rPr>
        <w:t xml:space="preserve">. </w:t>
      </w:r>
      <w:r w:rsidR="008B3B1A" w:rsidRPr="00486B84">
        <w:rPr>
          <w:rFonts w:ascii="Times New Roman" w:hAnsi="Times New Roman"/>
          <w:sz w:val="24"/>
          <w:szCs w:val="24"/>
        </w:rPr>
        <w:t>An ankle flexion value greater than zero, representing dorsiflexion, denoted a heel-contact strategy (range: 10.4 – 25.8°) and a value less than zero denoted a toe-contact strategy (range: -14.4 – -28.1°). Participants performed five good trials, as determined by visual analysis of force platform strikes, with their preferred self-selected leading limb. T</w:t>
      </w:r>
      <w:r w:rsidR="00C9612F" w:rsidRPr="00486B84">
        <w:rPr>
          <w:rFonts w:ascii="Times New Roman" w:hAnsi="Times New Roman"/>
          <w:sz w:val="24"/>
          <w:szCs w:val="24"/>
        </w:rPr>
        <w:t>he t</w:t>
      </w:r>
      <w:r w:rsidR="008B3B1A" w:rsidRPr="00486B84">
        <w:rPr>
          <w:rFonts w:ascii="Times New Roman" w:hAnsi="Times New Roman"/>
          <w:sz w:val="24"/>
          <w:szCs w:val="24"/>
        </w:rPr>
        <w:t xml:space="preserve">hree trials with the </w:t>
      </w:r>
      <w:r w:rsidR="00C9612F" w:rsidRPr="00486B84">
        <w:rPr>
          <w:rFonts w:ascii="Times New Roman" w:hAnsi="Times New Roman"/>
          <w:sz w:val="24"/>
          <w:szCs w:val="24"/>
        </w:rPr>
        <w:t>most similar</w:t>
      </w:r>
      <w:r w:rsidR="008B3B1A" w:rsidRPr="00486B84">
        <w:rPr>
          <w:rFonts w:ascii="Times New Roman" w:hAnsi="Times New Roman"/>
          <w:sz w:val="24"/>
          <w:szCs w:val="24"/>
        </w:rPr>
        <w:t xml:space="preserve"> walking speeds were averaged for use in further analysis.</w:t>
      </w:r>
    </w:p>
    <w:p w14:paraId="2972C1CA" w14:textId="77777777" w:rsidR="008C29A2" w:rsidRPr="00486B84" w:rsidRDefault="008C29A2" w:rsidP="00895F70">
      <w:pPr>
        <w:pStyle w:val="Heading2"/>
        <w:numPr>
          <w:ilvl w:val="0"/>
          <w:numId w:val="0"/>
        </w:numPr>
        <w:rPr>
          <w:rFonts w:ascii="Times New Roman" w:hAnsi="Times New Roman" w:cs="Times New Roman"/>
          <w:sz w:val="32"/>
          <w:szCs w:val="32"/>
        </w:rPr>
      </w:pPr>
      <w:bookmarkStart w:id="18" w:name="_Toc3289930"/>
      <w:bookmarkStart w:id="19" w:name="_Toc3290572"/>
      <w:bookmarkStart w:id="20" w:name="_Toc3292364"/>
      <w:bookmarkStart w:id="21" w:name="_Toc3295095"/>
      <w:bookmarkStart w:id="22" w:name="_Ref4656789"/>
      <w:bookmarkStart w:id="23" w:name="_Ref4656920"/>
      <w:bookmarkStart w:id="24" w:name="_Ref4657022"/>
      <w:bookmarkStart w:id="25" w:name="_Toc6778304"/>
      <w:r w:rsidRPr="00486B84">
        <w:rPr>
          <w:rFonts w:ascii="Times New Roman" w:hAnsi="Times New Roman" w:cs="Times New Roman"/>
          <w:sz w:val="32"/>
          <w:szCs w:val="32"/>
        </w:rPr>
        <w:t xml:space="preserve">Features </w:t>
      </w:r>
      <w:r w:rsidR="004912F2" w:rsidRPr="00486B84">
        <w:rPr>
          <w:rFonts w:ascii="Times New Roman" w:hAnsi="Times New Roman" w:cs="Times New Roman"/>
          <w:sz w:val="32"/>
          <w:szCs w:val="32"/>
        </w:rPr>
        <w:t>e</w:t>
      </w:r>
      <w:r w:rsidRPr="00486B84">
        <w:rPr>
          <w:rFonts w:ascii="Times New Roman" w:hAnsi="Times New Roman" w:cs="Times New Roman"/>
          <w:sz w:val="32"/>
          <w:szCs w:val="32"/>
        </w:rPr>
        <w:t>xtracted</w:t>
      </w:r>
      <w:bookmarkEnd w:id="18"/>
      <w:bookmarkEnd w:id="19"/>
      <w:bookmarkEnd w:id="20"/>
      <w:bookmarkEnd w:id="21"/>
      <w:bookmarkEnd w:id="22"/>
      <w:bookmarkEnd w:id="23"/>
      <w:bookmarkEnd w:id="24"/>
      <w:bookmarkEnd w:id="25"/>
    </w:p>
    <w:p w14:paraId="32812B84" w14:textId="22ED4E2B" w:rsidR="00D662D6" w:rsidRPr="00486B84" w:rsidRDefault="00783AC2" w:rsidP="00895F70">
      <w:pPr>
        <w:rPr>
          <w:rFonts w:ascii="Times New Roman" w:hAnsi="Times New Roman"/>
          <w:sz w:val="24"/>
          <w:szCs w:val="24"/>
        </w:rPr>
      </w:pPr>
      <w:r w:rsidRPr="00486B84">
        <w:rPr>
          <w:rFonts w:ascii="Times New Roman" w:hAnsi="Times New Roman"/>
          <w:sz w:val="24"/>
          <w:szCs w:val="24"/>
        </w:rPr>
        <w:t>Kinematic and kinetic d</w:t>
      </w:r>
      <w:r w:rsidR="00D662D6" w:rsidRPr="00486B84">
        <w:rPr>
          <w:rFonts w:ascii="Times New Roman" w:hAnsi="Times New Roman"/>
          <w:sz w:val="24"/>
          <w:szCs w:val="24"/>
        </w:rPr>
        <w:t>ata were filtered using a fourth-order low-pass Butterworth filter with cut-off frequencies of 10 Hz and 200 H</w:t>
      </w:r>
      <w:r w:rsidR="00387616" w:rsidRPr="00486B84">
        <w:rPr>
          <w:rFonts w:ascii="Times New Roman" w:hAnsi="Times New Roman"/>
          <w:sz w:val="24"/>
          <w:szCs w:val="24"/>
        </w:rPr>
        <w:t>z, respectively. Data extraction</w:t>
      </w:r>
      <w:r w:rsidR="00F406A8" w:rsidRPr="00486B84">
        <w:rPr>
          <w:rFonts w:ascii="Times New Roman" w:hAnsi="Times New Roman"/>
          <w:sz w:val="24"/>
          <w:szCs w:val="24"/>
        </w:rPr>
        <w:t xml:space="preserve"> </w:t>
      </w:r>
      <w:r w:rsidR="00D662D6" w:rsidRPr="00486B84">
        <w:rPr>
          <w:rFonts w:ascii="Times New Roman" w:hAnsi="Times New Roman"/>
          <w:sz w:val="24"/>
          <w:szCs w:val="24"/>
        </w:rPr>
        <w:t>was performed using custom-made</w:t>
      </w:r>
      <w:r w:rsidR="00F406A8" w:rsidRPr="00486B84">
        <w:rPr>
          <w:rFonts w:ascii="Times New Roman" w:hAnsi="Times New Roman"/>
          <w:sz w:val="24"/>
          <w:szCs w:val="24"/>
        </w:rPr>
        <w:t xml:space="preserve"> </w:t>
      </w:r>
      <w:r w:rsidR="00D662D6" w:rsidRPr="00486B84">
        <w:rPr>
          <w:rFonts w:ascii="Times New Roman" w:hAnsi="Times New Roman"/>
          <w:sz w:val="24"/>
          <w:szCs w:val="24"/>
        </w:rPr>
        <w:t xml:space="preserve">code in </w:t>
      </w:r>
      <w:r w:rsidR="00377DE9" w:rsidRPr="00486B84">
        <w:rPr>
          <w:rFonts w:ascii="Times New Roman" w:hAnsi="Times New Roman"/>
          <w:sz w:val="24"/>
          <w:szCs w:val="24"/>
        </w:rPr>
        <w:t>MATLAB</w:t>
      </w:r>
      <w:r w:rsidR="00D662D6" w:rsidRPr="00486B84">
        <w:rPr>
          <w:rFonts w:ascii="Times New Roman" w:hAnsi="Times New Roman"/>
          <w:sz w:val="24"/>
          <w:szCs w:val="24"/>
        </w:rPr>
        <w:t xml:space="preserve"> (R2017a, The Mathworks Inc, Natick, MA)</w:t>
      </w:r>
      <w:r w:rsidR="009E31FD" w:rsidRPr="00486B84">
        <w:rPr>
          <w:rFonts w:ascii="Times New Roman" w:hAnsi="Times New Roman"/>
          <w:sz w:val="24"/>
          <w:szCs w:val="24"/>
        </w:rPr>
        <w:t>.</w:t>
      </w:r>
      <w:bookmarkStart w:id="26" w:name="_Hlk22223881"/>
      <w:r w:rsidR="009E31FD" w:rsidRPr="00486B84">
        <w:rPr>
          <w:rFonts w:ascii="Times New Roman" w:hAnsi="Times New Roman"/>
          <w:sz w:val="24"/>
          <w:szCs w:val="24"/>
        </w:rPr>
        <w:t xml:space="preserve"> </w:t>
      </w:r>
      <w:bookmarkStart w:id="27" w:name="_Hlk22226857"/>
      <w:r w:rsidR="00EA2139" w:rsidRPr="00486B84">
        <w:rPr>
          <w:rFonts w:ascii="Times New Roman" w:hAnsi="Times New Roman"/>
          <w:sz w:val="24"/>
          <w:szCs w:val="24"/>
        </w:rPr>
        <w:t>Inverse dynamics were calculated using the Vicon Plug-In Gait dynamic model.</w:t>
      </w:r>
      <w:bookmarkEnd w:id="27"/>
      <w:r w:rsidR="00EA2139" w:rsidRPr="00486B84">
        <w:rPr>
          <w:rFonts w:ascii="Times New Roman" w:hAnsi="Times New Roman"/>
          <w:sz w:val="24"/>
          <w:szCs w:val="24"/>
        </w:rPr>
        <w:t xml:space="preserve"> </w:t>
      </w:r>
      <w:r w:rsidR="00DB4BC9" w:rsidRPr="00486B84">
        <w:rPr>
          <w:rFonts w:ascii="Times New Roman" w:hAnsi="Times New Roman"/>
          <w:sz w:val="24"/>
          <w:szCs w:val="24"/>
        </w:rPr>
        <w:t>Kinetic data were normalised by body mass.</w:t>
      </w:r>
      <w:bookmarkEnd w:id="26"/>
    </w:p>
    <w:p w14:paraId="206F2539" w14:textId="4BC68C95" w:rsidR="008C29A2" w:rsidRPr="00486B84" w:rsidRDefault="00381DC8" w:rsidP="00895F70">
      <w:pPr>
        <w:rPr>
          <w:rFonts w:ascii="Times New Roman" w:hAnsi="Times New Roman"/>
          <w:sz w:val="24"/>
          <w:szCs w:val="24"/>
        </w:rPr>
      </w:pPr>
      <w:r w:rsidRPr="00486B84">
        <w:rPr>
          <w:rFonts w:ascii="Times New Roman" w:hAnsi="Times New Roman"/>
          <w:sz w:val="24"/>
          <w:szCs w:val="24"/>
        </w:rPr>
        <w:t>Loading</w:t>
      </w:r>
      <w:r w:rsidR="00A51DA8" w:rsidRPr="00486B84">
        <w:rPr>
          <w:rFonts w:ascii="Times New Roman" w:hAnsi="Times New Roman"/>
          <w:sz w:val="24"/>
          <w:szCs w:val="24"/>
        </w:rPr>
        <w:t xml:space="preserve"> waveform</w:t>
      </w:r>
      <w:r w:rsidRPr="00486B84">
        <w:rPr>
          <w:rFonts w:ascii="Times New Roman" w:hAnsi="Times New Roman"/>
          <w:sz w:val="24"/>
          <w:szCs w:val="24"/>
        </w:rPr>
        <w:t>s extracted for analysis included the</w:t>
      </w:r>
      <w:r w:rsidR="0047712A" w:rsidRPr="00486B84">
        <w:rPr>
          <w:rFonts w:ascii="Times New Roman" w:hAnsi="Times New Roman"/>
          <w:sz w:val="24"/>
          <w:szCs w:val="24"/>
        </w:rPr>
        <w:t xml:space="preserve"> v</w:t>
      </w:r>
      <w:r w:rsidR="00377DE9" w:rsidRPr="00486B84">
        <w:rPr>
          <w:rFonts w:ascii="Times New Roman" w:hAnsi="Times New Roman"/>
          <w:sz w:val="24"/>
          <w:szCs w:val="24"/>
        </w:rPr>
        <w:t>GRF</w:t>
      </w:r>
      <w:r w:rsidR="0047712A" w:rsidRPr="00486B84">
        <w:rPr>
          <w:rFonts w:ascii="Times New Roman" w:hAnsi="Times New Roman"/>
          <w:sz w:val="24"/>
          <w:szCs w:val="24"/>
        </w:rPr>
        <w:t xml:space="preserve">, KAM, and KFM for the duration of the braking phase in the leading limb. </w:t>
      </w:r>
      <w:r w:rsidR="008C29A2" w:rsidRPr="00486B84">
        <w:rPr>
          <w:rFonts w:ascii="Times New Roman" w:hAnsi="Times New Roman"/>
          <w:sz w:val="24"/>
          <w:szCs w:val="24"/>
        </w:rPr>
        <w:t>The braking phase was defined from initial contact</w:t>
      </w:r>
      <w:r w:rsidR="00A51DA8" w:rsidRPr="00486B84">
        <w:rPr>
          <w:rFonts w:ascii="Times New Roman" w:hAnsi="Times New Roman"/>
          <w:sz w:val="24"/>
          <w:szCs w:val="24"/>
        </w:rPr>
        <w:t>, based on a 20N threshold in the vGRF,</w:t>
      </w:r>
      <w:r w:rsidR="008C29A2" w:rsidRPr="00486B84">
        <w:rPr>
          <w:rFonts w:ascii="Times New Roman" w:hAnsi="Times New Roman"/>
          <w:sz w:val="24"/>
          <w:szCs w:val="24"/>
        </w:rPr>
        <w:t xml:space="preserve"> to the first positive point in the leading limb anterior-posterior GRF (</w:t>
      </w:r>
      <w:r w:rsidR="004912F2" w:rsidRPr="00486B84">
        <w:rPr>
          <w:rFonts w:ascii="Times New Roman" w:hAnsi="Times New Roman"/>
          <w:sz w:val="24"/>
          <w:szCs w:val="24"/>
        </w:rPr>
        <w:t>Fig</w:t>
      </w:r>
      <w:r w:rsidR="00CC6241" w:rsidRPr="00486B84">
        <w:rPr>
          <w:rFonts w:ascii="Times New Roman" w:hAnsi="Times New Roman"/>
          <w:sz w:val="24"/>
          <w:szCs w:val="24"/>
        </w:rPr>
        <w:t>ure</w:t>
      </w:r>
      <w:r w:rsidR="00A51DA8" w:rsidRPr="00486B84">
        <w:rPr>
          <w:rFonts w:ascii="Times New Roman" w:hAnsi="Times New Roman"/>
          <w:sz w:val="24"/>
          <w:szCs w:val="24"/>
        </w:rPr>
        <w:t xml:space="preserve"> 1</w:t>
      </w:r>
      <w:r w:rsidR="008C29A2" w:rsidRPr="00486B84">
        <w:rPr>
          <w:rFonts w:ascii="Times New Roman" w:hAnsi="Times New Roman"/>
          <w:sz w:val="24"/>
          <w:szCs w:val="24"/>
        </w:rPr>
        <w:t xml:space="preserve">B). </w:t>
      </w:r>
      <w:r w:rsidRPr="00486B84">
        <w:rPr>
          <w:rFonts w:ascii="Times New Roman" w:hAnsi="Times New Roman"/>
          <w:sz w:val="24"/>
          <w:szCs w:val="24"/>
        </w:rPr>
        <w:t>Loading waveforms were linearly time-normalised to 100% of the braking phase based on the average length of the phase across all participants (60 frames) to avoid over-stretching or -shrinking of the data.</w:t>
      </w:r>
      <w:r w:rsidR="0015124E" w:rsidRPr="00486B84">
        <w:rPr>
          <w:rFonts w:ascii="Times New Roman" w:hAnsi="Times New Roman"/>
          <w:sz w:val="24"/>
          <w:szCs w:val="24"/>
        </w:rPr>
        <w:t xml:space="preserve"> </w:t>
      </w:r>
      <w:bookmarkStart w:id="28" w:name="_Hlk22220875"/>
      <w:r w:rsidR="008C29A2" w:rsidRPr="00486B84">
        <w:rPr>
          <w:rFonts w:ascii="Times New Roman" w:hAnsi="Times New Roman"/>
          <w:sz w:val="24"/>
          <w:szCs w:val="24"/>
        </w:rPr>
        <w:t>To account for inherent waveform</w:t>
      </w:r>
      <w:r w:rsidR="009F09E4" w:rsidRPr="00486B84">
        <w:rPr>
          <w:rFonts w:ascii="Times New Roman" w:hAnsi="Times New Roman"/>
          <w:sz w:val="24"/>
          <w:szCs w:val="24"/>
        </w:rPr>
        <w:t xml:space="preserve"> timing/phase</w:t>
      </w:r>
      <w:r w:rsidR="008C29A2" w:rsidRPr="00486B84">
        <w:rPr>
          <w:rFonts w:ascii="Times New Roman" w:hAnsi="Times New Roman"/>
          <w:sz w:val="24"/>
          <w:szCs w:val="24"/>
        </w:rPr>
        <w:t xml:space="preserve"> variability between participants</w:t>
      </w:r>
      <w:r w:rsidR="00C346BB" w:rsidRPr="00486B84">
        <w:rPr>
          <w:rFonts w:ascii="Times New Roman" w:hAnsi="Times New Roman"/>
          <w:sz w:val="24"/>
          <w:szCs w:val="24"/>
        </w:rPr>
        <w:t>,</w:t>
      </w:r>
      <w:r w:rsidR="003825DC" w:rsidRPr="00486B84">
        <w:rPr>
          <w:rFonts w:ascii="Times New Roman" w:hAnsi="Times New Roman"/>
          <w:sz w:val="24"/>
          <w:szCs w:val="24"/>
        </w:rPr>
        <w:t xml:space="preserve"> that </w:t>
      </w:r>
      <w:r w:rsidR="00525E2F" w:rsidRPr="00486B84">
        <w:rPr>
          <w:rFonts w:ascii="Times New Roman" w:hAnsi="Times New Roman"/>
          <w:sz w:val="24"/>
          <w:szCs w:val="24"/>
        </w:rPr>
        <w:t>was not reduced by time-normalis</w:t>
      </w:r>
      <w:r w:rsidR="003825DC" w:rsidRPr="00486B84">
        <w:rPr>
          <w:rFonts w:ascii="Times New Roman" w:hAnsi="Times New Roman"/>
          <w:sz w:val="24"/>
          <w:szCs w:val="24"/>
        </w:rPr>
        <w:t>ation</w:t>
      </w:r>
      <w:r w:rsidR="00C346BB" w:rsidRPr="00486B84">
        <w:rPr>
          <w:rFonts w:ascii="Times New Roman" w:hAnsi="Times New Roman"/>
          <w:sz w:val="24"/>
          <w:szCs w:val="24"/>
        </w:rPr>
        <w:t xml:space="preserve"> (Figure 2A)</w:t>
      </w:r>
      <w:r w:rsidR="008C29A2" w:rsidRPr="00486B84">
        <w:rPr>
          <w:rFonts w:ascii="Times New Roman" w:hAnsi="Times New Roman"/>
          <w:sz w:val="24"/>
          <w:szCs w:val="24"/>
        </w:rPr>
        <w:t>, landmark registration was</w:t>
      </w:r>
      <w:r w:rsidR="00B235C8" w:rsidRPr="00486B84">
        <w:rPr>
          <w:rFonts w:ascii="Times New Roman" w:hAnsi="Times New Roman"/>
          <w:sz w:val="24"/>
          <w:szCs w:val="24"/>
        </w:rPr>
        <w:t xml:space="preserve"> performed.</w:t>
      </w:r>
      <w:r w:rsidR="008C29A2" w:rsidRPr="00486B84">
        <w:rPr>
          <w:rFonts w:ascii="Times New Roman" w:hAnsi="Times New Roman"/>
          <w:sz w:val="24"/>
          <w:szCs w:val="24"/>
        </w:rPr>
        <w:t xml:space="preserve"> </w:t>
      </w:r>
      <w:r w:rsidR="0015124E" w:rsidRPr="00486B84">
        <w:rPr>
          <w:rFonts w:ascii="Times New Roman" w:hAnsi="Times New Roman"/>
          <w:sz w:val="24"/>
          <w:szCs w:val="24"/>
        </w:rPr>
        <w:t>Landmark registration is a time-warping technique that ‘stretches’ or ‘shortens’ phases of a task that occur between specified landmarks to align physiological events or phases</w:t>
      </w:r>
      <w:r w:rsidR="00C346BB" w:rsidRPr="00486B84">
        <w:rPr>
          <w:rFonts w:ascii="Times New Roman" w:hAnsi="Times New Roman"/>
          <w:sz w:val="24"/>
          <w:szCs w:val="24"/>
        </w:rPr>
        <w:t xml:space="preserve"> (Figure 2B&amp;C)</w:t>
      </w:r>
      <w:r w:rsidR="0015124E" w:rsidRPr="00486B84">
        <w:rPr>
          <w:rFonts w:ascii="Times New Roman" w:hAnsi="Times New Roman"/>
          <w:sz w:val="24"/>
          <w:szCs w:val="24"/>
        </w:rPr>
        <w:t>.</w:t>
      </w:r>
      <w:r w:rsidR="003825DC" w:rsidRPr="00486B84">
        <w:rPr>
          <w:rFonts w:ascii="Times New Roman" w:hAnsi="Times New Roman"/>
          <w:sz w:val="24"/>
          <w:szCs w:val="24"/>
        </w:rPr>
        <w:t xml:space="preserve"> Landmark registration ensures direct magnitude comparisons are made during waveform analysis</w:t>
      </w:r>
      <w:r w:rsidR="0061069A" w:rsidRPr="00486B84">
        <w:rPr>
          <w:rFonts w:ascii="Times New Roman" w:hAnsi="Times New Roman"/>
          <w:sz w:val="24"/>
          <w:szCs w:val="24"/>
        </w:rPr>
        <w:t>,</w:t>
      </w:r>
      <w:r w:rsidR="003825DC" w:rsidRPr="00486B84">
        <w:rPr>
          <w:rFonts w:ascii="Times New Roman" w:hAnsi="Times New Roman"/>
          <w:sz w:val="24"/>
          <w:szCs w:val="24"/>
        </w:rPr>
        <w:t xml:space="preserve"> and has been found </w:t>
      </w:r>
      <w:r w:rsidR="00586DFB" w:rsidRPr="00486B84">
        <w:rPr>
          <w:rFonts w:ascii="Times New Roman" w:hAnsi="Times New Roman"/>
          <w:sz w:val="24"/>
          <w:szCs w:val="24"/>
        </w:rPr>
        <w:t>increase prediction power to performance indicators [23]</w:t>
      </w:r>
      <w:r w:rsidR="003825DC" w:rsidRPr="00486B84">
        <w:rPr>
          <w:rFonts w:ascii="Times New Roman" w:hAnsi="Times New Roman"/>
          <w:sz w:val="24"/>
          <w:szCs w:val="24"/>
        </w:rPr>
        <w:t xml:space="preserve">. </w:t>
      </w:r>
      <w:bookmarkEnd w:id="28"/>
      <w:r w:rsidR="00783AC2" w:rsidRPr="00486B84">
        <w:rPr>
          <w:rFonts w:ascii="Times New Roman" w:hAnsi="Times New Roman"/>
          <w:sz w:val="24"/>
          <w:szCs w:val="24"/>
        </w:rPr>
        <w:t>The method utilised in this study to perform landmark registration is discussed in</w:t>
      </w:r>
      <w:r w:rsidR="00FF3C5C" w:rsidRPr="00486B84">
        <w:rPr>
          <w:rFonts w:ascii="Times New Roman" w:hAnsi="Times New Roman"/>
          <w:sz w:val="24"/>
          <w:szCs w:val="24"/>
        </w:rPr>
        <w:t xml:space="preserve"> full in</w:t>
      </w:r>
      <w:r w:rsidR="00783AC2" w:rsidRPr="00486B84">
        <w:rPr>
          <w:rFonts w:ascii="Times New Roman" w:hAnsi="Times New Roman"/>
          <w:sz w:val="24"/>
          <w:szCs w:val="24"/>
        </w:rPr>
        <w:t xml:space="preserve"> Moudy et al. </w:t>
      </w:r>
      <w:r w:rsidR="00783AC2" w:rsidRPr="00486B84">
        <w:rPr>
          <w:rFonts w:ascii="Times New Roman" w:hAnsi="Times New Roman"/>
          <w:sz w:val="24"/>
          <w:szCs w:val="24"/>
        </w:rPr>
        <w:fldChar w:fldCharType="begin"/>
      </w:r>
      <w:r w:rsidR="00025086" w:rsidRPr="00486B84">
        <w:rPr>
          <w:rFonts w:ascii="Times New Roman" w:hAnsi="Times New Roman"/>
          <w:sz w:val="24"/>
          <w:szCs w:val="24"/>
        </w:rPr>
        <w:instrText>ADDIN RW.CITE{{442 Moudy,Sarah 2018 /a}}</w:instrText>
      </w:r>
      <w:r w:rsidR="00783AC2" w:rsidRPr="00486B84">
        <w:rPr>
          <w:rFonts w:ascii="Times New Roman" w:hAnsi="Times New Roman"/>
          <w:sz w:val="24"/>
          <w:szCs w:val="24"/>
        </w:rPr>
        <w:fldChar w:fldCharType="separate"/>
      </w:r>
      <w:r w:rsidR="0058749D" w:rsidRPr="00486B84">
        <w:rPr>
          <w:rFonts w:ascii="Times New Roman" w:hAnsi="Times New Roman"/>
          <w:sz w:val="24"/>
          <w:szCs w:val="24"/>
        </w:rPr>
        <w:t>[23]</w:t>
      </w:r>
      <w:r w:rsidR="00783AC2" w:rsidRPr="00486B84">
        <w:rPr>
          <w:rFonts w:ascii="Times New Roman" w:hAnsi="Times New Roman"/>
          <w:sz w:val="24"/>
          <w:szCs w:val="24"/>
        </w:rPr>
        <w:fldChar w:fldCharType="end"/>
      </w:r>
      <w:r w:rsidR="00783AC2" w:rsidRPr="00486B84">
        <w:rPr>
          <w:rFonts w:ascii="Times New Roman" w:hAnsi="Times New Roman"/>
          <w:sz w:val="24"/>
          <w:szCs w:val="24"/>
        </w:rPr>
        <w:t>.</w:t>
      </w:r>
      <w:r w:rsidR="005D0C99" w:rsidRPr="00486B84">
        <w:rPr>
          <w:rFonts w:ascii="Times New Roman" w:hAnsi="Times New Roman"/>
          <w:sz w:val="24"/>
          <w:szCs w:val="24"/>
        </w:rPr>
        <w:t xml:space="preserve"> In short, </w:t>
      </w:r>
      <w:r w:rsidR="00C84B6B" w:rsidRPr="00486B84">
        <w:rPr>
          <w:rFonts w:ascii="Times New Roman" w:hAnsi="Times New Roman"/>
          <w:sz w:val="24"/>
          <w:szCs w:val="24"/>
        </w:rPr>
        <w:t>a</w:t>
      </w:r>
      <w:r w:rsidR="005D0C99" w:rsidRPr="00486B84">
        <w:rPr>
          <w:rFonts w:ascii="Times New Roman" w:hAnsi="Times New Roman"/>
          <w:sz w:val="24"/>
          <w:szCs w:val="24"/>
        </w:rPr>
        <w:t xml:space="preserve"> warping function is created that determines the time-warping required between </w:t>
      </w:r>
      <w:r w:rsidR="008B4C9A" w:rsidRPr="00486B84">
        <w:rPr>
          <w:rFonts w:ascii="Times New Roman" w:hAnsi="Times New Roman"/>
          <w:sz w:val="24"/>
          <w:szCs w:val="24"/>
        </w:rPr>
        <w:t>specified landmarks</w:t>
      </w:r>
      <w:r w:rsidR="00C84B6B" w:rsidRPr="00486B84">
        <w:rPr>
          <w:rFonts w:ascii="Times New Roman" w:hAnsi="Times New Roman"/>
          <w:sz w:val="24"/>
          <w:szCs w:val="24"/>
        </w:rPr>
        <w:t xml:space="preserve"> in the waveform</w:t>
      </w:r>
      <w:r w:rsidR="002B540F" w:rsidRPr="00486B84">
        <w:rPr>
          <w:rFonts w:ascii="Times New Roman" w:hAnsi="Times New Roman"/>
          <w:sz w:val="24"/>
          <w:szCs w:val="24"/>
        </w:rPr>
        <w:t xml:space="preserve"> (Figure 2</w:t>
      </w:r>
      <w:r w:rsidR="00C346BB" w:rsidRPr="00486B84">
        <w:rPr>
          <w:rFonts w:ascii="Times New Roman" w:hAnsi="Times New Roman"/>
          <w:sz w:val="24"/>
          <w:szCs w:val="24"/>
        </w:rPr>
        <w:t>C and Figure 3</w:t>
      </w:r>
      <w:r w:rsidR="002B540F" w:rsidRPr="00486B84">
        <w:rPr>
          <w:rFonts w:ascii="Times New Roman" w:hAnsi="Times New Roman"/>
          <w:sz w:val="24"/>
          <w:szCs w:val="24"/>
        </w:rPr>
        <w:t>)</w:t>
      </w:r>
      <w:r w:rsidR="005D0C99" w:rsidRPr="00486B84">
        <w:rPr>
          <w:rFonts w:ascii="Times New Roman" w:hAnsi="Times New Roman"/>
          <w:sz w:val="24"/>
          <w:szCs w:val="24"/>
        </w:rPr>
        <w:t>.</w:t>
      </w:r>
      <w:r w:rsidR="0015124E" w:rsidRPr="00486B84">
        <w:rPr>
          <w:rFonts w:ascii="Times New Roman" w:hAnsi="Times New Roman"/>
          <w:sz w:val="24"/>
          <w:szCs w:val="24"/>
        </w:rPr>
        <w:t xml:space="preserve"> </w:t>
      </w:r>
      <w:r w:rsidR="008C29A2" w:rsidRPr="00486B84">
        <w:rPr>
          <w:rFonts w:ascii="Times New Roman" w:hAnsi="Times New Roman"/>
          <w:sz w:val="24"/>
          <w:szCs w:val="24"/>
        </w:rPr>
        <w:t xml:space="preserve">The landmark </w:t>
      </w:r>
      <w:r w:rsidR="00FF3C5C" w:rsidRPr="00486B84">
        <w:rPr>
          <w:rFonts w:ascii="Times New Roman" w:hAnsi="Times New Roman"/>
          <w:sz w:val="24"/>
          <w:szCs w:val="24"/>
        </w:rPr>
        <w:t>chosen</w:t>
      </w:r>
      <w:r w:rsidR="008C29A2" w:rsidRPr="00486B84">
        <w:rPr>
          <w:rFonts w:ascii="Times New Roman" w:hAnsi="Times New Roman"/>
          <w:sz w:val="24"/>
          <w:szCs w:val="24"/>
        </w:rPr>
        <w:t xml:space="preserve"> </w:t>
      </w:r>
      <w:r w:rsidR="0015124E" w:rsidRPr="00486B84">
        <w:rPr>
          <w:rFonts w:ascii="Times New Roman" w:hAnsi="Times New Roman"/>
          <w:sz w:val="24"/>
          <w:szCs w:val="24"/>
        </w:rPr>
        <w:t xml:space="preserve">in this study </w:t>
      </w:r>
      <w:r w:rsidR="008C29A2" w:rsidRPr="00486B84">
        <w:rPr>
          <w:rFonts w:ascii="Times New Roman" w:hAnsi="Times New Roman"/>
          <w:sz w:val="24"/>
          <w:szCs w:val="24"/>
        </w:rPr>
        <w:t>was the average time point at which peak magnitude</w:t>
      </w:r>
      <w:r w:rsidR="00377DE9" w:rsidRPr="00486B84">
        <w:rPr>
          <w:rFonts w:ascii="Times New Roman" w:hAnsi="Times New Roman"/>
          <w:sz w:val="24"/>
          <w:szCs w:val="24"/>
        </w:rPr>
        <w:t xml:space="preserve"> for each loading waveform</w:t>
      </w:r>
      <w:r w:rsidR="008C29A2" w:rsidRPr="00486B84">
        <w:rPr>
          <w:rFonts w:ascii="Times New Roman" w:hAnsi="Times New Roman"/>
          <w:sz w:val="24"/>
          <w:szCs w:val="24"/>
        </w:rPr>
        <w:t xml:space="preserve"> occurred across all participants.</w:t>
      </w:r>
      <w:r w:rsidR="00B235C8" w:rsidRPr="00486B84">
        <w:rPr>
          <w:rFonts w:ascii="Times New Roman" w:hAnsi="Times New Roman"/>
          <w:sz w:val="24"/>
          <w:szCs w:val="24"/>
        </w:rPr>
        <w:t xml:space="preserve"> Landmark registration was</w:t>
      </w:r>
      <w:r w:rsidR="008C29A2" w:rsidRPr="00486B84">
        <w:rPr>
          <w:rFonts w:ascii="Times New Roman" w:hAnsi="Times New Roman"/>
          <w:sz w:val="24"/>
          <w:szCs w:val="24"/>
        </w:rPr>
        <w:t xml:space="preserve"> </w:t>
      </w:r>
      <w:r w:rsidR="00B235C8" w:rsidRPr="00486B84">
        <w:rPr>
          <w:rFonts w:ascii="Times New Roman" w:hAnsi="Times New Roman"/>
          <w:sz w:val="24"/>
          <w:szCs w:val="24"/>
        </w:rPr>
        <w:t xml:space="preserve">applied to </w:t>
      </w:r>
      <w:r w:rsidR="005D0C99" w:rsidRPr="00486B84">
        <w:rPr>
          <w:rFonts w:ascii="Times New Roman" w:hAnsi="Times New Roman"/>
          <w:sz w:val="24"/>
          <w:szCs w:val="24"/>
        </w:rPr>
        <w:t>the</w:t>
      </w:r>
      <w:r w:rsidR="00B235C8" w:rsidRPr="00486B84">
        <w:rPr>
          <w:rFonts w:ascii="Times New Roman" w:hAnsi="Times New Roman"/>
          <w:sz w:val="24"/>
          <w:szCs w:val="24"/>
        </w:rPr>
        <w:t xml:space="preserve"> loading waveform</w:t>
      </w:r>
      <w:r w:rsidR="005D0C99" w:rsidRPr="00486B84">
        <w:rPr>
          <w:rFonts w:ascii="Times New Roman" w:hAnsi="Times New Roman"/>
          <w:sz w:val="24"/>
          <w:szCs w:val="24"/>
        </w:rPr>
        <w:t>s</w:t>
      </w:r>
      <w:r w:rsidR="00811EDC" w:rsidRPr="00486B84">
        <w:rPr>
          <w:rFonts w:ascii="Times New Roman" w:hAnsi="Times New Roman"/>
          <w:sz w:val="24"/>
          <w:szCs w:val="24"/>
        </w:rPr>
        <w:t xml:space="preserve"> magnitude-domain</w:t>
      </w:r>
      <w:r w:rsidR="00B235C8" w:rsidRPr="00486B84">
        <w:rPr>
          <w:rFonts w:ascii="Times New Roman" w:hAnsi="Times New Roman"/>
          <w:sz w:val="24"/>
          <w:szCs w:val="24"/>
        </w:rPr>
        <w:t xml:space="preserve"> and each participant</w:t>
      </w:r>
      <w:r w:rsidR="00CC6241" w:rsidRPr="00486B84">
        <w:rPr>
          <w:rFonts w:ascii="Times New Roman" w:hAnsi="Times New Roman"/>
          <w:sz w:val="24"/>
          <w:szCs w:val="24"/>
        </w:rPr>
        <w:t>’s respective time-domain (i.e.</w:t>
      </w:r>
      <w:r w:rsidR="00B235C8" w:rsidRPr="00486B84">
        <w:rPr>
          <w:rFonts w:ascii="Times New Roman" w:hAnsi="Times New Roman"/>
          <w:sz w:val="24"/>
          <w:szCs w:val="24"/>
        </w:rPr>
        <w:t xml:space="preserve"> the time, in seconds, spent in the braking phase). Analysis of the time-domain can provide additional information</w:t>
      </w:r>
      <w:r w:rsidR="005D0C99" w:rsidRPr="00486B84">
        <w:rPr>
          <w:rFonts w:ascii="Times New Roman" w:hAnsi="Times New Roman"/>
          <w:sz w:val="24"/>
          <w:szCs w:val="24"/>
        </w:rPr>
        <w:t xml:space="preserve"> of the temporal differences between descent strategies</w:t>
      </w:r>
      <w:r w:rsidR="00C346BB" w:rsidRPr="00486B84">
        <w:rPr>
          <w:rFonts w:ascii="Times New Roman" w:hAnsi="Times New Roman"/>
          <w:sz w:val="24"/>
          <w:szCs w:val="24"/>
        </w:rPr>
        <w:t xml:space="preserve"> (Figure 3)</w:t>
      </w:r>
      <w:r w:rsidR="00811EDC" w:rsidRPr="00486B84">
        <w:rPr>
          <w:rFonts w:ascii="Times New Roman" w:hAnsi="Times New Roman"/>
          <w:sz w:val="24"/>
          <w:szCs w:val="24"/>
        </w:rPr>
        <w:t>. A landmark registered time-domain and warping function represents the variability of the time leading to and following the specified landmark (Figure 2</w:t>
      </w:r>
      <w:r w:rsidR="00C346BB" w:rsidRPr="00486B84">
        <w:rPr>
          <w:rFonts w:ascii="Times New Roman" w:hAnsi="Times New Roman"/>
          <w:sz w:val="24"/>
          <w:szCs w:val="24"/>
        </w:rPr>
        <w:t>C and Figure 3</w:t>
      </w:r>
      <w:r w:rsidR="00811EDC" w:rsidRPr="00486B84">
        <w:rPr>
          <w:rFonts w:ascii="Times New Roman" w:hAnsi="Times New Roman"/>
          <w:sz w:val="24"/>
          <w:szCs w:val="24"/>
        </w:rPr>
        <w:t>). An increased magnitude of a landmark registered time-domain or warping function would suggest greater time was taken to reach the specified landmark and can represent typical biomechanical features such as loading rates. This approach can remove</w:t>
      </w:r>
      <w:r w:rsidR="00E65B43" w:rsidRPr="00486B84">
        <w:rPr>
          <w:rFonts w:ascii="Times New Roman" w:hAnsi="Times New Roman"/>
          <w:sz w:val="24"/>
          <w:szCs w:val="24"/>
        </w:rPr>
        <w:t xml:space="preserve"> the</w:t>
      </w:r>
      <w:r w:rsidR="00811EDC" w:rsidRPr="00486B84">
        <w:rPr>
          <w:rFonts w:ascii="Times New Roman" w:hAnsi="Times New Roman"/>
          <w:sz w:val="24"/>
          <w:szCs w:val="24"/>
        </w:rPr>
        <w:t xml:space="preserve"> possibly biased </w:t>
      </w:r>
      <w:r w:rsidR="00811EDC" w:rsidRPr="00486B84">
        <w:rPr>
          <w:rFonts w:ascii="Times New Roman" w:hAnsi="Times New Roman"/>
          <w:i/>
          <w:sz w:val="24"/>
          <w:szCs w:val="24"/>
        </w:rPr>
        <w:t xml:space="preserve">a priori </w:t>
      </w:r>
      <w:r w:rsidR="00E65B43" w:rsidRPr="00486B84">
        <w:rPr>
          <w:rFonts w:ascii="Times New Roman" w:hAnsi="Times New Roman"/>
          <w:sz w:val="24"/>
          <w:szCs w:val="24"/>
        </w:rPr>
        <w:t>approach and reduce issues surrounding calculations of timing related discrete features.</w:t>
      </w:r>
    </w:p>
    <w:p w14:paraId="62F3AD02" w14:textId="3380269B" w:rsidR="00381DC8" w:rsidRPr="00486B84" w:rsidRDefault="00381DC8" w:rsidP="00895F70">
      <w:pPr>
        <w:rPr>
          <w:rFonts w:ascii="Times New Roman" w:hAnsi="Times New Roman"/>
          <w:sz w:val="24"/>
          <w:szCs w:val="24"/>
        </w:rPr>
      </w:pPr>
      <w:r w:rsidRPr="00486B84">
        <w:rPr>
          <w:rFonts w:ascii="Times New Roman" w:hAnsi="Times New Roman"/>
          <w:sz w:val="24"/>
          <w:szCs w:val="24"/>
        </w:rPr>
        <w:t>The temporal-spatial parameters extracted were stepping speed</w:t>
      </w:r>
      <w:r w:rsidR="003F5542" w:rsidRPr="00486B84">
        <w:rPr>
          <w:rFonts w:ascii="Times New Roman" w:hAnsi="Times New Roman"/>
          <w:sz w:val="24"/>
          <w:szCs w:val="24"/>
        </w:rPr>
        <w:t xml:space="preserve">, </w:t>
      </w:r>
      <w:r w:rsidRPr="00486B84">
        <w:rPr>
          <w:rFonts w:ascii="Times New Roman" w:hAnsi="Times New Roman"/>
          <w:sz w:val="24"/>
          <w:szCs w:val="24"/>
        </w:rPr>
        <w:t>step length</w:t>
      </w:r>
      <w:r w:rsidR="003F5542" w:rsidRPr="00486B84">
        <w:rPr>
          <w:rFonts w:ascii="Times New Roman" w:hAnsi="Times New Roman"/>
          <w:sz w:val="24"/>
          <w:szCs w:val="24"/>
        </w:rPr>
        <w:t>, and the vertical and horizontal CoM velocity at initial contact</w:t>
      </w:r>
      <w:r w:rsidRPr="00486B84">
        <w:rPr>
          <w:rFonts w:ascii="Times New Roman" w:hAnsi="Times New Roman"/>
          <w:sz w:val="24"/>
          <w:szCs w:val="24"/>
        </w:rPr>
        <w:t xml:space="preserve">. Stepping speed was calculated based on the displacement over time of the CoM from initial contact of the trailing limb on the step platform to toe-off of the leading limb on the ground. Step length was defined as the distance taken by the leading limb during descent, measured from the trailing limb toe marker to the leading limb toe marker. </w:t>
      </w:r>
    </w:p>
    <w:p w14:paraId="1095CCF3" w14:textId="1645BF0C" w:rsidR="008C29A2" w:rsidRPr="00486B84" w:rsidRDefault="00DB4BC9" w:rsidP="00895F70">
      <w:pPr>
        <w:rPr>
          <w:rFonts w:ascii="Times New Roman" w:hAnsi="Times New Roman"/>
          <w:sz w:val="24"/>
          <w:szCs w:val="24"/>
        </w:rPr>
      </w:pPr>
      <w:r w:rsidRPr="00486B84">
        <w:rPr>
          <w:rFonts w:ascii="Times New Roman" w:hAnsi="Times New Roman"/>
          <w:sz w:val="24"/>
          <w:szCs w:val="24"/>
        </w:rPr>
        <w:t>Sagittal plane j</w:t>
      </w:r>
      <w:r w:rsidR="003F5542" w:rsidRPr="00486B84">
        <w:rPr>
          <w:rFonts w:ascii="Times New Roman" w:hAnsi="Times New Roman"/>
          <w:sz w:val="24"/>
          <w:szCs w:val="24"/>
        </w:rPr>
        <w:t>oint work</w:t>
      </w:r>
      <w:r w:rsidR="00381DC8" w:rsidRPr="00486B84">
        <w:rPr>
          <w:rFonts w:ascii="Times New Roman" w:hAnsi="Times New Roman"/>
          <w:sz w:val="24"/>
          <w:szCs w:val="24"/>
        </w:rPr>
        <w:t xml:space="preserve"> </w:t>
      </w:r>
      <w:r w:rsidR="003F5542" w:rsidRPr="00486B84">
        <w:rPr>
          <w:rFonts w:ascii="Times New Roman" w:hAnsi="Times New Roman"/>
          <w:sz w:val="24"/>
          <w:szCs w:val="24"/>
        </w:rPr>
        <w:t>was calculated</w:t>
      </w:r>
      <w:r w:rsidR="00381DC8" w:rsidRPr="00486B84">
        <w:rPr>
          <w:rFonts w:ascii="Times New Roman" w:hAnsi="Times New Roman"/>
          <w:sz w:val="24"/>
          <w:szCs w:val="24"/>
        </w:rPr>
        <w:t xml:space="preserve"> </w:t>
      </w:r>
      <w:r w:rsidR="00387616" w:rsidRPr="00486B84">
        <w:rPr>
          <w:rFonts w:ascii="Times New Roman" w:hAnsi="Times New Roman"/>
          <w:sz w:val="24"/>
          <w:szCs w:val="24"/>
        </w:rPr>
        <w:t>for</w:t>
      </w:r>
      <w:r w:rsidR="00381DC8" w:rsidRPr="00486B84">
        <w:rPr>
          <w:rFonts w:ascii="Times New Roman" w:hAnsi="Times New Roman"/>
          <w:sz w:val="24"/>
          <w:szCs w:val="24"/>
        </w:rPr>
        <w:t xml:space="preserve"> the leading and trailing limbs during the phases defined in </w:t>
      </w:r>
      <w:r w:rsidR="004912F2" w:rsidRPr="00486B84">
        <w:rPr>
          <w:rFonts w:ascii="Times New Roman" w:hAnsi="Times New Roman"/>
          <w:sz w:val="24"/>
          <w:szCs w:val="24"/>
        </w:rPr>
        <w:t>Fig</w:t>
      </w:r>
      <w:r w:rsidR="00CC6241" w:rsidRPr="00486B84">
        <w:rPr>
          <w:rFonts w:ascii="Times New Roman" w:hAnsi="Times New Roman"/>
          <w:sz w:val="24"/>
          <w:szCs w:val="24"/>
        </w:rPr>
        <w:t>ure</w:t>
      </w:r>
      <w:r w:rsidR="00381DC8" w:rsidRPr="00486B84">
        <w:rPr>
          <w:rFonts w:ascii="Times New Roman" w:hAnsi="Times New Roman"/>
          <w:sz w:val="24"/>
          <w:szCs w:val="24"/>
        </w:rPr>
        <w:t xml:space="preserve"> 1B. </w:t>
      </w:r>
      <w:r w:rsidR="008C29A2" w:rsidRPr="00486B84">
        <w:rPr>
          <w:rFonts w:ascii="Times New Roman" w:hAnsi="Times New Roman"/>
          <w:sz w:val="24"/>
          <w:szCs w:val="24"/>
        </w:rPr>
        <w:t xml:space="preserve">Trailing limb sub-phases </w:t>
      </w:r>
      <w:r w:rsidR="00381DC8" w:rsidRPr="00486B84">
        <w:rPr>
          <w:rFonts w:ascii="Times New Roman" w:hAnsi="Times New Roman"/>
          <w:sz w:val="24"/>
          <w:szCs w:val="24"/>
        </w:rPr>
        <w:t>represent</w:t>
      </w:r>
      <w:r w:rsidR="0047712A" w:rsidRPr="00486B84">
        <w:rPr>
          <w:rFonts w:ascii="Times New Roman" w:hAnsi="Times New Roman"/>
          <w:sz w:val="24"/>
          <w:szCs w:val="24"/>
        </w:rPr>
        <w:t xml:space="preserve"> the phases in which the majority of</w:t>
      </w:r>
      <w:r w:rsidR="00381DC8" w:rsidRPr="00486B84">
        <w:rPr>
          <w:rFonts w:ascii="Times New Roman" w:hAnsi="Times New Roman"/>
          <w:sz w:val="24"/>
          <w:szCs w:val="24"/>
        </w:rPr>
        <w:t xml:space="preserve"> </w:t>
      </w:r>
      <w:r w:rsidR="008C29A2" w:rsidRPr="00486B84">
        <w:rPr>
          <w:rFonts w:ascii="Times New Roman" w:hAnsi="Times New Roman"/>
          <w:sz w:val="24"/>
          <w:szCs w:val="24"/>
        </w:rPr>
        <w:t>lowering the CoM (Phase 1) and propulsion to continue forward progression (Phase 2)</w:t>
      </w:r>
      <w:r w:rsidR="0047712A" w:rsidRPr="00486B84">
        <w:rPr>
          <w:rFonts w:ascii="Times New Roman" w:hAnsi="Times New Roman"/>
          <w:sz w:val="24"/>
          <w:szCs w:val="24"/>
        </w:rPr>
        <w:t xml:space="preserve"> occurs</w:t>
      </w:r>
      <w:r w:rsidR="008C29A2" w:rsidRPr="00486B84">
        <w:rPr>
          <w:rFonts w:ascii="Times New Roman" w:hAnsi="Times New Roman"/>
          <w:sz w:val="24"/>
          <w:szCs w:val="24"/>
        </w:rPr>
        <w:t xml:space="preserve">. Trailing limb phase 1 was defined as the single support phase from the first positive value in the trailing limb anterior-posterior GRF to leading limb initial contact. </w:t>
      </w:r>
      <w:r w:rsidR="00A51DA8" w:rsidRPr="00486B84">
        <w:rPr>
          <w:rFonts w:ascii="Times New Roman" w:hAnsi="Times New Roman"/>
          <w:sz w:val="24"/>
          <w:szCs w:val="24"/>
        </w:rPr>
        <w:t>Trailing limb p</w:t>
      </w:r>
      <w:r w:rsidR="008C29A2" w:rsidRPr="00486B84">
        <w:rPr>
          <w:rFonts w:ascii="Times New Roman" w:hAnsi="Times New Roman"/>
          <w:sz w:val="24"/>
          <w:szCs w:val="24"/>
        </w:rPr>
        <w:t>hase 2 was defined as the double support phase from leading limb initial contact to trailing limb toe-off.</w:t>
      </w:r>
      <w:r w:rsidR="00381DC8" w:rsidRPr="00486B84">
        <w:rPr>
          <w:rFonts w:ascii="Times New Roman" w:hAnsi="Times New Roman"/>
          <w:sz w:val="24"/>
          <w:szCs w:val="24"/>
        </w:rPr>
        <w:t xml:space="preserve"> </w:t>
      </w:r>
      <w:r w:rsidR="008C29A2" w:rsidRPr="00486B84">
        <w:rPr>
          <w:rFonts w:ascii="Times New Roman" w:hAnsi="Times New Roman"/>
          <w:sz w:val="24"/>
          <w:szCs w:val="24"/>
        </w:rPr>
        <w:t>Individual joint work was calculated as the area under the power-time curve</w:t>
      </w:r>
      <w:r w:rsidR="003F5542" w:rsidRPr="00486B84">
        <w:rPr>
          <w:rFonts w:ascii="Times New Roman" w:hAnsi="Times New Roman"/>
          <w:sz w:val="24"/>
          <w:szCs w:val="24"/>
        </w:rPr>
        <w:t xml:space="preserve"> using the trapezoidal rule</w:t>
      </w:r>
      <w:r w:rsidR="008C29A2" w:rsidRPr="00486B84">
        <w:rPr>
          <w:rFonts w:ascii="Times New Roman" w:hAnsi="Times New Roman"/>
          <w:sz w:val="24"/>
          <w:szCs w:val="24"/>
        </w:rPr>
        <w:t xml:space="preserve">. </w:t>
      </w:r>
      <w:r w:rsidR="005E3C7E" w:rsidRPr="00486B84">
        <w:rPr>
          <w:rFonts w:ascii="Times New Roman" w:hAnsi="Times New Roman"/>
          <w:sz w:val="24"/>
          <w:szCs w:val="24"/>
        </w:rPr>
        <w:t>Total</w:t>
      </w:r>
      <w:r w:rsidR="008C29A2" w:rsidRPr="00486B84">
        <w:rPr>
          <w:rFonts w:ascii="Times New Roman" w:hAnsi="Times New Roman"/>
          <w:sz w:val="24"/>
          <w:szCs w:val="24"/>
        </w:rPr>
        <w:t xml:space="preserve"> joint work was calculated as the sum of the </w:t>
      </w:r>
      <w:r w:rsidR="005E3C7E" w:rsidRPr="00486B84">
        <w:rPr>
          <w:rFonts w:ascii="Times New Roman" w:hAnsi="Times New Roman"/>
          <w:sz w:val="24"/>
          <w:szCs w:val="24"/>
        </w:rPr>
        <w:t>absolute work performed at each joint.</w:t>
      </w:r>
    </w:p>
    <w:p w14:paraId="19E9D75F" w14:textId="77777777" w:rsidR="008C29A2" w:rsidRPr="00486B84" w:rsidRDefault="008C29A2" w:rsidP="00895F70">
      <w:pPr>
        <w:pStyle w:val="Heading2"/>
        <w:numPr>
          <w:ilvl w:val="0"/>
          <w:numId w:val="0"/>
        </w:numPr>
        <w:rPr>
          <w:rFonts w:ascii="Times New Roman" w:hAnsi="Times New Roman" w:cs="Times New Roman"/>
          <w:sz w:val="32"/>
          <w:szCs w:val="32"/>
        </w:rPr>
      </w:pPr>
      <w:bookmarkStart w:id="29" w:name="_Toc3289931"/>
      <w:bookmarkStart w:id="30" w:name="_Toc3290573"/>
      <w:bookmarkStart w:id="31" w:name="_Toc3292365"/>
      <w:bookmarkStart w:id="32" w:name="_Toc3295096"/>
      <w:bookmarkStart w:id="33" w:name="_Toc6778305"/>
      <w:r w:rsidRPr="00486B84">
        <w:rPr>
          <w:rFonts w:ascii="Times New Roman" w:hAnsi="Times New Roman" w:cs="Times New Roman"/>
          <w:sz w:val="32"/>
          <w:szCs w:val="32"/>
        </w:rPr>
        <w:t xml:space="preserve">Statistical </w:t>
      </w:r>
      <w:r w:rsidR="00632C83" w:rsidRPr="00486B84">
        <w:rPr>
          <w:rFonts w:ascii="Times New Roman" w:hAnsi="Times New Roman" w:cs="Times New Roman"/>
          <w:sz w:val="32"/>
          <w:szCs w:val="32"/>
        </w:rPr>
        <w:t>a</w:t>
      </w:r>
      <w:r w:rsidRPr="00486B84">
        <w:rPr>
          <w:rFonts w:ascii="Times New Roman" w:hAnsi="Times New Roman" w:cs="Times New Roman"/>
          <w:sz w:val="32"/>
          <w:szCs w:val="32"/>
        </w:rPr>
        <w:t>nalysis</w:t>
      </w:r>
      <w:bookmarkEnd w:id="29"/>
      <w:bookmarkEnd w:id="30"/>
      <w:bookmarkEnd w:id="31"/>
      <w:bookmarkEnd w:id="32"/>
      <w:bookmarkEnd w:id="33"/>
    </w:p>
    <w:p w14:paraId="15B5CF3C" w14:textId="04D122DB" w:rsidR="00D53C2B" w:rsidRPr="00486B84" w:rsidRDefault="00CC6241" w:rsidP="00895F70">
      <w:pPr>
        <w:rPr>
          <w:rFonts w:ascii="Times New Roman" w:hAnsi="Times New Roman"/>
          <w:sz w:val="24"/>
          <w:szCs w:val="24"/>
        </w:rPr>
      </w:pPr>
      <w:r w:rsidRPr="00486B84">
        <w:rPr>
          <w:rFonts w:ascii="Times New Roman" w:hAnsi="Times New Roman"/>
          <w:sz w:val="24"/>
          <w:szCs w:val="24"/>
        </w:rPr>
        <w:t>Data review showed that</w:t>
      </w:r>
      <w:r w:rsidR="008C29A2" w:rsidRPr="00486B84">
        <w:rPr>
          <w:rFonts w:ascii="Times New Roman" w:hAnsi="Times New Roman"/>
          <w:sz w:val="24"/>
          <w:szCs w:val="24"/>
        </w:rPr>
        <w:t xml:space="preserve"> twelve participants performed a </w:t>
      </w:r>
      <w:r w:rsidR="005D2279" w:rsidRPr="00486B84">
        <w:rPr>
          <w:rFonts w:ascii="Times New Roman" w:hAnsi="Times New Roman"/>
          <w:sz w:val="24"/>
          <w:szCs w:val="24"/>
        </w:rPr>
        <w:t>heel-contact</w:t>
      </w:r>
      <w:r w:rsidR="008C29A2" w:rsidRPr="00486B84">
        <w:rPr>
          <w:rFonts w:ascii="Times New Roman" w:hAnsi="Times New Roman"/>
          <w:sz w:val="24"/>
          <w:szCs w:val="24"/>
        </w:rPr>
        <w:t xml:space="preserve">, and ten performed a </w:t>
      </w:r>
      <w:r w:rsidR="005D2279" w:rsidRPr="00486B84">
        <w:rPr>
          <w:rFonts w:ascii="Times New Roman" w:hAnsi="Times New Roman"/>
          <w:sz w:val="24"/>
          <w:szCs w:val="24"/>
        </w:rPr>
        <w:t>toe-contact</w:t>
      </w:r>
      <w:r w:rsidR="008C29A2" w:rsidRPr="00486B84">
        <w:rPr>
          <w:rFonts w:ascii="Times New Roman" w:hAnsi="Times New Roman"/>
          <w:sz w:val="24"/>
          <w:szCs w:val="24"/>
        </w:rPr>
        <w:t xml:space="preserve">. </w:t>
      </w:r>
      <w:r w:rsidR="008B3B1A" w:rsidRPr="00486B84">
        <w:rPr>
          <w:rFonts w:ascii="Times New Roman" w:hAnsi="Times New Roman"/>
          <w:sz w:val="24"/>
          <w:szCs w:val="24"/>
        </w:rPr>
        <w:t xml:space="preserve">To determine differences in the loading waveforms between groups, independent </w:t>
      </w:r>
      <w:r w:rsidR="008B3B1A" w:rsidRPr="00486B84">
        <w:rPr>
          <w:rFonts w:ascii="Times New Roman" w:hAnsi="Times New Roman"/>
          <w:i/>
          <w:sz w:val="24"/>
          <w:szCs w:val="24"/>
        </w:rPr>
        <w:t>t</w:t>
      </w:r>
      <w:r w:rsidR="008B3B1A" w:rsidRPr="00486B84">
        <w:rPr>
          <w:rFonts w:ascii="Times New Roman" w:hAnsi="Times New Roman"/>
          <w:sz w:val="24"/>
          <w:szCs w:val="24"/>
        </w:rPr>
        <w:t xml:space="preserve">-tests were performed using statistical parametric mapping (v.M0.4.5, </w:t>
      </w:r>
      <w:hyperlink r:id="rId13" w:history="1">
        <w:r w:rsidR="00C9612F" w:rsidRPr="00486B84">
          <w:rPr>
            <w:rStyle w:val="Hyperlink"/>
            <w:rFonts w:ascii="Times New Roman" w:hAnsi="Times New Roman"/>
            <w:color w:val="auto"/>
            <w:sz w:val="24"/>
            <w:szCs w:val="24"/>
            <w:u w:val="none"/>
          </w:rPr>
          <w:t>www.spm1d.org</w:t>
        </w:r>
      </w:hyperlink>
      <w:r w:rsidR="008B3B1A" w:rsidRPr="00486B84">
        <w:rPr>
          <w:rFonts w:ascii="Times New Roman" w:hAnsi="Times New Roman"/>
          <w:sz w:val="24"/>
          <w:szCs w:val="24"/>
        </w:rPr>
        <w:t>)</w:t>
      </w:r>
      <w:r w:rsidR="00C9612F" w:rsidRPr="00486B84">
        <w:rPr>
          <w:rFonts w:ascii="Times New Roman" w:hAnsi="Times New Roman"/>
          <w:sz w:val="24"/>
          <w:szCs w:val="24"/>
        </w:rPr>
        <w:t xml:space="preserve"> on the magnitude-domain, time-domain, and warping function</w:t>
      </w:r>
      <w:r w:rsidR="008B3B1A" w:rsidRPr="00486B84">
        <w:rPr>
          <w:rFonts w:ascii="Times New Roman" w:hAnsi="Times New Roman"/>
          <w:sz w:val="24"/>
          <w:szCs w:val="24"/>
        </w:rPr>
        <w:t xml:space="preserve">. To determine differences in the temporal-spatial parameters and individual and total joint work, independent </w:t>
      </w:r>
      <w:r w:rsidR="008B3B1A" w:rsidRPr="00486B84">
        <w:rPr>
          <w:rFonts w:ascii="Times New Roman" w:hAnsi="Times New Roman"/>
          <w:i/>
          <w:sz w:val="24"/>
          <w:szCs w:val="24"/>
        </w:rPr>
        <w:t>t</w:t>
      </w:r>
      <w:r w:rsidR="008B3B1A" w:rsidRPr="00486B84">
        <w:rPr>
          <w:rFonts w:ascii="Times New Roman" w:hAnsi="Times New Roman"/>
          <w:sz w:val="24"/>
          <w:szCs w:val="24"/>
        </w:rPr>
        <w:t>-tests were performed using the statistics toolbox in MATLAB</w:t>
      </w:r>
      <w:r w:rsidR="008C29A2" w:rsidRPr="00486B84">
        <w:rPr>
          <w:rFonts w:ascii="Times New Roman" w:hAnsi="Times New Roman"/>
          <w:sz w:val="24"/>
          <w:szCs w:val="24"/>
        </w:rPr>
        <w:t>.</w:t>
      </w:r>
      <w:r w:rsidR="00412008" w:rsidRPr="00486B84">
        <w:rPr>
          <w:rFonts w:ascii="Times New Roman" w:hAnsi="Times New Roman"/>
          <w:sz w:val="24"/>
          <w:szCs w:val="24"/>
        </w:rPr>
        <w:t xml:space="preserve"> </w:t>
      </w:r>
      <w:r w:rsidR="00D53C2B" w:rsidRPr="00486B84">
        <w:rPr>
          <w:rFonts w:ascii="Times New Roman" w:hAnsi="Times New Roman"/>
          <w:sz w:val="24"/>
          <w:szCs w:val="24"/>
        </w:rPr>
        <w:t>Additionally, analyses of covariance (ANCOVA) were performed, with stepping speed as the covariant, for both loading waveforms and movement features. The addition of the ANCOVA</w:t>
      </w:r>
      <w:r w:rsidR="0037011B" w:rsidRPr="00486B84">
        <w:rPr>
          <w:rFonts w:ascii="Times New Roman" w:hAnsi="Times New Roman"/>
          <w:sz w:val="24"/>
          <w:szCs w:val="24"/>
        </w:rPr>
        <w:t xml:space="preserve"> is a novel approach that</w:t>
      </w:r>
      <w:r w:rsidR="00D53C2B" w:rsidRPr="00486B84">
        <w:rPr>
          <w:rFonts w:ascii="Times New Roman" w:hAnsi="Times New Roman"/>
          <w:sz w:val="24"/>
          <w:szCs w:val="24"/>
        </w:rPr>
        <w:t xml:space="preserve"> can provide clarity on whether a feature of interest is independent of speed or could be influenced by changes in speed. This distinction can only be made when comparing the results from the </w:t>
      </w:r>
      <w:r w:rsidR="00D53C2B" w:rsidRPr="00486B84">
        <w:rPr>
          <w:rFonts w:ascii="Times New Roman" w:hAnsi="Times New Roman"/>
          <w:i/>
          <w:sz w:val="24"/>
          <w:szCs w:val="24"/>
        </w:rPr>
        <w:t>t</w:t>
      </w:r>
      <w:r w:rsidR="00D53C2B" w:rsidRPr="00486B84">
        <w:rPr>
          <w:rFonts w:ascii="Times New Roman" w:hAnsi="Times New Roman"/>
          <w:sz w:val="24"/>
          <w:szCs w:val="24"/>
        </w:rPr>
        <w:t>-test and ANCOVA.</w:t>
      </w:r>
    </w:p>
    <w:p w14:paraId="5A068F5B" w14:textId="77777777" w:rsidR="008C29A2" w:rsidRPr="00486B84" w:rsidRDefault="008C29A2" w:rsidP="00895F70">
      <w:pPr>
        <w:pStyle w:val="Heading1"/>
        <w:numPr>
          <w:ilvl w:val="0"/>
          <w:numId w:val="0"/>
        </w:numPr>
        <w:spacing w:after="0"/>
        <w:rPr>
          <w:rFonts w:ascii="Times New Roman" w:hAnsi="Times New Roman" w:cs="Times New Roman"/>
        </w:rPr>
      </w:pPr>
      <w:bookmarkStart w:id="34" w:name="_Toc3289932"/>
      <w:bookmarkStart w:id="35" w:name="_Toc3290574"/>
      <w:bookmarkStart w:id="36" w:name="_Toc3292366"/>
      <w:bookmarkStart w:id="37" w:name="_Toc3295097"/>
      <w:bookmarkStart w:id="38" w:name="_Toc6778306"/>
      <w:bookmarkStart w:id="39" w:name="_Hlk523915715"/>
      <w:r w:rsidRPr="00486B84">
        <w:rPr>
          <w:rFonts w:ascii="Times New Roman" w:hAnsi="Times New Roman" w:cs="Times New Roman"/>
        </w:rPr>
        <w:t>Results</w:t>
      </w:r>
      <w:bookmarkEnd w:id="34"/>
      <w:bookmarkEnd w:id="35"/>
      <w:bookmarkEnd w:id="36"/>
      <w:bookmarkEnd w:id="37"/>
      <w:bookmarkEnd w:id="38"/>
    </w:p>
    <w:bookmarkEnd w:id="39"/>
    <w:p w14:paraId="75D9EF2C" w14:textId="0028E6CA" w:rsidR="003F5542" w:rsidRPr="00486B84" w:rsidRDefault="008C29A2" w:rsidP="00895F70">
      <w:pPr>
        <w:rPr>
          <w:rFonts w:ascii="Times New Roman" w:hAnsi="Times New Roman"/>
          <w:sz w:val="24"/>
          <w:szCs w:val="24"/>
        </w:rPr>
      </w:pPr>
      <w:r w:rsidRPr="00486B84">
        <w:rPr>
          <w:rFonts w:ascii="Times New Roman" w:hAnsi="Times New Roman"/>
          <w:sz w:val="24"/>
          <w:szCs w:val="24"/>
        </w:rPr>
        <w:t>There were no significant differences between groups for age</w:t>
      </w:r>
      <w:r w:rsidR="00F406A8" w:rsidRPr="00486B84">
        <w:rPr>
          <w:rFonts w:ascii="Times New Roman" w:hAnsi="Times New Roman"/>
          <w:sz w:val="24"/>
          <w:szCs w:val="24"/>
        </w:rPr>
        <w:t xml:space="preserve"> (p = 0.257; </w:t>
      </w:r>
      <w:r w:rsidR="005D2279" w:rsidRPr="00486B84">
        <w:rPr>
          <w:rFonts w:ascii="Times New Roman" w:hAnsi="Times New Roman"/>
          <w:sz w:val="24"/>
          <w:szCs w:val="24"/>
        </w:rPr>
        <w:t>heel-contact</w:t>
      </w:r>
      <w:r w:rsidR="00F406A8" w:rsidRPr="00486B84">
        <w:rPr>
          <w:rFonts w:ascii="Times New Roman" w:hAnsi="Times New Roman"/>
          <w:sz w:val="24"/>
          <w:szCs w:val="24"/>
        </w:rPr>
        <w:t xml:space="preserve">: 32.5 ± 6.4, </w:t>
      </w:r>
      <w:r w:rsidR="005D2279" w:rsidRPr="00486B84">
        <w:rPr>
          <w:rFonts w:ascii="Times New Roman" w:hAnsi="Times New Roman"/>
          <w:sz w:val="24"/>
          <w:szCs w:val="24"/>
        </w:rPr>
        <w:t>toe-contact</w:t>
      </w:r>
      <w:r w:rsidR="00F406A8" w:rsidRPr="00486B84">
        <w:rPr>
          <w:rFonts w:ascii="Times New Roman" w:hAnsi="Times New Roman"/>
          <w:sz w:val="24"/>
          <w:szCs w:val="24"/>
        </w:rPr>
        <w:t>: 35.7 ± 6.4 years)</w:t>
      </w:r>
      <w:r w:rsidRPr="00486B84">
        <w:rPr>
          <w:rFonts w:ascii="Times New Roman" w:hAnsi="Times New Roman"/>
          <w:sz w:val="24"/>
          <w:szCs w:val="24"/>
        </w:rPr>
        <w:t>, height</w:t>
      </w:r>
      <w:r w:rsidR="00F406A8" w:rsidRPr="00486B84">
        <w:rPr>
          <w:rFonts w:ascii="Times New Roman" w:hAnsi="Times New Roman"/>
          <w:sz w:val="24"/>
          <w:szCs w:val="24"/>
        </w:rPr>
        <w:t xml:space="preserve"> (p = 0.669; </w:t>
      </w:r>
      <w:r w:rsidR="005D2279" w:rsidRPr="00486B84">
        <w:rPr>
          <w:rFonts w:ascii="Times New Roman" w:hAnsi="Times New Roman"/>
          <w:sz w:val="24"/>
          <w:szCs w:val="24"/>
        </w:rPr>
        <w:t>heel-contact</w:t>
      </w:r>
      <w:r w:rsidR="00F406A8" w:rsidRPr="00486B84">
        <w:rPr>
          <w:rFonts w:ascii="Times New Roman" w:hAnsi="Times New Roman"/>
          <w:sz w:val="24"/>
          <w:szCs w:val="24"/>
        </w:rPr>
        <w:t xml:space="preserve">: 179 ± 6.6, </w:t>
      </w:r>
      <w:r w:rsidR="005D2279" w:rsidRPr="00486B84">
        <w:rPr>
          <w:rFonts w:ascii="Times New Roman" w:hAnsi="Times New Roman"/>
          <w:sz w:val="24"/>
          <w:szCs w:val="24"/>
        </w:rPr>
        <w:t>toe-contact</w:t>
      </w:r>
      <w:r w:rsidR="00F406A8" w:rsidRPr="00486B84">
        <w:rPr>
          <w:rFonts w:ascii="Times New Roman" w:hAnsi="Times New Roman"/>
          <w:sz w:val="24"/>
          <w:szCs w:val="24"/>
        </w:rPr>
        <w:t>: 180 ± 6.2 cm)</w:t>
      </w:r>
      <w:r w:rsidRPr="00486B84">
        <w:rPr>
          <w:rFonts w:ascii="Times New Roman" w:hAnsi="Times New Roman"/>
          <w:sz w:val="24"/>
          <w:szCs w:val="24"/>
        </w:rPr>
        <w:t>, or mass</w:t>
      </w:r>
      <w:r w:rsidR="00F406A8" w:rsidRPr="00486B84">
        <w:rPr>
          <w:rFonts w:ascii="Times New Roman" w:hAnsi="Times New Roman"/>
          <w:sz w:val="24"/>
          <w:szCs w:val="24"/>
        </w:rPr>
        <w:t xml:space="preserve"> (p = 0.098; </w:t>
      </w:r>
      <w:r w:rsidR="005D2279" w:rsidRPr="00486B84">
        <w:rPr>
          <w:rFonts w:ascii="Times New Roman" w:hAnsi="Times New Roman"/>
          <w:sz w:val="24"/>
          <w:szCs w:val="24"/>
        </w:rPr>
        <w:t>heel-contact</w:t>
      </w:r>
      <w:r w:rsidR="00F406A8" w:rsidRPr="00486B84">
        <w:rPr>
          <w:rFonts w:ascii="Times New Roman" w:hAnsi="Times New Roman"/>
          <w:sz w:val="24"/>
          <w:szCs w:val="24"/>
        </w:rPr>
        <w:t xml:space="preserve">: 79.3 ± 15, </w:t>
      </w:r>
      <w:r w:rsidR="005D2279" w:rsidRPr="00486B84">
        <w:rPr>
          <w:rFonts w:ascii="Times New Roman" w:hAnsi="Times New Roman"/>
          <w:sz w:val="24"/>
          <w:szCs w:val="24"/>
        </w:rPr>
        <w:t>toe-contact</w:t>
      </w:r>
      <w:r w:rsidR="00F406A8" w:rsidRPr="00486B84">
        <w:rPr>
          <w:rFonts w:ascii="Times New Roman" w:hAnsi="Times New Roman"/>
          <w:sz w:val="24"/>
          <w:szCs w:val="24"/>
        </w:rPr>
        <w:t>: 88.4 ± 8.9</w:t>
      </w:r>
      <w:r w:rsidR="007F7BA0" w:rsidRPr="00486B84">
        <w:rPr>
          <w:rFonts w:ascii="Times New Roman" w:hAnsi="Times New Roman"/>
          <w:sz w:val="24"/>
          <w:szCs w:val="24"/>
        </w:rPr>
        <w:t xml:space="preserve"> kg</w:t>
      </w:r>
      <w:r w:rsidR="00F406A8" w:rsidRPr="00486B84">
        <w:rPr>
          <w:rFonts w:ascii="Times New Roman" w:hAnsi="Times New Roman"/>
          <w:sz w:val="24"/>
          <w:szCs w:val="24"/>
        </w:rPr>
        <w:t>)</w:t>
      </w:r>
      <w:r w:rsidRPr="00486B84">
        <w:rPr>
          <w:rFonts w:ascii="Times New Roman" w:hAnsi="Times New Roman"/>
          <w:sz w:val="24"/>
          <w:szCs w:val="24"/>
        </w:rPr>
        <w:t xml:space="preserve">. </w:t>
      </w:r>
      <w:r w:rsidR="001D1B82" w:rsidRPr="00486B84">
        <w:rPr>
          <w:rFonts w:ascii="Times New Roman" w:hAnsi="Times New Roman"/>
          <w:sz w:val="24"/>
          <w:szCs w:val="24"/>
        </w:rPr>
        <w:t>S</w:t>
      </w:r>
      <w:r w:rsidRPr="00486B84">
        <w:rPr>
          <w:rFonts w:ascii="Times New Roman" w:hAnsi="Times New Roman"/>
          <w:sz w:val="24"/>
          <w:szCs w:val="24"/>
        </w:rPr>
        <w:t>tepping speed was not significantly different between groups</w:t>
      </w:r>
      <w:r w:rsidR="001D1B82" w:rsidRPr="00486B84">
        <w:rPr>
          <w:rFonts w:ascii="Times New Roman" w:hAnsi="Times New Roman"/>
          <w:sz w:val="24"/>
          <w:szCs w:val="24"/>
        </w:rPr>
        <w:t xml:space="preserve">; however, the </w:t>
      </w:r>
      <w:r w:rsidR="005D2279" w:rsidRPr="00486B84">
        <w:rPr>
          <w:rFonts w:ascii="Times New Roman" w:hAnsi="Times New Roman"/>
          <w:sz w:val="24"/>
          <w:szCs w:val="24"/>
        </w:rPr>
        <w:t>toe-contact</w:t>
      </w:r>
      <w:r w:rsidR="001D1B82" w:rsidRPr="00486B84">
        <w:rPr>
          <w:rFonts w:ascii="Times New Roman" w:hAnsi="Times New Roman"/>
          <w:sz w:val="24"/>
          <w:szCs w:val="24"/>
        </w:rPr>
        <w:t xml:space="preserve"> group utilised a significantly shorter step length and had a significantly reduced horizontal CoM velocity at initial contact (Table 1). These significant differences were maintained after covarying for speed (p ≤ 0.021) suggesting </w:t>
      </w:r>
      <w:r w:rsidR="00CC6241" w:rsidRPr="00486B84">
        <w:rPr>
          <w:rFonts w:ascii="Times New Roman" w:hAnsi="Times New Roman"/>
          <w:sz w:val="24"/>
          <w:szCs w:val="24"/>
        </w:rPr>
        <w:t xml:space="preserve">that </w:t>
      </w:r>
      <w:r w:rsidR="001D1B82" w:rsidRPr="00486B84">
        <w:rPr>
          <w:rFonts w:ascii="Times New Roman" w:hAnsi="Times New Roman"/>
          <w:sz w:val="24"/>
          <w:szCs w:val="24"/>
        </w:rPr>
        <w:t xml:space="preserve">step length and horizontal CoM velocity at initial contact were significantly different due to the step descent mechanics. </w:t>
      </w:r>
    </w:p>
    <w:p w14:paraId="1AEC90D9" w14:textId="77777777" w:rsidR="008C29A2" w:rsidRPr="00486B84" w:rsidRDefault="008C29A2" w:rsidP="00895F70">
      <w:pPr>
        <w:pStyle w:val="Heading2"/>
        <w:numPr>
          <w:ilvl w:val="0"/>
          <w:numId w:val="0"/>
        </w:numPr>
        <w:rPr>
          <w:rFonts w:ascii="Times New Roman" w:hAnsi="Times New Roman" w:cs="Times New Roman"/>
          <w:sz w:val="32"/>
          <w:szCs w:val="32"/>
        </w:rPr>
      </w:pPr>
      <w:bookmarkStart w:id="40" w:name="_Toc3289933"/>
      <w:bookmarkStart w:id="41" w:name="_Toc3290575"/>
      <w:bookmarkStart w:id="42" w:name="_Toc3292367"/>
      <w:bookmarkStart w:id="43" w:name="_Toc3295098"/>
      <w:bookmarkStart w:id="44" w:name="_Ref4657002"/>
      <w:bookmarkStart w:id="45" w:name="_Toc6778307"/>
      <w:r w:rsidRPr="00486B84">
        <w:rPr>
          <w:rFonts w:ascii="Times New Roman" w:hAnsi="Times New Roman" w:cs="Times New Roman"/>
          <w:sz w:val="32"/>
          <w:szCs w:val="32"/>
        </w:rPr>
        <w:t xml:space="preserve">Loading </w:t>
      </w:r>
      <w:r w:rsidR="00632C83" w:rsidRPr="00486B84">
        <w:rPr>
          <w:rFonts w:ascii="Times New Roman" w:hAnsi="Times New Roman" w:cs="Times New Roman"/>
          <w:sz w:val="32"/>
          <w:szCs w:val="32"/>
        </w:rPr>
        <w:t>waveform</w:t>
      </w:r>
      <w:bookmarkEnd w:id="40"/>
      <w:bookmarkEnd w:id="41"/>
      <w:bookmarkEnd w:id="42"/>
      <w:bookmarkEnd w:id="43"/>
      <w:bookmarkEnd w:id="44"/>
      <w:bookmarkEnd w:id="45"/>
      <w:r w:rsidR="00632C83" w:rsidRPr="00486B84">
        <w:rPr>
          <w:rFonts w:ascii="Times New Roman" w:hAnsi="Times New Roman" w:cs="Times New Roman"/>
          <w:sz w:val="32"/>
          <w:szCs w:val="32"/>
        </w:rPr>
        <w:t>s</w:t>
      </w:r>
    </w:p>
    <w:p w14:paraId="6C2E1946" w14:textId="157B24E1" w:rsidR="00377DE9" w:rsidRPr="00486B84" w:rsidRDefault="005E3C7E" w:rsidP="004B0453">
      <w:pPr>
        <w:rPr>
          <w:rFonts w:ascii="Times New Roman" w:hAnsi="Times New Roman"/>
          <w:sz w:val="24"/>
          <w:szCs w:val="24"/>
        </w:rPr>
      </w:pPr>
      <w:bookmarkStart w:id="46" w:name="_Hlk22227583"/>
      <w:r w:rsidRPr="00486B84">
        <w:rPr>
          <w:rFonts w:ascii="Times New Roman" w:hAnsi="Times New Roman"/>
          <w:sz w:val="24"/>
          <w:szCs w:val="24"/>
        </w:rPr>
        <w:t>In the magnitude-domain, the toe-contact group initially had a significantly greater KFM (5-9%) followed by significantly reduced KFM from 13-18%. Additionally, KAM magnitude was significantly greater in the toe-contact group from 9-12% and 15-19%.</w:t>
      </w:r>
      <w:bookmarkEnd w:id="46"/>
      <w:r w:rsidRPr="00486B84">
        <w:rPr>
          <w:rFonts w:ascii="Times New Roman" w:hAnsi="Times New Roman"/>
          <w:sz w:val="24"/>
          <w:szCs w:val="24"/>
        </w:rPr>
        <w:t xml:space="preserve"> </w:t>
      </w:r>
      <w:r w:rsidR="008C29A2" w:rsidRPr="00486B84">
        <w:rPr>
          <w:rFonts w:ascii="Times New Roman" w:hAnsi="Times New Roman"/>
          <w:sz w:val="24"/>
          <w:szCs w:val="24"/>
        </w:rPr>
        <w:t>Waveform analysis</w:t>
      </w:r>
      <w:r w:rsidR="00F82D22" w:rsidRPr="00486B84">
        <w:rPr>
          <w:rFonts w:ascii="Times New Roman" w:hAnsi="Times New Roman"/>
          <w:sz w:val="24"/>
          <w:szCs w:val="24"/>
        </w:rPr>
        <w:t xml:space="preserve"> found n</w:t>
      </w:r>
      <w:r w:rsidR="00360BA1" w:rsidRPr="00486B84">
        <w:rPr>
          <w:rFonts w:ascii="Times New Roman" w:hAnsi="Times New Roman"/>
          <w:sz w:val="24"/>
          <w:szCs w:val="24"/>
        </w:rPr>
        <w:t>o significant differences at peak magnitude for any loading feature</w:t>
      </w:r>
      <w:r w:rsidR="00F82D22" w:rsidRPr="00486B84">
        <w:rPr>
          <w:rFonts w:ascii="Times New Roman" w:hAnsi="Times New Roman"/>
          <w:sz w:val="24"/>
          <w:szCs w:val="24"/>
        </w:rPr>
        <w:t xml:space="preserve"> (Figure </w:t>
      </w:r>
      <w:r w:rsidR="00C346BB" w:rsidRPr="00486B84">
        <w:rPr>
          <w:rFonts w:ascii="Times New Roman" w:hAnsi="Times New Roman"/>
          <w:sz w:val="24"/>
          <w:szCs w:val="24"/>
        </w:rPr>
        <w:t>3</w:t>
      </w:r>
      <w:r w:rsidR="00F82D22" w:rsidRPr="00486B84">
        <w:rPr>
          <w:rFonts w:ascii="Times New Roman" w:hAnsi="Times New Roman"/>
          <w:sz w:val="24"/>
          <w:szCs w:val="24"/>
        </w:rPr>
        <w:t>)</w:t>
      </w:r>
      <w:r w:rsidR="00360BA1" w:rsidRPr="00486B84">
        <w:rPr>
          <w:rFonts w:ascii="Times New Roman" w:hAnsi="Times New Roman"/>
          <w:sz w:val="24"/>
          <w:szCs w:val="24"/>
        </w:rPr>
        <w:t xml:space="preserve">; however, </w:t>
      </w:r>
      <w:r w:rsidRPr="00486B84">
        <w:rPr>
          <w:rFonts w:ascii="Times New Roman" w:hAnsi="Times New Roman"/>
          <w:sz w:val="24"/>
          <w:szCs w:val="24"/>
        </w:rPr>
        <w:t>the time-domain and warping functions were</w:t>
      </w:r>
      <w:r w:rsidR="00360BA1" w:rsidRPr="00486B84">
        <w:rPr>
          <w:rFonts w:ascii="Times New Roman" w:hAnsi="Times New Roman"/>
          <w:sz w:val="24"/>
          <w:szCs w:val="24"/>
        </w:rPr>
        <w:t xml:space="preserve"> significantly </w:t>
      </w:r>
      <w:r w:rsidRPr="00486B84">
        <w:rPr>
          <w:rFonts w:ascii="Times New Roman" w:hAnsi="Times New Roman"/>
          <w:sz w:val="24"/>
          <w:szCs w:val="24"/>
        </w:rPr>
        <w:t>different</w:t>
      </w:r>
      <w:r w:rsidR="00360BA1" w:rsidRPr="00486B84">
        <w:rPr>
          <w:rFonts w:ascii="Times New Roman" w:hAnsi="Times New Roman"/>
          <w:sz w:val="24"/>
          <w:szCs w:val="24"/>
        </w:rPr>
        <w:t xml:space="preserve"> in the </w:t>
      </w:r>
      <w:r w:rsidR="005D2279" w:rsidRPr="00486B84">
        <w:rPr>
          <w:rFonts w:ascii="Times New Roman" w:hAnsi="Times New Roman"/>
          <w:sz w:val="24"/>
          <w:szCs w:val="24"/>
        </w:rPr>
        <w:t>toe-contact</w:t>
      </w:r>
      <w:r w:rsidR="00360BA1" w:rsidRPr="00486B84">
        <w:rPr>
          <w:rFonts w:ascii="Times New Roman" w:hAnsi="Times New Roman"/>
          <w:sz w:val="24"/>
          <w:szCs w:val="24"/>
        </w:rPr>
        <w:t xml:space="preserve"> group for vGRF and KAM </w:t>
      </w:r>
      <w:r w:rsidRPr="00486B84">
        <w:rPr>
          <w:rFonts w:ascii="Times New Roman" w:hAnsi="Times New Roman"/>
          <w:sz w:val="24"/>
          <w:szCs w:val="24"/>
        </w:rPr>
        <w:t>indicating a lower loading rate</w:t>
      </w:r>
      <w:r w:rsidR="00360BA1" w:rsidRPr="00486B84">
        <w:rPr>
          <w:rFonts w:ascii="Times New Roman" w:hAnsi="Times New Roman"/>
          <w:sz w:val="24"/>
          <w:szCs w:val="24"/>
        </w:rPr>
        <w:t>.</w:t>
      </w:r>
      <w:r w:rsidR="00624851" w:rsidRPr="00486B84">
        <w:rPr>
          <w:rFonts w:ascii="Times New Roman" w:hAnsi="Times New Roman"/>
          <w:sz w:val="24"/>
          <w:szCs w:val="24"/>
        </w:rPr>
        <w:t xml:space="preserve"> </w:t>
      </w:r>
    </w:p>
    <w:p w14:paraId="3F8A991F" w14:textId="79606154" w:rsidR="00CE1A1A" w:rsidRPr="00486B84" w:rsidRDefault="00377DE9" w:rsidP="00895F70">
      <w:pPr>
        <w:rPr>
          <w:rFonts w:ascii="Times New Roman" w:hAnsi="Times New Roman"/>
          <w:sz w:val="24"/>
          <w:szCs w:val="24"/>
        </w:rPr>
      </w:pPr>
      <w:r w:rsidRPr="00486B84">
        <w:rPr>
          <w:rFonts w:ascii="Times New Roman" w:hAnsi="Times New Roman"/>
          <w:sz w:val="24"/>
          <w:szCs w:val="24"/>
        </w:rPr>
        <w:t>W</w:t>
      </w:r>
      <w:r w:rsidR="008C29A2" w:rsidRPr="00486B84">
        <w:rPr>
          <w:rFonts w:ascii="Times New Roman" w:hAnsi="Times New Roman"/>
          <w:sz w:val="24"/>
          <w:szCs w:val="24"/>
        </w:rPr>
        <w:t xml:space="preserve">aveform analysis identified a </w:t>
      </w:r>
      <w:r w:rsidRPr="00486B84">
        <w:rPr>
          <w:rFonts w:ascii="Times New Roman" w:hAnsi="Times New Roman"/>
          <w:sz w:val="24"/>
          <w:szCs w:val="24"/>
        </w:rPr>
        <w:t>second</w:t>
      </w:r>
      <w:r w:rsidR="008C29A2" w:rsidRPr="00486B84">
        <w:rPr>
          <w:rFonts w:ascii="Times New Roman" w:hAnsi="Times New Roman"/>
          <w:sz w:val="24"/>
          <w:szCs w:val="24"/>
        </w:rPr>
        <w:t xml:space="preserve"> phase of </w:t>
      </w:r>
      <w:r w:rsidRPr="00486B84">
        <w:rPr>
          <w:rFonts w:ascii="Times New Roman" w:hAnsi="Times New Roman"/>
          <w:sz w:val="24"/>
          <w:szCs w:val="24"/>
        </w:rPr>
        <w:t>difference during</w:t>
      </w:r>
      <w:r w:rsidR="008C29A2" w:rsidRPr="00486B84">
        <w:rPr>
          <w:rFonts w:ascii="Times New Roman" w:hAnsi="Times New Roman"/>
          <w:sz w:val="24"/>
          <w:szCs w:val="24"/>
        </w:rPr>
        <w:t xml:space="preserve"> </w:t>
      </w:r>
      <w:r w:rsidR="00EA2139" w:rsidRPr="00486B84">
        <w:rPr>
          <w:rFonts w:ascii="Times New Roman" w:hAnsi="Times New Roman"/>
          <w:sz w:val="24"/>
          <w:szCs w:val="24"/>
        </w:rPr>
        <w:t>late braking</w:t>
      </w:r>
      <w:r w:rsidR="00624851" w:rsidRPr="00486B84">
        <w:rPr>
          <w:rFonts w:ascii="Times New Roman" w:hAnsi="Times New Roman"/>
          <w:sz w:val="24"/>
          <w:szCs w:val="24"/>
        </w:rPr>
        <w:t>.</w:t>
      </w:r>
      <w:r w:rsidR="00CE1A1A" w:rsidRPr="00486B84">
        <w:rPr>
          <w:rFonts w:ascii="Times New Roman" w:hAnsi="Times New Roman"/>
          <w:sz w:val="24"/>
          <w:szCs w:val="24"/>
        </w:rPr>
        <w:t xml:space="preserve"> </w:t>
      </w:r>
      <w:r w:rsidR="00624851" w:rsidRPr="00486B84">
        <w:rPr>
          <w:rFonts w:ascii="Times New Roman" w:hAnsi="Times New Roman"/>
          <w:sz w:val="24"/>
          <w:szCs w:val="24"/>
        </w:rPr>
        <w:t xml:space="preserve">The </w:t>
      </w:r>
      <w:r w:rsidR="00EA2139" w:rsidRPr="00486B84">
        <w:rPr>
          <w:rFonts w:ascii="Times New Roman" w:hAnsi="Times New Roman"/>
          <w:sz w:val="24"/>
          <w:szCs w:val="24"/>
        </w:rPr>
        <w:t>late braking</w:t>
      </w:r>
      <w:r w:rsidR="00624851" w:rsidRPr="00486B84">
        <w:rPr>
          <w:rFonts w:ascii="Times New Roman" w:hAnsi="Times New Roman"/>
          <w:sz w:val="24"/>
          <w:szCs w:val="24"/>
        </w:rPr>
        <w:t xml:space="preserve"> phase magnitude in the vGRF was significantly greater in the </w:t>
      </w:r>
      <w:r w:rsidR="005D2279" w:rsidRPr="00486B84">
        <w:rPr>
          <w:rFonts w:ascii="Times New Roman" w:hAnsi="Times New Roman"/>
          <w:sz w:val="24"/>
          <w:szCs w:val="24"/>
        </w:rPr>
        <w:t>toe-contact</w:t>
      </w:r>
      <w:r w:rsidR="00624851" w:rsidRPr="00486B84">
        <w:rPr>
          <w:rFonts w:ascii="Times New Roman" w:hAnsi="Times New Roman"/>
          <w:sz w:val="24"/>
          <w:szCs w:val="24"/>
        </w:rPr>
        <w:t xml:space="preserve"> group from ~73-98% of the braking phase. After covarying for speed, the </w:t>
      </w:r>
      <w:r w:rsidR="005D2279" w:rsidRPr="00486B84">
        <w:rPr>
          <w:rFonts w:ascii="Times New Roman" w:hAnsi="Times New Roman"/>
          <w:sz w:val="24"/>
          <w:szCs w:val="24"/>
        </w:rPr>
        <w:t>toe-contact</w:t>
      </w:r>
      <w:r w:rsidR="00624851" w:rsidRPr="00486B84">
        <w:rPr>
          <w:rFonts w:ascii="Times New Roman" w:hAnsi="Times New Roman"/>
          <w:sz w:val="24"/>
          <w:szCs w:val="24"/>
        </w:rPr>
        <w:t xml:space="preserve"> group tended to maintain a significantly greater KAM from 57-95%</w:t>
      </w:r>
      <w:r w:rsidR="00C346BB" w:rsidRPr="00486B84">
        <w:rPr>
          <w:rFonts w:ascii="Times New Roman" w:hAnsi="Times New Roman"/>
          <w:sz w:val="24"/>
          <w:szCs w:val="24"/>
        </w:rPr>
        <w:t xml:space="preserve"> (†red phase in Figure 3</w:t>
      </w:r>
      <w:r w:rsidR="00624851" w:rsidRPr="00486B84">
        <w:rPr>
          <w:rFonts w:ascii="Times New Roman" w:hAnsi="Times New Roman"/>
          <w:sz w:val="24"/>
          <w:szCs w:val="24"/>
        </w:rPr>
        <w:t xml:space="preserve">). The time-domain during </w:t>
      </w:r>
      <w:r w:rsidR="00EA2139" w:rsidRPr="00486B84">
        <w:rPr>
          <w:rFonts w:ascii="Times New Roman" w:hAnsi="Times New Roman"/>
          <w:sz w:val="24"/>
          <w:szCs w:val="24"/>
        </w:rPr>
        <w:t>late braking</w:t>
      </w:r>
      <w:r w:rsidR="005E4B77" w:rsidRPr="00486B84">
        <w:rPr>
          <w:rFonts w:ascii="Times New Roman" w:hAnsi="Times New Roman"/>
          <w:sz w:val="24"/>
          <w:szCs w:val="24"/>
        </w:rPr>
        <w:t xml:space="preserve"> (~85-100% of braking phase</w:t>
      </w:r>
      <w:r w:rsidR="00865A53" w:rsidRPr="00486B84">
        <w:rPr>
          <w:rFonts w:ascii="Times New Roman" w:hAnsi="Times New Roman"/>
          <w:sz w:val="24"/>
          <w:szCs w:val="24"/>
        </w:rPr>
        <w:t>)</w:t>
      </w:r>
      <w:r w:rsidR="00624851" w:rsidRPr="00486B84">
        <w:rPr>
          <w:rFonts w:ascii="Times New Roman" w:hAnsi="Times New Roman"/>
          <w:sz w:val="24"/>
          <w:szCs w:val="24"/>
        </w:rPr>
        <w:t xml:space="preserve"> was found to be significantly shorter in the </w:t>
      </w:r>
      <w:r w:rsidR="005D2279" w:rsidRPr="00486B84">
        <w:rPr>
          <w:rFonts w:ascii="Times New Roman" w:hAnsi="Times New Roman"/>
          <w:sz w:val="24"/>
          <w:szCs w:val="24"/>
        </w:rPr>
        <w:t>toe-contact</w:t>
      </w:r>
      <w:r w:rsidR="00624851" w:rsidRPr="00486B84">
        <w:rPr>
          <w:rFonts w:ascii="Times New Roman" w:hAnsi="Times New Roman"/>
          <w:sz w:val="24"/>
          <w:szCs w:val="24"/>
        </w:rPr>
        <w:t xml:space="preserve"> group</w:t>
      </w:r>
      <w:r w:rsidR="00CC6241" w:rsidRPr="00486B84">
        <w:rPr>
          <w:rFonts w:ascii="Times New Roman" w:hAnsi="Times New Roman"/>
          <w:sz w:val="24"/>
          <w:szCs w:val="24"/>
        </w:rPr>
        <w:t>,</w:t>
      </w:r>
      <w:r w:rsidR="00624851" w:rsidRPr="00486B84">
        <w:rPr>
          <w:rFonts w:ascii="Times New Roman" w:hAnsi="Times New Roman"/>
          <w:sz w:val="24"/>
          <w:szCs w:val="24"/>
        </w:rPr>
        <w:t xml:space="preserve"> indicating that less time was spent in the braking phase.</w:t>
      </w:r>
    </w:p>
    <w:p w14:paraId="3BEC6F41" w14:textId="16158A99" w:rsidR="008C29A2" w:rsidRPr="00486B84" w:rsidRDefault="00320C50" w:rsidP="00895F70">
      <w:pPr>
        <w:rPr>
          <w:rFonts w:ascii="Times New Roman" w:hAnsi="Times New Roman"/>
          <w:sz w:val="24"/>
          <w:szCs w:val="24"/>
        </w:rPr>
      </w:pPr>
      <w:r w:rsidRPr="00486B84">
        <w:rPr>
          <w:rFonts w:ascii="Times New Roman" w:hAnsi="Times New Roman"/>
          <w:sz w:val="24"/>
          <w:szCs w:val="24"/>
        </w:rPr>
        <w:t xml:space="preserve">All significant phases of difference in the loading waveforms remained significant after </w:t>
      </w:r>
      <w:r w:rsidR="005E4B77" w:rsidRPr="00486B84">
        <w:rPr>
          <w:rFonts w:ascii="Times New Roman" w:hAnsi="Times New Roman"/>
          <w:sz w:val="24"/>
          <w:szCs w:val="24"/>
        </w:rPr>
        <w:t>speed covariation</w:t>
      </w:r>
      <w:r w:rsidRPr="00486B84">
        <w:rPr>
          <w:rFonts w:ascii="Times New Roman" w:hAnsi="Times New Roman"/>
          <w:sz w:val="24"/>
          <w:szCs w:val="24"/>
        </w:rPr>
        <w:t xml:space="preserve"> which suggests that differences in load between descent strategies were independent of speed. </w:t>
      </w:r>
      <w:r w:rsidR="005E4B77" w:rsidRPr="00486B84">
        <w:rPr>
          <w:rFonts w:ascii="Times New Roman" w:hAnsi="Times New Roman"/>
          <w:sz w:val="24"/>
          <w:szCs w:val="24"/>
        </w:rPr>
        <w:t>The a</w:t>
      </w:r>
      <w:r w:rsidRPr="00486B84">
        <w:rPr>
          <w:rFonts w:ascii="Times New Roman" w:hAnsi="Times New Roman"/>
          <w:sz w:val="24"/>
          <w:szCs w:val="24"/>
        </w:rPr>
        <w:t xml:space="preserve">dditional </w:t>
      </w:r>
      <w:r w:rsidR="00EA2139" w:rsidRPr="00486B84">
        <w:rPr>
          <w:rFonts w:ascii="Times New Roman" w:hAnsi="Times New Roman"/>
          <w:sz w:val="24"/>
          <w:szCs w:val="24"/>
        </w:rPr>
        <w:t>late braking</w:t>
      </w:r>
      <w:r w:rsidR="005E4B77" w:rsidRPr="00486B84">
        <w:rPr>
          <w:rFonts w:ascii="Times New Roman" w:hAnsi="Times New Roman"/>
          <w:sz w:val="24"/>
          <w:szCs w:val="24"/>
        </w:rPr>
        <w:t xml:space="preserve"> KAM phase</w:t>
      </w:r>
      <w:r w:rsidRPr="00486B84">
        <w:rPr>
          <w:rFonts w:ascii="Times New Roman" w:hAnsi="Times New Roman"/>
          <w:sz w:val="24"/>
          <w:szCs w:val="24"/>
        </w:rPr>
        <w:t xml:space="preserve"> that became significant after </w:t>
      </w:r>
      <w:r w:rsidR="005E4B77" w:rsidRPr="00486B84">
        <w:rPr>
          <w:rFonts w:ascii="Times New Roman" w:hAnsi="Times New Roman"/>
          <w:sz w:val="24"/>
          <w:szCs w:val="24"/>
        </w:rPr>
        <w:t>speed covariation</w:t>
      </w:r>
      <w:r w:rsidRPr="00486B84">
        <w:rPr>
          <w:rFonts w:ascii="Times New Roman" w:hAnsi="Times New Roman"/>
          <w:sz w:val="24"/>
          <w:szCs w:val="24"/>
        </w:rPr>
        <w:t xml:space="preserve"> </w:t>
      </w:r>
      <w:r w:rsidR="00CC6241" w:rsidRPr="00486B84">
        <w:rPr>
          <w:rFonts w:ascii="Times New Roman" w:hAnsi="Times New Roman"/>
          <w:sz w:val="24"/>
          <w:szCs w:val="24"/>
        </w:rPr>
        <w:t>indicates</w:t>
      </w:r>
      <w:r w:rsidRPr="00486B84">
        <w:rPr>
          <w:rFonts w:ascii="Times New Roman" w:hAnsi="Times New Roman"/>
          <w:sz w:val="24"/>
          <w:szCs w:val="24"/>
        </w:rPr>
        <w:t xml:space="preserve"> that the </w:t>
      </w:r>
      <w:r w:rsidR="005D2279" w:rsidRPr="00486B84">
        <w:rPr>
          <w:rFonts w:ascii="Times New Roman" w:hAnsi="Times New Roman"/>
          <w:sz w:val="24"/>
          <w:szCs w:val="24"/>
        </w:rPr>
        <w:t>toe-contact</w:t>
      </w:r>
      <w:r w:rsidRPr="00486B84">
        <w:rPr>
          <w:rFonts w:ascii="Times New Roman" w:hAnsi="Times New Roman"/>
          <w:sz w:val="24"/>
          <w:szCs w:val="24"/>
        </w:rPr>
        <w:t xml:space="preserve"> group may have</w:t>
      </w:r>
      <w:r w:rsidR="005E3C7E" w:rsidRPr="00486B84">
        <w:rPr>
          <w:rFonts w:ascii="Times New Roman" w:hAnsi="Times New Roman"/>
          <w:sz w:val="24"/>
          <w:szCs w:val="24"/>
        </w:rPr>
        <w:t>,</w:t>
      </w:r>
      <w:r w:rsidRPr="00486B84">
        <w:rPr>
          <w:rFonts w:ascii="Times New Roman" w:hAnsi="Times New Roman"/>
          <w:sz w:val="24"/>
          <w:szCs w:val="24"/>
        </w:rPr>
        <w:t xml:space="preserve"> </w:t>
      </w:r>
      <w:r w:rsidR="005E3C7E" w:rsidRPr="00486B84">
        <w:rPr>
          <w:rFonts w:ascii="Times New Roman" w:hAnsi="Times New Roman"/>
          <w:sz w:val="24"/>
          <w:szCs w:val="24"/>
        </w:rPr>
        <w:t xml:space="preserve">on average, </w:t>
      </w:r>
      <w:r w:rsidRPr="00486B84">
        <w:rPr>
          <w:rFonts w:ascii="Times New Roman" w:hAnsi="Times New Roman"/>
          <w:sz w:val="24"/>
          <w:szCs w:val="24"/>
        </w:rPr>
        <w:t xml:space="preserve">performed the descent slower to reduce the load in </w:t>
      </w:r>
      <w:r w:rsidR="005E4B77" w:rsidRPr="00486B84">
        <w:rPr>
          <w:rFonts w:ascii="Times New Roman" w:hAnsi="Times New Roman"/>
          <w:sz w:val="24"/>
          <w:szCs w:val="24"/>
        </w:rPr>
        <w:t>this phase</w:t>
      </w:r>
      <w:r w:rsidRPr="00486B84">
        <w:rPr>
          <w:rFonts w:ascii="Times New Roman" w:hAnsi="Times New Roman"/>
          <w:sz w:val="24"/>
          <w:szCs w:val="24"/>
        </w:rPr>
        <w:t>.</w:t>
      </w:r>
    </w:p>
    <w:p w14:paraId="49C2C0A8" w14:textId="321FDD80" w:rsidR="00895F70" w:rsidRPr="00486B84" w:rsidRDefault="00DF7053" w:rsidP="001D1B82">
      <w:pPr>
        <w:pStyle w:val="Heading2"/>
        <w:numPr>
          <w:ilvl w:val="0"/>
          <w:numId w:val="0"/>
        </w:numPr>
        <w:rPr>
          <w:rFonts w:ascii="Times New Roman" w:hAnsi="Times New Roman" w:cs="Times New Roman"/>
          <w:sz w:val="32"/>
          <w:szCs w:val="32"/>
        </w:rPr>
      </w:pPr>
      <w:bookmarkStart w:id="47" w:name="_Toc3289935"/>
      <w:bookmarkStart w:id="48" w:name="_Toc3290577"/>
      <w:bookmarkStart w:id="49" w:name="_Toc3292369"/>
      <w:bookmarkStart w:id="50" w:name="_Toc3295100"/>
      <w:bookmarkStart w:id="51" w:name="_Toc6778309"/>
      <w:r w:rsidRPr="00486B84">
        <w:rPr>
          <w:rFonts w:ascii="Times New Roman" w:hAnsi="Times New Roman" w:cs="Times New Roman"/>
          <w:sz w:val="32"/>
          <w:szCs w:val="32"/>
        </w:rPr>
        <w:t>Joint Mechanics</w:t>
      </w:r>
    </w:p>
    <w:bookmarkEnd w:id="47"/>
    <w:bookmarkEnd w:id="48"/>
    <w:bookmarkEnd w:id="49"/>
    <w:bookmarkEnd w:id="50"/>
    <w:bookmarkEnd w:id="51"/>
    <w:p w14:paraId="189011D7" w14:textId="5E1ECC69" w:rsidR="00624851" w:rsidRPr="00486B84" w:rsidRDefault="008A2173" w:rsidP="00895F70">
      <w:pPr>
        <w:rPr>
          <w:rFonts w:ascii="Times New Roman" w:hAnsi="Times New Roman"/>
          <w:sz w:val="24"/>
          <w:szCs w:val="24"/>
        </w:rPr>
      </w:pPr>
      <w:r w:rsidRPr="00486B84">
        <w:rPr>
          <w:rFonts w:ascii="Times New Roman" w:hAnsi="Times New Roman"/>
          <w:sz w:val="24"/>
          <w:szCs w:val="24"/>
        </w:rPr>
        <w:t>In the leading limb, t</w:t>
      </w:r>
      <w:r w:rsidR="008C29A2" w:rsidRPr="00486B84">
        <w:rPr>
          <w:rFonts w:ascii="Times New Roman" w:hAnsi="Times New Roman"/>
          <w:sz w:val="24"/>
          <w:szCs w:val="24"/>
        </w:rPr>
        <w:t xml:space="preserve">he </w:t>
      </w:r>
      <w:r w:rsidR="005D2279" w:rsidRPr="00486B84">
        <w:rPr>
          <w:rFonts w:ascii="Times New Roman" w:hAnsi="Times New Roman"/>
          <w:sz w:val="24"/>
          <w:szCs w:val="24"/>
        </w:rPr>
        <w:t>toe-contact</w:t>
      </w:r>
      <w:r w:rsidR="008C29A2" w:rsidRPr="00486B84">
        <w:rPr>
          <w:rFonts w:ascii="Times New Roman" w:hAnsi="Times New Roman"/>
          <w:sz w:val="24"/>
          <w:szCs w:val="24"/>
        </w:rPr>
        <w:t xml:space="preserve"> group </w:t>
      </w:r>
      <w:r w:rsidRPr="00486B84">
        <w:rPr>
          <w:rFonts w:ascii="Times New Roman" w:hAnsi="Times New Roman"/>
          <w:sz w:val="24"/>
          <w:szCs w:val="24"/>
        </w:rPr>
        <w:t>completed</w:t>
      </w:r>
      <w:r w:rsidR="008C29A2" w:rsidRPr="00486B84">
        <w:rPr>
          <w:rFonts w:ascii="Times New Roman" w:hAnsi="Times New Roman"/>
          <w:sz w:val="24"/>
          <w:szCs w:val="24"/>
        </w:rPr>
        <w:t xml:space="preserve"> 33% greater total </w:t>
      </w:r>
      <w:r w:rsidRPr="00486B84">
        <w:rPr>
          <w:rFonts w:ascii="Times New Roman" w:hAnsi="Times New Roman"/>
          <w:sz w:val="24"/>
          <w:szCs w:val="24"/>
        </w:rPr>
        <w:t>negative</w:t>
      </w:r>
      <w:r w:rsidR="008C29A2" w:rsidRPr="00486B84">
        <w:rPr>
          <w:rFonts w:ascii="Times New Roman" w:hAnsi="Times New Roman"/>
          <w:sz w:val="24"/>
          <w:szCs w:val="24"/>
        </w:rPr>
        <w:t xml:space="preserve"> </w:t>
      </w:r>
      <w:r w:rsidRPr="00486B84">
        <w:rPr>
          <w:rFonts w:ascii="Times New Roman" w:hAnsi="Times New Roman"/>
          <w:sz w:val="24"/>
          <w:szCs w:val="24"/>
        </w:rPr>
        <w:t xml:space="preserve">joint </w:t>
      </w:r>
      <w:r w:rsidR="008C29A2" w:rsidRPr="00486B84">
        <w:rPr>
          <w:rFonts w:ascii="Times New Roman" w:hAnsi="Times New Roman"/>
          <w:sz w:val="24"/>
          <w:szCs w:val="24"/>
        </w:rPr>
        <w:t xml:space="preserve">work than the </w:t>
      </w:r>
      <w:r w:rsidR="005D2279" w:rsidRPr="00486B84">
        <w:rPr>
          <w:rFonts w:ascii="Times New Roman" w:hAnsi="Times New Roman"/>
          <w:sz w:val="24"/>
          <w:szCs w:val="24"/>
        </w:rPr>
        <w:t>heel-contact</w:t>
      </w:r>
      <w:r w:rsidR="008C29A2" w:rsidRPr="00486B84">
        <w:rPr>
          <w:rFonts w:ascii="Times New Roman" w:hAnsi="Times New Roman"/>
          <w:sz w:val="24"/>
          <w:szCs w:val="24"/>
        </w:rPr>
        <w:t xml:space="preserve"> group (p = 0.091; </w:t>
      </w:r>
      <w:r w:rsidR="004912F2" w:rsidRPr="00486B84">
        <w:rPr>
          <w:rFonts w:ascii="Times New Roman" w:hAnsi="Times New Roman"/>
          <w:sz w:val="24"/>
          <w:szCs w:val="24"/>
        </w:rPr>
        <w:t>Fig</w:t>
      </w:r>
      <w:r w:rsidR="00C346BB" w:rsidRPr="00486B84">
        <w:rPr>
          <w:rFonts w:ascii="Times New Roman" w:hAnsi="Times New Roman"/>
          <w:sz w:val="24"/>
          <w:szCs w:val="24"/>
        </w:rPr>
        <w:t>ure 4</w:t>
      </w:r>
      <w:r w:rsidR="008C29A2" w:rsidRPr="00486B84">
        <w:rPr>
          <w:rFonts w:ascii="Times New Roman" w:hAnsi="Times New Roman"/>
          <w:sz w:val="24"/>
          <w:szCs w:val="24"/>
        </w:rPr>
        <w:t xml:space="preserve">A). The </w:t>
      </w:r>
      <w:r w:rsidR="005D2279" w:rsidRPr="00486B84">
        <w:rPr>
          <w:rFonts w:ascii="Times New Roman" w:hAnsi="Times New Roman"/>
          <w:sz w:val="24"/>
          <w:szCs w:val="24"/>
        </w:rPr>
        <w:t>toe-contact</w:t>
      </w:r>
      <w:r w:rsidR="008C29A2" w:rsidRPr="00486B84">
        <w:rPr>
          <w:rFonts w:ascii="Times New Roman" w:hAnsi="Times New Roman"/>
          <w:sz w:val="24"/>
          <w:szCs w:val="24"/>
        </w:rPr>
        <w:t xml:space="preserve"> group performed significantly more work at the ankle joint (p &lt; 0.001, ANCOVA: p &lt; 0.001) and significantly less work at the knee joint (p = 0.003, ANCOVA: p = 0.014). </w:t>
      </w:r>
      <w:r w:rsidR="005E4B77" w:rsidRPr="00486B84">
        <w:rPr>
          <w:rFonts w:ascii="Times New Roman" w:hAnsi="Times New Roman"/>
          <w:sz w:val="24"/>
          <w:szCs w:val="24"/>
        </w:rPr>
        <w:t xml:space="preserve">No significant difference was found at the hip joint </w:t>
      </w:r>
      <w:r w:rsidR="008C29A2" w:rsidRPr="00486B84">
        <w:rPr>
          <w:rFonts w:ascii="Times New Roman" w:hAnsi="Times New Roman"/>
          <w:sz w:val="24"/>
          <w:szCs w:val="24"/>
        </w:rPr>
        <w:t xml:space="preserve">(p = 0.176, ANCOVA: p = 0.346). The </w:t>
      </w:r>
      <w:r w:rsidR="005D2279" w:rsidRPr="00486B84">
        <w:rPr>
          <w:rFonts w:ascii="Times New Roman" w:hAnsi="Times New Roman"/>
          <w:sz w:val="24"/>
          <w:szCs w:val="24"/>
        </w:rPr>
        <w:t>toe-contact</w:t>
      </w:r>
      <w:r w:rsidR="008C29A2" w:rsidRPr="00486B84">
        <w:rPr>
          <w:rFonts w:ascii="Times New Roman" w:hAnsi="Times New Roman"/>
          <w:sz w:val="24"/>
          <w:szCs w:val="24"/>
        </w:rPr>
        <w:t xml:space="preserve"> ankle joint performed 79% of the total </w:t>
      </w:r>
      <w:r w:rsidR="00865A53" w:rsidRPr="00486B84">
        <w:rPr>
          <w:rFonts w:ascii="Times New Roman" w:hAnsi="Times New Roman"/>
          <w:sz w:val="24"/>
          <w:szCs w:val="24"/>
        </w:rPr>
        <w:t xml:space="preserve">lead </w:t>
      </w:r>
      <w:r w:rsidR="008C29A2" w:rsidRPr="00486B84">
        <w:rPr>
          <w:rFonts w:ascii="Times New Roman" w:hAnsi="Times New Roman"/>
          <w:sz w:val="24"/>
          <w:szCs w:val="24"/>
        </w:rPr>
        <w:t xml:space="preserve">limb work, </w:t>
      </w:r>
      <w:r w:rsidRPr="00486B84">
        <w:rPr>
          <w:rFonts w:ascii="Times New Roman" w:hAnsi="Times New Roman"/>
          <w:sz w:val="24"/>
          <w:szCs w:val="24"/>
        </w:rPr>
        <w:t>while</w:t>
      </w:r>
      <w:r w:rsidR="008C29A2" w:rsidRPr="00486B84">
        <w:rPr>
          <w:rFonts w:ascii="Times New Roman" w:hAnsi="Times New Roman"/>
          <w:sz w:val="24"/>
          <w:szCs w:val="24"/>
        </w:rPr>
        <w:t xml:space="preserve"> the </w:t>
      </w:r>
      <w:r w:rsidR="005D2279" w:rsidRPr="00486B84">
        <w:rPr>
          <w:rFonts w:ascii="Times New Roman" w:hAnsi="Times New Roman"/>
          <w:sz w:val="24"/>
          <w:szCs w:val="24"/>
        </w:rPr>
        <w:t>heel-contact</w:t>
      </w:r>
      <w:r w:rsidR="008C29A2" w:rsidRPr="00486B84">
        <w:rPr>
          <w:rFonts w:ascii="Times New Roman" w:hAnsi="Times New Roman"/>
          <w:sz w:val="24"/>
          <w:szCs w:val="24"/>
        </w:rPr>
        <w:t xml:space="preserve"> group utilised the knee joint as the primary shock absorber (55%; </w:t>
      </w:r>
      <w:r w:rsidR="004912F2" w:rsidRPr="00486B84">
        <w:rPr>
          <w:rFonts w:ascii="Times New Roman" w:hAnsi="Times New Roman"/>
          <w:sz w:val="24"/>
          <w:szCs w:val="24"/>
        </w:rPr>
        <w:t>Fig</w:t>
      </w:r>
      <w:r w:rsidR="00DF7053" w:rsidRPr="00486B84">
        <w:rPr>
          <w:rFonts w:ascii="Times New Roman" w:hAnsi="Times New Roman"/>
          <w:sz w:val="24"/>
          <w:szCs w:val="24"/>
        </w:rPr>
        <w:t>ure</w:t>
      </w:r>
      <w:r w:rsidR="00D203B5" w:rsidRPr="00486B84">
        <w:rPr>
          <w:rFonts w:ascii="Times New Roman" w:hAnsi="Times New Roman"/>
          <w:sz w:val="24"/>
          <w:szCs w:val="24"/>
        </w:rPr>
        <w:t xml:space="preserve"> </w:t>
      </w:r>
      <w:r w:rsidR="00C346BB" w:rsidRPr="00486B84">
        <w:rPr>
          <w:rFonts w:ascii="Times New Roman" w:hAnsi="Times New Roman"/>
          <w:sz w:val="24"/>
          <w:szCs w:val="24"/>
        </w:rPr>
        <w:t>4</w:t>
      </w:r>
      <w:r w:rsidR="008C29A2" w:rsidRPr="00486B84">
        <w:rPr>
          <w:rFonts w:ascii="Times New Roman" w:hAnsi="Times New Roman"/>
          <w:sz w:val="24"/>
          <w:szCs w:val="24"/>
        </w:rPr>
        <w:t xml:space="preserve">B). </w:t>
      </w:r>
    </w:p>
    <w:p w14:paraId="6811F3EA" w14:textId="6474BE53" w:rsidR="008C29A2" w:rsidRPr="00486B84" w:rsidRDefault="008A2173" w:rsidP="00895F70">
      <w:pPr>
        <w:rPr>
          <w:rFonts w:ascii="Times New Roman" w:hAnsi="Times New Roman"/>
          <w:sz w:val="24"/>
          <w:szCs w:val="24"/>
        </w:rPr>
      </w:pPr>
      <w:r w:rsidRPr="00486B84">
        <w:rPr>
          <w:rFonts w:ascii="Times New Roman" w:hAnsi="Times New Roman"/>
          <w:sz w:val="24"/>
          <w:szCs w:val="24"/>
        </w:rPr>
        <w:t>In the trailing limb when lowering the CoM</w:t>
      </w:r>
      <w:r w:rsidR="00865A53" w:rsidRPr="00486B84">
        <w:rPr>
          <w:rFonts w:ascii="Times New Roman" w:hAnsi="Times New Roman"/>
          <w:sz w:val="24"/>
          <w:szCs w:val="24"/>
        </w:rPr>
        <w:t xml:space="preserve"> (phase 1)</w:t>
      </w:r>
      <w:r w:rsidRPr="00486B84">
        <w:rPr>
          <w:rFonts w:ascii="Times New Roman" w:hAnsi="Times New Roman"/>
          <w:sz w:val="24"/>
          <w:szCs w:val="24"/>
        </w:rPr>
        <w:t>, t</w:t>
      </w:r>
      <w:r w:rsidR="008C29A2" w:rsidRPr="00486B84">
        <w:rPr>
          <w:rFonts w:ascii="Times New Roman" w:hAnsi="Times New Roman"/>
          <w:sz w:val="24"/>
          <w:szCs w:val="24"/>
        </w:rPr>
        <w:t xml:space="preserve">he total negative work completed was 29% lower (p = 0.036) in the </w:t>
      </w:r>
      <w:r w:rsidR="005D2279" w:rsidRPr="00486B84">
        <w:rPr>
          <w:rFonts w:ascii="Times New Roman" w:hAnsi="Times New Roman"/>
          <w:sz w:val="24"/>
          <w:szCs w:val="24"/>
        </w:rPr>
        <w:t>toe-contact</w:t>
      </w:r>
      <w:r w:rsidR="008C29A2" w:rsidRPr="00486B84">
        <w:rPr>
          <w:rFonts w:ascii="Times New Roman" w:hAnsi="Times New Roman"/>
          <w:sz w:val="24"/>
          <w:szCs w:val="24"/>
        </w:rPr>
        <w:t xml:space="preserve"> group (</w:t>
      </w:r>
      <w:r w:rsidR="004912F2" w:rsidRPr="00486B84">
        <w:rPr>
          <w:rFonts w:ascii="Times New Roman" w:hAnsi="Times New Roman"/>
          <w:sz w:val="24"/>
          <w:szCs w:val="24"/>
        </w:rPr>
        <w:t>Fig</w:t>
      </w:r>
      <w:r w:rsidR="00DF7053" w:rsidRPr="00486B84">
        <w:rPr>
          <w:rFonts w:ascii="Times New Roman" w:hAnsi="Times New Roman"/>
          <w:sz w:val="24"/>
          <w:szCs w:val="24"/>
        </w:rPr>
        <w:t>ure</w:t>
      </w:r>
      <w:r w:rsidR="00D203B5" w:rsidRPr="00486B84">
        <w:rPr>
          <w:rFonts w:ascii="Times New Roman" w:hAnsi="Times New Roman"/>
          <w:sz w:val="24"/>
          <w:szCs w:val="24"/>
        </w:rPr>
        <w:t xml:space="preserve"> </w:t>
      </w:r>
      <w:r w:rsidR="00C346BB" w:rsidRPr="00486B84">
        <w:rPr>
          <w:rFonts w:ascii="Times New Roman" w:hAnsi="Times New Roman"/>
          <w:sz w:val="24"/>
          <w:szCs w:val="24"/>
        </w:rPr>
        <w:t>4</w:t>
      </w:r>
      <w:r w:rsidR="008C29A2" w:rsidRPr="00486B84">
        <w:rPr>
          <w:rFonts w:ascii="Times New Roman" w:hAnsi="Times New Roman"/>
          <w:sz w:val="24"/>
          <w:szCs w:val="24"/>
        </w:rPr>
        <w:t xml:space="preserve">A). The </w:t>
      </w:r>
      <w:r w:rsidR="005D2279" w:rsidRPr="00486B84">
        <w:rPr>
          <w:rFonts w:ascii="Times New Roman" w:hAnsi="Times New Roman"/>
          <w:sz w:val="24"/>
          <w:szCs w:val="24"/>
        </w:rPr>
        <w:t>toe-contact</w:t>
      </w:r>
      <w:r w:rsidR="008C29A2" w:rsidRPr="00486B84">
        <w:rPr>
          <w:rFonts w:ascii="Times New Roman" w:hAnsi="Times New Roman"/>
          <w:sz w:val="24"/>
          <w:szCs w:val="24"/>
        </w:rPr>
        <w:t xml:space="preserve"> group completed significantly less work at the hip joint (p = 0.013) </w:t>
      </w:r>
      <w:r w:rsidR="00865A53" w:rsidRPr="00486B84">
        <w:rPr>
          <w:rFonts w:ascii="Times New Roman" w:hAnsi="Times New Roman"/>
          <w:sz w:val="24"/>
          <w:szCs w:val="24"/>
        </w:rPr>
        <w:t>which</w:t>
      </w:r>
      <w:r w:rsidR="008C29A2" w:rsidRPr="00486B84">
        <w:rPr>
          <w:rFonts w:ascii="Times New Roman" w:hAnsi="Times New Roman"/>
          <w:sz w:val="24"/>
          <w:szCs w:val="24"/>
        </w:rPr>
        <w:t xml:space="preserve"> did not remain significant after </w:t>
      </w:r>
      <w:r w:rsidR="005E4B77" w:rsidRPr="00486B84">
        <w:rPr>
          <w:rFonts w:ascii="Times New Roman" w:hAnsi="Times New Roman"/>
          <w:sz w:val="24"/>
          <w:szCs w:val="24"/>
        </w:rPr>
        <w:t>speed covariation</w:t>
      </w:r>
      <w:r w:rsidR="008C29A2" w:rsidRPr="00486B84">
        <w:rPr>
          <w:rFonts w:ascii="Times New Roman" w:hAnsi="Times New Roman"/>
          <w:sz w:val="24"/>
          <w:szCs w:val="24"/>
        </w:rPr>
        <w:t xml:space="preserve"> (p = 0.151). </w:t>
      </w:r>
      <w:r w:rsidR="005E4B77" w:rsidRPr="00486B84">
        <w:rPr>
          <w:rFonts w:ascii="Times New Roman" w:hAnsi="Times New Roman"/>
          <w:sz w:val="24"/>
          <w:szCs w:val="24"/>
        </w:rPr>
        <w:t>No significant differences were found</w:t>
      </w:r>
      <w:r w:rsidR="008C29A2" w:rsidRPr="00486B84">
        <w:rPr>
          <w:rFonts w:ascii="Times New Roman" w:hAnsi="Times New Roman"/>
          <w:sz w:val="24"/>
          <w:szCs w:val="24"/>
        </w:rPr>
        <w:t xml:space="preserve"> at the ankle (p = 0.349, ANCOVA: p = 0.754) </w:t>
      </w:r>
      <w:r w:rsidR="005E4B77" w:rsidRPr="00486B84">
        <w:rPr>
          <w:rFonts w:ascii="Times New Roman" w:hAnsi="Times New Roman"/>
          <w:sz w:val="24"/>
          <w:szCs w:val="24"/>
        </w:rPr>
        <w:t>and</w:t>
      </w:r>
      <w:r w:rsidR="008C29A2" w:rsidRPr="00486B84">
        <w:rPr>
          <w:rFonts w:ascii="Times New Roman" w:hAnsi="Times New Roman"/>
          <w:sz w:val="24"/>
          <w:szCs w:val="24"/>
        </w:rPr>
        <w:t xml:space="preserve"> knee joints (p = 0.087, ANCOVA: p = 0.102). Both the </w:t>
      </w:r>
      <w:r w:rsidR="005D2279" w:rsidRPr="00486B84">
        <w:rPr>
          <w:rFonts w:ascii="Times New Roman" w:hAnsi="Times New Roman"/>
          <w:sz w:val="24"/>
          <w:szCs w:val="24"/>
        </w:rPr>
        <w:t>heel-contact</w:t>
      </w:r>
      <w:r w:rsidR="008C29A2" w:rsidRPr="00486B84">
        <w:rPr>
          <w:rFonts w:ascii="Times New Roman" w:hAnsi="Times New Roman"/>
          <w:sz w:val="24"/>
          <w:szCs w:val="24"/>
        </w:rPr>
        <w:t xml:space="preserve"> and </w:t>
      </w:r>
      <w:r w:rsidR="005D2279" w:rsidRPr="00486B84">
        <w:rPr>
          <w:rFonts w:ascii="Times New Roman" w:hAnsi="Times New Roman"/>
          <w:sz w:val="24"/>
          <w:szCs w:val="24"/>
        </w:rPr>
        <w:t>toe-contact</w:t>
      </w:r>
      <w:r w:rsidR="008C29A2" w:rsidRPr="00486B84">
        <w:rPr>
          <w:rFonts w:ascii="Times New Roman" w:hAnsi="Times New Roman"/>
          <w:sz w:val="24"/>
          <w:szCs w:val="24"/>
        </w:rPr>
        <w:t xml:space="preserve"> groups utilised the ankle joint to the greatest extent to lower the CoM (48% and 70%, respectively; </w:t>
      </w:r>
      <w:r w:rsidR="004912F2" w:rsidRPr="00486B84">
        <w:rPr>
          <w:rFonts w:ascii="Times New Roman" w:hAnsi="Times New Roman"/>
          <w:sz w:val="24"/>
          <w:szCs w:val="24"/>
        </w:rPr>
        <w:t>Fig</w:t>
      </w:r>
      <w:r w:rsidR="00DF7053" w:rsidRPr="00486B84">
        <w:rPr>
          <w:rFonts w:ascii="Times New Roman" w:hAnsi="Times New Roman"/>
          <w:sz w:val="24"/>
          <w:szCs w:val="24"/>
        </w:rPr>
        <w:t xml:space="preserve">ure </w:t>
      </w:r>
      <w:r w:rsidR="00C346BB" w:rsidRPr="00486B84">
        <w:rPr>
          <w:rFonts w:ascii="Times New Roman" w:hAnsi="Times New Roman"/>
          <w:sz w:val="24"/>
          <w:szCs w:val="24"/>
        </w:rPr>
        <w:t>4</w:t>
      </w:r>
      <w:r w:rsidR="008C29A2" w:rsidRPr="00486B84">
        <w:rPr>
          <w:rFonts w:ascii="Times New Roman" w:hAnsi="Times New Roman"/>
          <w:sz w:val="24"/>
          <w:szCs w:val="24"/>
        </w:rPr>
        <w:t xml:space="preserve">B). </w:t>
      </w:r>
    </w:p>
    <w:p w14:paraId="5CB33949" w14:textId="7E3D7374" w:rsidR="008C29A2" w:rsidRPr="00486B84" w:rsidRDefault="008A2173" w:rsidP="00895F70">
      <w:pPr>
        <w:rPr>
          <w:rFonts w:ascii="Times New Roman" w:hAnsi="Times New Roman"/>
          <w:sz w:val="24"/>
          <w:szCs w:val="24"/>
        </w:rPr>
      </w:pPr>
      <w:r w:rsidRPr="00486B84">
        <w:rPr>
          <w:rFonts w:ascii="Times New Roman" w:hAnsi="Times New Roman"/>
          <w:sz w:val="24"/>
          <w:szCs w:val="24"/>
        </w:rPr>
        <w:t xml:space="preserve">The trailing limb </w:t>
      </w:r>
      <w:r w:rsidR="008C29A2" w:rsidRPr="00486B84">
        <w:rPr>
          <w:rFonts w:ascii="Times New Roman" w:hAnsi="Times New Roman"/>
          <w:sz w:val="24"/>
          <w:szCs w:val="24"/>
        </w:rPr>
        <w:t xml:space="preserve">joint </w:t>
      </w:r>
      <w:r w:rsidRPr="00486B84">
        <w:rPr>
          <w:rFonts w:ascii="Times New Roman" w:hAnsi="Times New Roman"/>
          <w:sz w:val="24"/>
          <w:szCs w:val="24"/>
        </w:rPr>
        <w:t>work</w:t>
      </w:r>
      <w:r w:rsidR="008C29A2" w:rsidRPr="00486B84">
        <w:rPr>
          <w:rFonts w:ascii="Times New Roman" w:hAnsi="Times New Roman"/>
          <w:sz w:val="24"/>
          <w:szCs w:val="24"/>
        </w:rPr>
        <w:t xml:space="preserve"> completed during propulsion</w:t>
      </w:r>
      <w:r w:rsidR="00865A53" w:rsidRPr="00486B84">
        <w:rPr>
          <w:rFonts w:ascii="Times New Roman" w:hAnsi="Times New Roman"/>
          <w:sz w:val="24"/>
          <w:szCs w:val="24"/>
        </w:rPr>
        <w:t xml:space="preserve"> (phase 2)</w:t>
      </w:r>
      <w:r w:rsidR="008C29A2" w:rsidRPr="00486B84">
        <w:rPr>
          <w:rFonts w:ascii="Times New Roman" w:hAnsi="Times New Roman"/>
          <w:sz w:val="24"/>
          <w:szCs w:val="24"/>
        </w:rPr>
        <w:t xml:space="preserve"> was 21% less (p = 0.044) </w:t>
      </w:r>
      <w:r w:rsidR="005E4B77" w:rsidRPr="00486B84">
        <w:rPr>
          <w:rFonts w:ascii="Times New Roman" w:hAnsi="Times New Roman"/>
          <w:sz w:val="24"/>
          <w:szCs w:val="24"/>
        </w:rPr>
        <w:t xml:space="preserve">in the </w:t>
      </w:r>
      <w:r w:rsidR="005D2279" w:rsidRPr="00486B84">
        <w:rPr>
          <w:rFonts w:ascii="Times New Roman" w:hAnsi="Times New Roman"/>
          <w:sz w:val="24"/>
          <w:szCs w:val="24"/>
        </w:rPr>
        <w:t>toe-contact</w:t>
      </w:r>
      <w:r w:rsidR="005E4B77" w:rsidRPr="00486B84">
        <w:rPr>
          <w:rFonts w:ascii="Times New Roman" w:hAnsi="Times New Roman"/>
          <w:sz w:val="24"/>
          <w:szCs w:val="24"/>
        </w:rPr>
        <w:t xml:space="preserve"> group</w:t>
      </w:r>
      <w:r w:rsidR="008C29A2" w:rsidRPr="00486B84">
        <w:rPr>
          <w:rFonts w:ascii="Times New Roman" w:hAnsi="Times New Roman"/>
          <w:sz w:val="24"/>
          <w:szCs w:val="24"/>
        </w:rPr>
        <w:t xml:space="preserve"> (</w:t>
      </w:r>
      <w:r w:rsidR="004912F2" w:rsidRPr="00486B84">
        <w:rPr>
          <w:rFonts w:ascii="Times New Roman" w:hAnsi="Times New Roman"/>
          <w:sz w:val="24"/>
          <w:szCs w:val="24"/>
        </w:rPr>
        <w:t>Fig</w:t>
      </w:r>
      <w:r w:rsidR="00DF7053" w:rsidRPr="00486B84">
        <w:rPr>
          <w:rFonts w:ascii="Times New Roman" w:hAnsi="Times New Roman"/>
          <w:sz w:val="24"/>
          <w:szCs w:val="24"/>
        </w:rPr>
        <w:t>ure</w:t>
      </w:r>
      <w:r w:rsidR="009F09E4" w:rsidRPr="00486B84">
        <w:rPr>
          <w:rFonts w:ascii="Times New Roman" w:hAnsi="Times New Roman"/>
          <w:sz w:val="24"/>
          <w:szCs w:val="24"/>
        </w:rPr>
        <w:t xml:space="preserve"> </w:t>
      </w:r>
      <w:r w:rsidR="00C346BB" w:rsidRPr="00486B84">
        <w:rPr>
          <w:rFonts w:ascii="Times New Roman" w:hAnsi="Times New Roman"/>
          <w:sz w:val="24"/>
          <w:szCs w:val="24"/>
        </w:rPr>
        <w:t>4</w:t>
      </w:r>
      <w:r w:rsidR="008C29A2" w:rsidRPr="00486B84">
        <w:rPr>
          <w:rFonts w:ascii="Times New Roman" w:hAnsi="Times New Roman"/>
          <w:sz w:val="24"/>
          <w:szCs w:val="24"/>
        </w:rPr>
        <w:t>A). The negative work completed at the knee joint (p = 0.311; ANCOVA: p = 0.260) and the positive work completed at the ankle (p = 0.104, ANCOVA: p = 0.202) and hip joint</w:t>
      </w:r>
      <w:r w:rsidRPr="00486B84">
        <w:rPr>
          <w:rFonts w:ascii="Times New Roman" w:hAnsi="Times New Roman"/>
          <w:sz w:val="24"/>
          <w:szCs w:val="24"/>
        </w:rPr>
        <w:t>s</w:t>
      </w:r>
      <w:r w:rsidR="008C29A2" w:rsidRPr="00486B84">
        <w:rPr>
          <w:rFonts w:ascii="Times New Roman" w:hAnsi="Times New Roman"/>
          <w:sz w:val="24"/>
          <w:szCs w:val="24"/>
        </w:rPr>
        <w:t xml:space="preserve"> (p = 0.149, ANCOVA: p = 0.718) were not significantly different between groups. To propel the CoM forward, both groups utilised the ankl</w:t>
      </w:r>
      <w:r w:rsidR="005E4B77" w:rsidRPr="00486B84">
        <w:rPr>
          <w:rFonts w:ascii="Times New Roman" w:hAnsi="Times New Roman"/>
          <w:sz w:val="24"/>
          <w:szCs w:val="24"/>
        </w:rPr>
        <w:t xml:space="preserve">e joint to the greatest extent </w:t>
      </w:r>
      <w:r w:rsidR="008C29A2" w:rsidRPr="00486B84">
        <w:rPr>
          <w:rFonts w:ascii="Times New Roman" w:hAnsi="Times New Roman"/>
          <w:sz w:val="24"/>
          <w:szCs w:val="24"/>
        </w:rPr>
        <w:t xml:space="preserve">(52-56%; </w:t>
      </w:r>
      <w:r w:rsidR="004912F2" w:rsidRPr="00486B84">
        <w:rPr>
          <w:rFonts w:ascii="Times New Roman" w:hAnsi="Times New Roman"/>
          <w:sz w:val="24"/>
          <w:szCs w:val="24"/>
        </w:rPr>
        <w:t>Fig</w:t>
      </w:r>
      <w:r w:rsidR="00DF7053" w:rsidRPr="00486B84">
        <w:rPr>
          <w:rFonts w:ascii="Times New Roman" w:hAnsi="Times New Roman"/>
          <w:sz w:val="24"/>
          <w:szCs w:val="24"/>
        </w:rPr>
        <w:t>ure</w:t>
      </w:r>
      <w:r w:rsidR="009F09E4" w:rsidRPr="00486B84">
        <w:rPr>
          <w:rFonts w:ascii="Times New Roman" w:hAnsi="Times New Roman"/>
          <w:sz w:val="24"/>
          <w:szCs w:val="24"/>
        </w:rPr>
        <w:t xml:space="preserve"> </w:t>
      </w:r>
      <w:r w:rsidR="00C346BB" w:rsidRPr="00486B84">
        <w:rPr>
          <w:rFonts w:ascii="Times New Roman" w:hAnsi="Times New Roman"/>
          <w:sz w:val="24"/>
          <w:szCs w:val="24"/>
        </w:rPr>
        <w:t>4</w:t>
      </w:r>
      <w:r w:rsidR="008C29A2" w:rsidRPr="00486B84">
        <w:rPr>
          <w:rFonts w:ascii="Times New Roman" w:hAnsi="Times New Roman"/>
          <w:sz w:val="24"/>
          <w:szCs w:val="24"/>
        </w:rPr>
        <w:t xml:space="preserve">B), followed by the knee (25-27%) then the hip (19-21%). </w:t>
      </w:r>
    </w:p>
    <w:p w14:paraId="62A9929D" w14:textId="77777777" w:rsidR="008C29A2" w:rsidRPr="00486B84" w:rsidRDefault="008C29A2" w:rsidP="00895F70">
      <w:pPr>
        <w:pStyle w:val="Heading1"/>
        <w:numPr>
          <w:ilvl w:val="0"/>
          <w:numId w:val="0"/>
        </w:numPr>
        <w:spacing w:after="0"/>
        <w:rPr>
          <w:rFonts w:ascii="Times New Roman" w:hAnsi="Times New Roman" w:cs="Times New Roman"/>
        </w:rPr>
      </w:pPr>
      <w:bookmarkStart w:id="52" w:name="_Toc3289938"/>
      <w:bookmarkStart w:id="53" w:name="_Toc3290580"/>
      <w:bookmarkStart w:id="54" w:name="_Toc3292372"/>
      <w:bookmarkStart w:id="55" w:name="_Toc3295103"/>
      <w:bookmarkStart w:id="56" w:name="_Toc6778312"/>
      <w:bookmarkStart w:id="57" w:name="_Hlk523916110"/>
      <w:bookmarkStart w:id="58" w:name="_Hlk531351258"/>
      <w:r w:rsidRPr="00486B84">
        <w:rPr>
          <w:rFonts w:ascii="Times New Roman" w:hAnsi="Times New Roman" w:cs="Times New Roman"/>
        </w:rPr>
        <w:t>Discussion</w:t>
      </w:r>
      <w:bookmarkEnd w:id="52"/>
      <w:bookmarkEnd w:id="53"/>
      <w:bookmarkEnd w:id="54"/>
      <w:bookmarkEnd w:id="55"/>
      <w:bookmarkEnd w:id="56"/>
    </w:p>
    <w:p w14:paraId="435D4DCC" w14:textId="3BB42777" w:rsidR="00865A53" w:rsidRPr="00486B84" w:rsidRDefault="008C29A2" w:rsidP="00865A53">
      <w:pPr>
        <w:rPr>
          <w:rFonts w:ascii="Times New Roman" w:hAnsi="Times New Roman"/>
          <w:color w:val="000000"/>
          <w:sz w:val="24"/>
          <w:szCs w:val="24"/>
          <w:shd w:val="clear" w:color="auto" w:fill="FFFFFF"/>
        </w:rPr>
      </w:pPr>
      <w:bookmarkStart w:id="59" w:name="_Hlk1742725"/>
      <w:bookmarkEnd w:id="57"/>
      <w:r w:rsidRPr="00486B84">
        <w:rPr>
          <w:rFonts w:ascii="Times New Roman" w:hAnsi="Times New Roman"/>
          <w:color w:val="000000"/>
          <w:sz w:val="24"/>
          <w:szCs w:val="24"/>
          <w:shd w:val="clear" w:color="auto" w:fill="FFFFFF"/>
        </w:rPr>
        <w:t>This study aimed to investigate differences</w:t>
      </w:r>
      <w:r w:rsidR="00C07082" w:rsidRPr="00486B84">
        <w:rPr>
          <w:rFonts w:ascii="Times New Roman" w:hAnsi="Times New Roman"/>
          <w:color w:val="000000"/>
          <w:sz w:val="24"/>
          <w:szCs w:val="24"/>
          <w:shd w:val="clear" w:color="auto" w:fill="FFFFFF"/>
        </w:rPr>
        <w:t xml:space="preserve"> in </w:t>
      </w:r>
      <w:r w:rsidR="00865A53" w:rsidRPr="00486B84">
        <w:rPr>
          <w:rFonts w:ascii="Times New Roman" w:hAnsi="Times New Roman"/>
          <w:color w:val="000000"/>
          <w:sz w:val="24"/>
          <w:szCs w:val="24"/>
          <w:shd w:val="clear" w:color="auto" w:fill="FFFFFF"/>
        </w:rPr>
        <w:t xml:space="preserve">lead limb </w:t>
      </w:r>
      <w:r w:rsidR="00F34328" w:rsidRPr="00486B84">
        <w:rPr>
          <w:rFonts w:ascii="Times New Roman" w:hAnsi="Times New Roman"/>
          <w:color w:val="000000"/>
          <w:sz w:val="24"/>
          <w:szCs w:val="24"/>
          <w:shd w:val="clear" w:color="auto" w:fill="FFFFFF"/>
        </w:rPr>
        <w:t>v</w:t>
      </w:r>
      <w:r w:rsidR="00865A53" w:rsidRPr="00486B84">
        <w:rPr>
          <w:rFonts w:ascii="Times New Roman" w:hAnsi="Times New Roman"/>
          <w:color w:val="000000"/>
          <w:sz w:val="24"/>
          <w:szCs w:val="24"/>
          <w:shd w:val="clear" w:color="auto" w:fill="FFFFFF"/>
        </w:rPr>
        <w:t>GRF and</w:t>
      </w:r>
      <w:r w:rsidR="00C07082" w:rsidRPr="00486B84">
        <w:rPr>
          <w:rFonts w:ascii="Times New Roman" w:hAnsi="Times New Roman"/>
          <w:color w:val="000000"/>
          <w:sz w:val="24"/>
          <w:szCs w:val="24"/>
          <w:shd w:val="clear" w:color="auto" w:fill="FFFFFF"/>
        </w:rPr>
        <w:t xml:space="preserve"> </w:t>
      </w:r>
      <w:r w:rsidR="00865A53" w:rsidRPr="00486B84">
        <w:rPr>
          <w:rFonts w:ascii="Times New Roman" w:hAnsi="Times New Roman"/>
          <w:color w:val="000000"/>
          <w:sz w:val="24"/>
          <w:szCs w:val="24"/>
          <w:shd w:val="clear" w:color="auto" w:fill="FFFFFF"/>
        </w:rPr>
        <w:t>knee joint</w:t>
      </w:r>
      <w:r w:rsidR="00F93E0A" w:rsidRPr="00486B84">
        <w:rPr>
          <w:rFonts w:ascii="Times New Roman" w:hAnsi="Times New Roman"/>
          <w:color w:val="000000"/>
          <w:sz w:val="24"/>
          <w:szCs w:val="24"/>
          <w:shd w:val="clear" w:color="auto" w:fill="FFFFFF"/>
        </w:rPr>
        <w:t xml:space="preserve"> </w:t>
      </w:r>
      <w:r w:rsidR="00C07082" w:rsidRPr="00486B84">
        <w:rPr>
          <w:rFonts w:ascii="Times New Roman" w:hAnsi="Times New Roman"/>
          <w:color w:val="000000"/>
          <w:sz w:val="24"/>
          <w:szCs w:val="24"/>
          <w:shd w:val="clear" w:color="auto" w:fill="FFFFFF"/>
        </w:rPr>
        <w:t>load</w:t>
      </w:r>
      <w:r w:rsidR="00F93E0A" w:rsidRPr="00486B84">
        <w:rPr>
          <w:rFonts w:ascii="Times New Roman" w:hAnsi="Times New Roman"/>
          <w:color w:val="000000"/>
          <w:sz w:val="24"/>
          <w:szCs w:val="24"/>
          <w:shd w:val="clear" w:color="auto" w:fill="FFFFFF"/>
        </w:rPr>
        <w:t>ing</w:t>
      </w:r>
      <w:r w:rsidRPr="00486B84">
        <w:rPr>
          <w:rFonts w:ascii="Times New Roman" w:hAnsi="Times New Roman"/>
          <w:color w:val="000000"/>
          <w:sz w:val="24"/>
          <w:szCs w:val="24"/>
          <w:shd w:val="clear" w:color="auto" w:fill="FFFFFF"/>
        </w:rPr>
        <w:t xml:space="preserve"> between </w:t>
      </w:r>
      <w:r w:rsidR="005D2279" w:rsidRPr="00486B84">
        <w:rPr>
          <w:rFonts w:ascii="Times New Roman" w:hAnsi="Times New Roman"/>
          <w:color w:val="000000"/>
          <w:sz w:val="24"/>
          <w:szCs w:val="24"/>
          <w:shd w:val="clear" w:color="auto" w:fill="FFFFFF"/>
        </w:rPr>
        <w:t>toe-contact</w:t>
      </w:r>
      <w:r w:rsidRPr="00486B84">
        <w:rPr>
          <w:rFonts w:ascii="Times New Roman" w:hAnsi="Times New Roman"/>
          <w:color w:val="000000"/>
          <w:sz w:val="24"/>
          <w:szCs w:val="24"/>
          <w:shd w:val="clear" w:color="auto" w:fill="FFFFFF"/>
        </w:rPr>
        <w:t xml:space="preserve"> and </w:t>
      </w:r>
      <w:r w:rsidR="005D2279" w:rsidRPr="00486B84">
        <w:rPr>
          <w:rFonts w:ascii="Times New Roman" w:hAnsi="Times New Roman"/>
          <w:color w:val="000000"/>
          <w:sz w:val="24"/>
          <w:szCs w:val="24"/>
          <w:shd w:val="clear" w:color="auto" w:fill="FFFFFF"/>
        </w:rPr>
        <w:t>heel-contact</w:t>
      </w:r>
      <w:r w:rsidRPr="00486B84">
        <w:rPr>
          <w:rFonts w:ascii="Times New Roman" w:hAnsi="Times New Roman"/>
          <w:color w:val="000000"/>
          <w:sz w:val="24"/>
          <w:szCs w:val="24"/>
          <w:shd w:val="clear" w:color="auto" w:fill="FFFFFF"/>
        </w:rPr>
        <w:t xml:space="preserve"> descent strategies</w:t>
      </w:r>
      <w:r w:rsidR="00CC6241" w:rsidRPr="00486B84">
        <w:rPr>
          <w:rFonts w:ascii="Times New Roman" w:hAnsi="Times New Roman"/>
          <w:color w:val="000000"/>
          <w:sz w:val="24"/>
          <w:szCs w:val="24"/>
          <w:shd w:val="clear" w:color="auto" w:fill="FFFFFF"/>
        </w:rPr>
        <w:t xml:space="preserve"> and </w:t>
      </w:r>
      <w:r w:rsidR="00865A53" w:rsidRPr="00486B84">
        <w:rPr>
          <w:rFonts w:ascii="Times New Roman" w:hAnsi="Times New Roman"/>
          <w:color w:val="000000"/>
          <w:sz w:val="24"/>
          <w:szCs w:val="24"/>
          <w:shd w:val="clear" w:color="auto" w:fill="FFFFFF"/>
        </w:rPr>
        <w:t>to determine differences in</w:t>
      </w:r>
      <w:r w:rsidRPr="00486B84">
        <w:rPr>
          <w:rFonts w:ascii="Times New Roman" w:hAnsi="Times New Roman"/>
          <w:color w:val="000000"/>
          <w:sz w:val="24"/>
          <w:szCs w:val="24"/>
          <w:shd w:val="clear" w:color="auto" w:fill="FFFFFF"/>
        </w:rPr>
        <w:t xml:space="preserve"> joint </w:t>
      </w:r>
      <w:r w:rsidR="00B60C44" w:rsidRPr="00486B84">
        <w:rPr>
          <w:rFonts w:ascii="Times New Roman" w:hAnsi="Times New Roman"/>
          <w:color w:val="000000"/>
          <w:sz w:val="24"/>
          <w:szCs w:val="24"/>
          <w:shd w:val="clear" w:color="auto" w:fill="FFFFFF"/>
        </w:rPr>
        <w:t>work in</w:t>
      </w:r>
      <w:r w:rsidRPr="00486B84">
        <w:rPr>
          <w:rFonts w:ascii="Times New Roman" w:hAnsi="Times New Roman"/>
          <w:color w:val="000000"/>
          <w:sz w:val="24"/>
          <w:szCs w:val="24"/>
          <w:shd w:val="clear" w:color="auto" w:fill="FFFFFF"/>
        </w:rPr>
        <w:t xml:space="preserve"> the </w:t>
      </w:r>
      <w:r w:rsidR="005B5049" w:rsidRPr="00486B84">
        <w:rPr>
          <w:rFonts w:ascii="Times New Roman" w:hAnsi="Times New Roman"/>
          <w:color w:val="000000"/>
          <w:sz w:val="24"/>
          <w:szCs w:val="24"/>
          <w:shd w:val="clear" w:color="auto" w:fill="FFFFFF"/>
        </w:rPr>
        <w:t>leading and trailing limbs</w:t>
      </w:r>
      <w:r w:rsidR="00865A53" w:rsidRPr="00486B84">
        <w:rPr>
          <w:rFonts w:ascii="Times New Roman" w:hAnsi="Times New Roman"/>
          <w:color w:val="000000"/>
          <w:sz w:val="24"/>
          <w:szCs w:val="24"/>
          <w:shd w:val="clear" w:color="auto" w:fill="FFFFFF"/>
        </w:rPr>
        <w:t xml:space="preserve"> between groups</w:t>
      </w:r>
      <w:r w:rsidRPr="00486B84">
        <w:rPr>
          <w:rFonts w:ascii="Times New Roman" w:hAnsi="Times New Roman"/>
          <w:color w:val="000000"/>
          <w:sz w:val="24"/>
          <w:szCs w:val="24"/>
          <w:shd w:val="clear" w:color="auto" w:fill="FFFFFF"/>
        </w:rPr>
        <w:t xml:space="preserve">. </w:t>
      </w:r>
      <w:bookmarkStart w:id="60" w:name="_Hlk22228478"/>
      <w:r w:rsidR="00C9612F" w:rsidRPr="00486B84">
        <w:rPr>
          <w:rFonts w:ascii="Times New Roman" w:hAnsi="Times New Roman"/>
          <w:color w:val="000000"/>
          <w:sz w:val="24"/>
          <w:szCs w:val="24"/>
          <w:shd w:val="clear" w:color="auto" w:fill="FFFFFF"/>
        </w:rPr>
        <w:t>To determine how</w:t>
      </w:r>
      <w:r w:rsidR="000446FD" w:rsidRPr="00486B84">
        <w:rPr>
          <w:rFonts w:ascii="Times New Roman" w:hAnsi="Times New Roman"/>
          <w:color w:val="000000"/>
          <w:sz w:val="24"/>
          <w:szCs w:val="24"/>
          <w:shd w:val="clear" w:color="auto" w:fill="FFFFFF"/>
        </w:rPr>
        <w:t xml:space="preserve"> the descent strategy</w:t>
      </w:r>
      <w:r w:rsidR="00C9612F" w:rsidRPr="00486B84">
        <w:rPr>
          <w:rFonts w:ascii="Times New Roman" w:hAnsi="Times New Roman"/>
          <w:color w:val="000000"/>
          <w:sz w:val="24"/>
          <w:szCs w:val="24"/>
          <w:shd w:val="clear" w:color="auto" w:fill="FFFFFF"/>
        </w:rPr>
        <w:t xml:space="preserve"> explained variability in load</w:t>
      </w:r>
      <w:r w:rsidR="000446FD" w:rsidRPr="00486B84">
        <w:rPr>
          <w:rFonts w:ascii="Times New Roman" w:hAnsi="Times New Roman"/>
          <w:color w:val="000000"/>
          <w:sz w:val="24"/>
          <w:szCs w:val="24"/>
          <w:shd w:val="clear" w:color="auto" w:fill="FFFFFF"/>
        </w:rPr>
        <w:t>, t</w:t>
      </w:r>
      <w:r w:rsidR="00650066" w:rsidRPr="00486B84">
        <w:rPr>
          <w:rFonts w:ascii="Times New Roman" w:hAnsi="Times New Roman"/>
          <w:color w:val="000000"/>
          <w:sz w:val="24"/>
          <w:szCs w:val="24"/>
          <w:shd w:val="clear" w:color="auto" w:fill="FFFFFF"/>
        </w:rPr>
        <w:t>hese aims were investigated independent of any joint health or age-related deficiencies</w:t>
      </w:r>
      <w:r w:rsidR="000446FD" w:rsidRPr="00486B84">
        <w:rPr>
          <w:rFonts w:ascii="Times New Roman" w:hAnsi="Times New Roman"/>
          <w:color w:val="000000"/>
          <w:sz w:val="24"/>
          <w:szCs w:val="24"/>
          <w:shd w:val="clear" w:color="auto" w:fill="FFFFFF"/>
        </w:rPr>
        <w:t xml:space="preserve"> and other influencing factors</w:t>
      </w:r>
      <w:r w:rsidR="00F36787" w:rsidRPr="00486B84">
        <w:rPr>
          <w:rFonts w:ascii="Times New Roman" w:hAnsi="Times New Roman"/>
          <w:color w:val="000000"/>
          <w:sz w:val="24"/>
          <w:szCs w:val="24"/>
          <w:shd w:val="clear" w:color="auto" w:fill="FFFFFF"/>
        </w:rPr>
        <w:t xml:space="preserve"> (e.g. step height)</w:t>
      </w:r>
      <w:r w:rsidR="000446FD" w:rsidRPr="00486B84">
        <w:rPr>
          <w:rFonts w:ascii="Times New Roman" w:hAnsi="Times New Roman"/>
          <w:color w:val="000000"/>
          <w:sz w:val="24"/>
          <w:szCs w:val="24"/>
          <w:shd w:val="clear" w:color="auto" w:fill="FFFFFF"/>
        </w:rPr>
        <w:t xml:space="preserve"> that have been suggested to cause the adopt</w:t>
      </w:r>
      <w:r w:rsidR="00C9612F" w:rsidRPr="00486B84">
        <w:rPr>
          <w:rFonts w:ascii="Times New Roman" w:hAnsi="Times New Roman"/>
          <w:color w:val="000000"/>
          <w:sz w:val="24"/>
          <w:szCs w:val="24"/>
          <w:shd w:val="clear" w:color="auto" w:fill="FFFFFF"/>
        </w:rPr>
        <w:t>ion</w:t>
      </w:r>
      <w:r w:rsidR="000446FD" w:rsidRPr="00486B84">
        <w:rPr>
          <w:rFonts w:ascii="Times New Roman" w:hAnsi="Times New Roman"/>
          <w:color w:val="000000"/>
          <w:sz w:val="24"/>
          <w:szCs w:val="24"/>
          <w:shd w:val="clear" w:color="auto" w:fill="FFFFFF"/>
        </w:rPr>
        <w:t xml:space="preserve"> of different descent strategies.</w:t>
      </w:r>
      <w:r w:rsidR="00650066" w:rsidRPr="00486B84">
        <w:rPr>
          <w:rFonts w:ascii="Times New Roman" w:hAnsi="Times New Roman"/>
          <w:color w:val="000000"/>
          <w:sz w:val="24"/>
          <w:szCs w:val="24"/>
          <w:shd w:val="clear" w:color="auto" w:fill="FFFFFF"/>
        </w:rPr>
        <w:t xml:space="preserve"> </w:t>
      </w:r>
      <w:r w:rsidR="00D43DC1" w:rsidRPr="00486B84">
        <w:rPr>
          <w:rFonts w:ascii="Times New Roman" w:hAnsi="Times New Roman"/>
          <w:color w:val="000000"/>
          <w:sz w:val="24"/>
          <w:szCs w:val="24"/>
          <w:shd w:val="clear" w:color="auto" w:fill="FFFFFF"/>
        </w:rPr>
        <w:t xml:space="preserve">A toe-contact strategy resulted in </w:t>
      </w:r>
      <w:r w:rsidR="00865A53" w:rsidRPr="00486B84">
        <w:rPr>
          <w:rFonts w:ascii="Times New Roman" w:hAnsi="Times New Roman"/>
          <w:color w:val="000000"/>
          <w:sz w:val="24"/>
          <w:szCs w:val="24"/>
          <w:shd w:val="clear" w:color="auto" w:fill="FFFFFF"/>
        </w:rPr>
        <w:t>a decreased rate of vGRF and KAM</w:t>
      </w:r>
      <w:r w:rsidR="00D43DC1" w:rsidRPr="00486B84">
        <w:rPr>
          <w:rFonts w:ascii="Times New Roman" w:hAnsi="Times New Roman"/>
          <w:color w:val="000000"/>
          <w:sz w:val="24"/>
          <w:szCs w:val="24"/>
          <w:shd w:val="clear" w:color="auto" w:fill="FFFFFF"/>
        </w:rPr>
        <w:t xml:space="preserve">; </w:t>
      </w:r>
      <w:r w:rsidR="00865A53" w:rsidRPr="00486B84">
        <w:rPr>
          <w:rFonts w:ascii="Times New Roman" w:hAnsi="Times New Roman"/>
          <w:color w:val="000000"/>
          <w:sz w:val="24"/>
          <w:szCs w:val="24"/>
          <w:shd w:val="clear" w:color="auto" w:fill="FFFFFF"/>
        </w:rPr>
        <w:t xml:space="preserve">no </w:t>
      </w:r>
      <w:r w:rsidRPr="00486B84">
        <w:rPr>
          <w:rFonts w:ascii="Times New Roman" w:hAnsi="Times New Roman"/>
          <w:color w:val="000000"/>
          <w:sz w:val="24"/>
          <w:szCs w:val="24"/>
          <w:shd w:val="clear" w:color="auto" w:fill="FFFFFF"/>
        </w:rPr>
        <w:t>significant differ</w:t>
      </w:r>
      <w:r w:rsidR="00865A53" w:rsidRPr="00486B84">
        <w:rPr>
          <w:rFonts w:ascii="Times New Roman" w:hAnsi="Times New Roman"/>
          <w:color w:val="000000"/>
          <w:sz w:val="24"/>
          <w:szCs w:val="24"/>
          <w:shd w:val="clear" w:color="auto" w:fill="FFFFFF"/>
        </w:rPr>
        <w:t>ences at peak magnitude;</w:t>
      </w:r>
      <w:r w:rsidRPr="00486B84">
        <w:rPr>
          <w:rFonts w:ascii="Times New Roman" w:hAnsi="Times New Roman"/>
          <w:color w:val="000000"/>
          <w:sz w:val="24"/>
          <w:szCs w:val="24"/>
          <w:shd w:val="clear" w:color="auto" w:fill="FFFFFF"/>
        </w:rPr>
        <w:t xml:space="preserve"> </w:t>
      </w:r>
      <w:r w:rsidR="00865A53" w:rsidRPr="00486B84">
        <w:rPr>
          <w:rFonts w:ascii="Times New Roman" w:hAnsi="Times New Roman"/>
          <w:color w:val="000000"/>
          <w:sz w:val="24"/>
          <w:szCs w:val="24"/>
          <w:shd w:val="clear" w:color="auto" w:fill="FFFFFF"/>
        </w:rPr>
        <w:t>differences in KFM and KAM</w:t>
      </w:r>
      <w:r w:rsidRPr="00486B84">
        <w:rPr>
          <w:rFonts w:ascii="Times New Roman" w:hAnsi="Times New Roman"/>
          <w:color w:val="000000"/>
          <w:sz w:val="24"/>
          <w:szCs w:val="24"/>
          <w:shd w:val="clear" w:color="auto" w:fill="FFFFFF"/>
        </w:rPr>
        <w:t xml:space="preserve"> magnitudes </w:t>
      </w:r>
      <w:r w:rsidR="00865A53" w:rsidRPr="00486B84">
        <w:rPr>
          <w:rFonts w:ascii="Times New Roman" w:hAnsi="Times New Roman"/>
          <w:color w:val="000000"/>
          <w:sz w:val="24"/>
          <w:szCs w:val="24"/>
          <w:shd w:val="clear" w:color="auto" w:fill="FFFFFF"/>
        </w:rPr>
        <w:t>in early stance</w:t>
      </w:r>
      <w:r w:rsidRPr="00486B84">
        <w:rPr>
          <w:rFonts w:ascii="Times New Roman" w:hAnsi="Times New Roman"/>
          <w:color w:val="000000"/>
          <w:sz w:val="24"/>
          <w:szCs w:val="24"/>
          <w:shd w:val="clear" w:color="auto" w:fill="FFFFFF"/>
        </w:rPr>
        <w:t xml:space="preserve">; and </w:t>
      </w:r>
      <w:r w:rsidR="00865A53" w:rsidRPr="00486B84">
        <w:rPr>
          <w:rFonts w:ascii="Times New Roman" w:hAnsi="Times New Roman"/>
          <w:color w:val="000000"/>
          <w:sz w:val="24"/>
          <w:szCs w:val="24"/>
          <w:shd w:val="clear" w:color="auto" w:fill="FFFFFF"/>
        </w:rPr>
        <w:t xml:space="preserve">increased </w:t>
      </w:r>
      <w:r w:rsidR="005B5049" w:rsidRPr="00486B84">
        <w:rPr>
          <w:rFonts w:ascii="Times New Roman" w:hAnsi="Times New Roman"/>
          <w:color w:val="000000"/>
          <w:sz w:val="24"/>
          <w:szCs w:val="24"/>
          <w:shd w:val="clear" w:color="auto" w:fill="FFFFFF"/>
        </w:rPr>
        <w:t xml:space="preserve">vGRF </w:t>
      </w:r>
      <w:r w:rsidRPr="00486B84">
        <w:rPr>
          <w:rFonts w:ascii="Times New Roman" w:hAnsi="Times New Roman"/>
          <w:color w:val="000000"/>
          <w:sz w:val="24"/>
          <w:szCs w:val="24"/>
          <w:shd w:val="clear" w:color="auto" w:fill="FFFFFF"/>
        </w:rPr>
        <w:t xml:space="preserve">magnitude </w:t>
      </w:r>
      <w:r w:rsidR="005B5049" w:rsidRPr="00486B84">
        <w:rPr>
          <w:rFonts w:ascii="Times New Roman" w:hAnsi="Times New Roman"/>
          <w:color w:val="000000"/>
          <w:sz w:val="24"/>
          <w:szCs w:val="24"/>
          <w:shd w:val="clear" w:color="auto" w:fill="FFFFFF"/>
        </w:rPr>
        <w:t xml:space="preserve">during </w:t>
      </w:r>
      <w:r w:rsidR="00EA2139" w:rsidRPr="00486B84">
        <w:rPr>
          <w:rFonts w:ascii="Times New Roman" w:hAnsi="Times New Roman"/>
          <w:color w:val="000000"/>
          <w:sz w:val="24"/>
          <w:szCs w:val="24"/>
          <w:shd w:val="clear" w:color="auto" w:fill="FFFFFF"/>
        </w:rPr>
        <w:t>late braking</w:t>
      </w:r>
      <w:r w:rsidRPr="00486B84">
        <w:rPr>
          <w:rFonts w:ascii="Times New Roman" w:hAnsi="Times New Roman"/>
          <w:color w:val="000000"/>
          <w:sz w:val="24"/>
          <w:szCs w:val="24"/>
          <w:shd w:val="clear" w:color="auto" w:fill="FFFFFF"/>
        </w:rPr>
        <w:t xml:space="preserve"> (</w:t>
      </w:r>
      <w:r w:rsidR="004912F2" w:rsidRPr="00486B84">
        <w:rPr>
          <w:rFonts w:ascii="Times New Roman" w:hAnsi="Times New Roman"/>
          <w:color w:val="000000"/>
          <w:sz w:val="24"/>
          <w:szCs w:val="24"/>
          <w:shd w:val="clear" w:color="auto" w:fill="FFFFFF"/>
        </w:rPr>
        <w:t>Fig</w:t>
      </w:r>
      <w:r w:rsidR="00B33B64" w:rsidRPr="00486B84">
        <w:rPr>
          <w:rFonts w:ascii="Times New Roman" w:hAnsi="Times New Roman"/>
          <w:color w:val="000000"/>
          <w:sz w:val="24"/>
          <w:szCs w:val="24"/>
          <w:shd w:val="clear" w:color="auto" w:fill="FFFFFF"/>
        </w:rPr>
        <w:t>ure</w:t>
      </w:r>
      <w:r w:rsidR="00C346BB" w:rsidRPr="00486B84">
        <w:rPr>
          <w:rFonts w:ascii="Times New Roman" w:hAnsi="Times New Roman"/>
          <w:color w:val="000000"/>
          <w:sz w:val="24"/>
          <w:szCs w:val="24"/>
          <w:shd w:val="clear" w:color="auto" w:fill="FFFFFF"/>
        </w:rPr>
        <w:t xml:space="preserve"> 3</w:t>
      </w:r>
      <w:r w:rsidRPr="00486B84">
        <w:rPr>
          <w:rFonts w:ascii="Times New Roman" w:hAnsi="Times New Roman"/>
          <w:color w:val="000000"/>
          <w:sz w:val="24"/>
          <w:szCs w:val="24"/>
          <w:shd w:val="clear" w:color="auto" w:fill="FFFFFF"/>
        </w:rPr>
        <w:t xml:space="preserve">). </w:t>
      </w:r>
      <w:bookmarkEnd w:id="60"/>
      <w:r w:rsidR="00865A53" w:rsidRPr="00486B84">
        <w:rPr>
          <w:rFonts w:ascii="Times New Roman" w:hAnsi="Times New Roman"/>
          <w:color w:val="000000"/>
          <w:sz w:val="24"/>
          <w:szCs w:val="24"/>
          <w:shd w:val="clear" w:color="auto" w:fill="FFFFFF"/>
        </w:rPr>
        <w:t>Analysis of the joint work suggests that the descent strategies utilised the joints differently in the leading and trailing limbs to control the vertical and horizontal momentum which influenced the load experienced.</w:t>
      </w:r>
    </w:p>
    <w:p w14:paraId="5DF21F93" w14:textId="21D993C4" w:rsidR="00E16115" w:rsidRPr="00486B84" w:rsidRDefault="005E3C7E" w:rsidP="00E16115">
      <w:pPr>
        <w:rPr>
          <w:rFonts w:ascii="Times New Roman" w:hAnsi="Times New Roman"/>
          <w:color w:val="000000"/>
          <w:sz w:val="24"/>
          <w:szCs w:val="24"/>
          <w:shd w:val="clear" w:color="auto" w:fill="FFFFFF"/>
        </w:rPr>
      </w:pPr>
      <w:bookmarkStart w:id="61" w:name="_Hlk22221202"/>
      <w:r w:rsidRPr="00486B84">
        <w:rPr>
          <w:rFonts w:ascii="Times New Roman" w:hAnsi="Times New Roman"/>
          <w:color w:val="000000"/>
          <w:sz w:val="24"/>
          <w:szCs w:val="24"/>
          <w:shd w:val="clear" w:color="auto" w:fill="FFFFFF"/>
        </w:rPr>
        <w:t xml:space="preserve">Although the participants who performed a toe-contact strategy walked slower, the differences in vGRF, KAM, and KFM were maintained when accounting for speed. </w:t>
      </w:r>
      <w:bookmarkEnd w:id="61"/>
      <w:r w:rsidR="00E16115" w:rsidRPr="00486B84">
        <w:rPr>
          <w:rFonts w:ascii="Times New Roman" w:hAnsi="Times New Roman"/>
          <w:sz w:val="24"/>
          <w:szCs w:val="24"/>
        </w:rPr>
        <w:t xml:space="preserve">While previous step descent research imposed fixed speeds, the current study utilised self-selected speeds to examine the spontaneous selection of descent strategy under more natural conditions. Other factors thought to influence the selection of descent strategies </w:t>
      </w:r>
      <w:r w:rsidR="00D80DFA" w:rsidRPr="00486B84">
        <w:rPr>
          <w:rFonts w:ascii="Times New Roman" w:hAnsi="Times New Roman"/>
          <w:sz w:val="24"/>
          <w:szCs w:val="24"/>
        </w:rPr>
        <w:t>(e.g. step height) were additionally controlled in the study design</w:t>
      </w:r>
      <w:r w:rsidR="009259AF" w:rsidRPr="00486B84">
        <w:rPr>
          <w:rFonts w:ascii="Times New Roman" w:hAnsi="Times New Roman"/>
          <w:sz w:val="24"/>
          <w:szCs w:val="24"/>
        </w:rPr>
        <w:t>. T</w:t>
      </w:r>
      <w:r w:rsidR="00E16115" w:rsidRPr="00486B84">
        <w:rPr>
          <w:rFonts w:ascii="Times New Roman" w:hAnsi="Times New Roman"/>
          <w:sz w:val="24"/>
          <w:szCs w:val="24"/>
        </w:rPr>
        <w:t xml:space="preserve">hus, the variability in load between groups </w:t>
      </w:r>
      <w:r w:rsidR="009259AF" w:rsidRPr="00486B84">
        <w:rPr>
          <w:rFonts w:ascii="Times New Roman" w:hAnsi="Times New Roman"/>
          <w:sz w:val="24"/>
          <w:szCs w:val="24"/>
        </w:rPr>
        <w:t xml:space="preserve">was most likely due to the choice of descent strategy. </w:t>
      </w:r>
      <w:r w:rsidR="00E16115" w:rsidRPr="00486B84">
        <w:rPr>
          <w:rFonts w:ascii="Times New Roman" w:hAnsi="Times New Roman"/>
          <w:sz w:val="24"/>
          <w:szCs w:val="24"/>
        </w:rPr>
        <w:t>The causation of differences in walking speed is currently unclear; it is possible that a toe-contact strategy cannot be performed at greater walking speeds.</w:t>
      </w:r>
      <w:r w:rsidR="00CC25DD" w:rsidRPr="00486B84">
        <w:t xml:space="preserve"> </w:t>
      </w:r>
      <w:r w:rsidR="00CC25DD" w:rsidRPr="00486B84">
        <w:rPr>
          <w:rFonts w:ascii="Times New Roman" w:hAnsi="Times New Roman"/>
          <w:sz w:val="24"/>
          <w:szCs w:val="24"/>
        </w:rPr>
        <w:t xml:space="preserve">Additionally, speed could be used to </w:t>
      </w:r>
      <w:r w:rsidR="00C9612F" w:rsidRPr="00486B84">
        <w:rPr>
          <w:rFonts w:ascii="Times New Roman" w:hAnsi="Times New Roman"/>
          <w:sz w:val="24"/>
          <w:szCs w:val="24"/>
        </w:rPr>
        <w:t>compensate for</w:t>
      </w:r>
      <w:r w:rsidR="00CC25DD" w:rsidRPr="00486B84">
        <w:rPr>
          <w:rFonts w:ascii="Times New Roman" w:hAnsi="Times New Roman"/>
          <w:sz w:val="24"/>
          <w:szCs w:val="24"/>
        </w:rPr>
        <w:t xml:space="preserve"> deficiencies in joint mechanics or to mediate loading patterns.</w:t>
      </w:r>
      <w:r w:rsidR="00D80DFA" w:rsidRPr="00486B84">
        <w:rPr>
          <w:rFonts w:ascii="Times New Roman" w:hAnsi="Times New Roman"/>
          <w:sz w:val="24"/>
          <w:szCs w:val="24"/>
        </w:rPr>
        <w:t xml:space="preserve"> The novel approach of comparing </w:t>
      </w:r>
      <w:r w:rsidR="00D80DFA" w:rsidRPr="00486B84">
        <w:rPr>
          <w:rFonts w:ascii="Times New Roman" w:hAnsi="Times New Roman"/>
          <w:i/>
          <w:sz w:val="24"/>
          <w:szCs w:val="24"/>
        </w:rPr>
        <w:t>t</w:t>
      </w:r>
      <w:r w:rsidR="00D80DFA" w:rsidRPr="00486B84">
        <w:rPr>
          <w:rFonts w:ascii="Times New Roman" w:hAnsi="Times New Roman"/>
          <w:sz w:val="24"/>
          <w:szCs w:val="24"/>
        </w:rPr>
        <w:t>-test and ANCOVA results provides additional clarity on the impact of speed to load and joint mechanics.</w:t>
      </w:r>
    </w:p>
    <w:p w14:paraId="3FEB82B7" w14:textId="5F6FA16D" w:rsidR="008C29A2" w:rsidRPr="00486B84" w:rsidRDefault="008C29A2" w:rsidP="00573A75">
      <w:pPr>
        <w:rPr>
          <w:rFonts w:ascii="Times New Roman" w:hAnsi="Times New Roman"/>
          <w:sz w:val="24"/>
          <w:szCs w:val="24"/>
        </w:rPr>
      </w:pPr>
      <w:r w:rsidRPr="00486B84">
        <w:rPr>
          <w:rFonts w:ascii="Times New Roman" w:hAnsi="Times New Roman"/>
          <w:sz w:val="24"/>
          <w:szCs w:val="24"/>
        </w:rPr>
        <w:t xml:space="preserve">When the vGRF data were landmark registered, no significant difference was found at peak magnitude; however, the </w:t>
      </w:r>
      <w:r w:rsidR="0067450C" w:rsidRPr="00486B84">
        <w:rPr>
          <w:rFonts w:ascii="Times New Roman" w:hAnsi="Times New Roman"/>
          <w:sz w:val="24"/>
          <w:szCs w:val="24"/>
        </w:rPr>
        <w:t>warping function</w:t>
      </w:r>
      <w:r w:rsidRPr="00486B84">
        <w:rPr>
          <w:rFonts w:ascii="Times New Roman" w:hAnsi="Times New Roman"/>
          <w:sz w:val="24"/>
          <w:szCs w:val="24"/>
        </w:rPr>
        <w:t xml:space="preserve"> was significantly different indicating an effect of the descent strategy on the rate of force. </w:t>
      </w:r>
      <w:r w:rsidR="00B80903" w:rsidRPr="00486B84">
        <w:rPr>
          <w:rFonts w:ascii="Times New Roman" w:hAnsi="Times New Roman"/>
          <w:color w:val="000000" w:themeColor="text1"/>
          <w:sz w:val="24"/>
          <w:szCs w:val="24"/>
        </w:rPr>
        <w:t xml:space="preserve">Loading rates </w:t>
      </w:r>
      <w:r w:rsidR="00BE0E8A" w:rsidRPr="00486B84">
        <w:rPr>
          <w:rFonts w:ascii="Times New Roman" w:hAnsi="Times New Roman"/>
          <w:color w:val="000000" w:themeColor="text1"/>
          <w:sz w:val="24"/>
          <w:szCs w:val="24"/>
        </w:rPr>
        <w:t>have</w:t>
      </w:r>
      <w:r w:rsidR="00B80903" w:rsidRPr="00486B84">
        <w:rPr>
          <w:rFonts w:ascii="Times New Roman" w:hAnsi="Times New Roman"/>
          <w:color w:val="000000" w:themeColor="text1"/>
          <w:sz w:val="24"/>
          <w:szCs w:val="24"/>
        </w:rPr>
        <w:t xml:space="preserve"> been suggested </w:t>
      </w:r>
      <w:r w:rsidR="00BE0E8A" w:rsidRPr="00486B84">
        <w:rPr>
          <w:rFonts w:ascii="Times New Roman" w:hAnsi="Times New Roman"/>
          <w:color w:val="000000" w:themeColor="text1"/>
          <w:sz w:val="24"/>
          <w:szCs w:val="24"/>
        </w:rPr>
        <w:t>as</w:t>
      </w:r>
      <w:r w:rsidR="00B80903" w:rsidRPr="00486B84">
        <w:rPr>
          <w:rFonts w:ascii="Times New Roman" w:hAnsi="Times New Roman"/>
          <w:color w:val="000000" w:themeColor="text1"/>
          <w:sz w:val="24"/>
          <w:szCs w:val="24"/>
        </w:rPr>
        <w:t xml:space="preserve"> a more relevant measure than peak magnitudes in assessing joint loading and injury occurrence </w:t>
      </w:r>
      <w:r w:rsidR="00B80903" w:rsidRPr="00486B84">
        <w:rPr>
          <w:rFonts w:ascii="Times New Roman" w:hAnsi="Times New Roman"/>
          <w:sz w:val="24"/>
          <w:szCs w:val="24"/>
        </w:rPr>
        <w:fldChar w:fldCharType="begin"/>
      </w:r>
      <w:r w:rsidR="00025086" w:rsidRPr="00486B84">
        <w:rPr>
          <w:rFonts w:ascii="Times New Roman" w:hAnsi="Times New Roman"/>
          <w:sz w:val="24"/>
          <w:szCs w:val="24"/>
        </w:rPr>
        <w:instrText>ADDIN RW.CITE{{284 Boyd,RD 1991; 118 Morgenroth,DavidC 2014; 395 Mündermann,Annegret 2005}}</w:instrText>
      </w:r>
      <w:r w:rsidR="00B80903" w:rsidRPr="00486B84">
        <w:rPr>
          <w:rFonts w:ascii="Times New Roman" w:hAnsi="Times New Roman"/>
          <w:sz w:val="24"/>
          <w:szCs w:val="24"/>
        </w:rPr>
        <w:fldChar w:fldCharType="separate"/>
      </w:r>
      <w:r w:rsidR="005632B3" w:rsidRPr="00486B84">
        <w:rPr>
          <w:rFonts w:ascii="Times New Roman" w:hAnsi="Times New Roman"/>
          <w:bCs/>
          <w:sz w:val="24"/>
          <w:szCs w:val="24"/>
          <w:lang w:val="en-US"/>
        </w:rPr>
        <w:t>[24-26]</w:t>
      </w:r>
      <w:r w:rsidR="00B80903" w:rsidRPr="00486B84">
        <w:rPr>
          <w:rFonts w:ascii="Times New Roman" w:hAnsi="Times New Roman"/>
          <w:sz w:val="24"/>
          <w:szCs w:val="24"/>
        </w:rPr>
        <w:fldChar w:fldCharType="end"/>
      </w:r>
      <w:r w:rsidR="00B80903" w:rsidRPr="00486B84">
        <w:rPr>
          <w:rFonts w:ascii="Times New Roman" w:hAnsi="Times New Roman"/>
          <w:color w:val="000000" w:themeColor="text1"/>
          <w:sz w:val="24"/>
          <w:szCs w:val="24"/>
        </w:rPr>
        <w:t xml:space="preserve">. </w:t>
      </w:r>
      <w:r w:rsidR="00B80903" w:rsidRPr="00486B84">
        <w:rPr>
          <w:rFonts w:ascii="Times New Roman" w:hAnsi="Times New Roman"/>
          <w:sz w:val="24"/>
          <w:szCs w:val="24"/>
        </w:rPr>
        <w:t xml:space="preserve">The results from the current study </w:t>
      </w:r>
      <w:r w:rsidR="00865A53" w:rsidRPr="00486B84">
        <w:rPr>
          <w:rFonts w:ascii="Times New Roman" w:hAnsi="Times New Roman"/>
          <w:sz w:val="24"/>
          <w:szCs w:val="24"/>
        </w:rPr>
        <w:t>indicate</w:t>
      </w:r>
      <w:r w:rsidR="00B80903" w:rsidRPr="00486B84">
        <w:rPr>
          <w:rFonts w:ascii="Times New Roman" w:hAnsi="Times New Roman"/>
          <w:sz w:val="24"/>
          <w:szCs w:val="24"/>
        </w:rPr>
        <w:t xml:space="preserve"> that a </w:t>
      </w:r>
      <w:r w:rsidR="005D2279" w:rsidRPr="00486B84">
        <w:rPr>
          <w:rFonts w:ascii="Times New Roman" w:hAnsi="Times New Roman"/>
          <w:sz w:val="24"/>
          <w:szCs w:val="24"/>
        </w:rPr>
        <w:t>toe-contact</w:t>
      </w:r>
      <w:r w:rsidR="00B80903" w:rsidRPr="00486B84">
        <w:rPr>
          <w:rFonts w:ascii="Times New Roman" w:hAnsi="Times New Roman"/>
          <w:sz w:val="24"/>
          <w:szCs w:val="24"/>
        </w:rPr>
        <w:t xml:space="preserve"> strategy reduce</w:t>
      </w:r>
      <w:r w:rsidR="00865A53" w:rsidRPr="00486B84">
        <w:rPr>
          <w:rFonts w:ascii="Times New Roman" w:hAnsi="Times New Roman"/>
          <w:sz w:val="24"/>
          <w:szCs w:val="24"/>
        </w:rPr>
        <w:t>d the</w:t>
      </w:r>
      <w:r w:rsidR="00B80903" w:rsidRPr="00486B84">
        <w:rPr>
          <w:rFonts w:ascii="Times New Roman" w:hAnsi="Times New Roman"/>
          <w:sz w:val="24"/>
          <w:szCs w:val="24"/>
        </w:rPr>
        <w:t xml:space="preserve"> initial vGRF</w:t>
      </w:r>
      <w:r w:rsidR="00BE0E8A" w:rsidRPr="00486B84">
        <w:rPr>
          <w:rFonts w:ascii="Times New Roman" w:hAnsi="Times New Roman"/>
          <w:sz w:val="24"/>
          <w:szCs w:val="24"/>
        </w:rPr>
        <w:t xml:space="preserve"> and KAM</w:t>
      </w:r>
      <w:r w:rsidR="00B80903" w:rsidRPr="00486B84">
        <w:rPr>
          <w:rFonts w:ascii="Times New Roman" w:hAnsi="Times New Roman"/>
          <w:sz w:val="24"/>
          <w:szCs w:val="24"/>
        </w:rPr>
        <w:t xml:space="preserve"> loading rate</w:t>
      </w:r>
      <w:r w:rsidR="00BE0E8A" w:rsidRPr="00486B84">
        <w:rPr>
          <w:rFonts w:ascii="Times New Roman" w:hAnsi="Times New Roman"/>
          <w:sz w:val="24"/>
          <w:szCs w:val="24"/>
        </w:rPr>
        <w:t>s</w:t>
      </w:r>
      <w:r w:rsidR="00CC6241" w:rsidRPr="00486B84">
        <w:rPr>
          <w:rFonts w:ascii="Times New Roman" w:hAnsi="Times New Roman"/>
          <w:sz w:val="24"/>
          <w:szCs w:val="24"/>
        </w:rPr>
        <w:t>,</w:t>
      </w:r>
      <w:r w:rsidR="00B80903" w:rsidRPr="00486B84">
        <w:rPr>
          <w:rFonts w:ascii="Times New Roman" w:hAnsi="Times New Roman"/>
          <w:sz w:val="24"/>
          <w:szCs w:val="24"/>
        </w:rPr>
        <w:t xml:space="preserve"> despite </w:t>
      </w:r>
      <w:r w:rsidR="005E3C7E" w:rsidRPr="00486B84">
        <w:rPr>
          <w:rFonts w:ascii="Times New Roman" w:hAnsi="Times New Roman"/>
          <w:sz w:val="24"/>
          <w:szCs w:val="24"/>
        </w:rPr>
        <w:t xml:space="preserve">experiencing </w:t>
      </w:r>
      <w:r w:rsidR="00B80903" w:rsidRPr="00486B84">
        <w:rPr>
          <w:rFonts w:ascii="Times New Roman" w:hAnsi="Times New Roman"/>
          <w:sz w:val="24"/>
          <w:szCs w:val="24"/>
        </w:rPr>
        <w:t>similar peak magnitude</w:t>
      </w:r>
      <w:r w:rsidR="00BE0E8A" w:rsidRPr="00486B84">
        <w:rPr>
          <w:rFonts w:ascii="Times New Roman" w:hAnsi="Times New Roman"/>
          <w:sz w:val="24"/>
          <w:szCs w:val="24"/>
        </w:rPr>
        <w:t>s</w:t>
      </w:r>
      <w:r w:rsidR="00FE37C6" w:rsidRPr="00486B84">
        <w:rPr>
          <w:rFonts w:ascii="Times New Roman" w:hAnsi="Times New Roman"/>
          <w:sz w:val="24"/>
          <w:szCs w:val="24"/>
        </w:rPr>
        <w:t xml:space="preserve"> </w:t>
      </w:r>
      <w:r w:rsidR="009745EB" w:rsidRPr="00486B84">
        <w:rPr>
          <w:rFonts w:ascii="Times New Roman" w:hAnsi="Times New Roman"/>
          <w:sz w:val="24"/>
          <w:szCs w:val="24"/>
        </w:rPr>
        <w:t>to</w:t>
      </w:r>
      <w:r w:rsidR="00FE37C6" w:rsidRPr="00486B84">
        <w:rPr>
          <w:rFonts w:ascii="Times New Roman" w:hAnsi="Times New Roman"/>
          <w:sz w:val="24"/>
          <w:szCs w:val="24"/>
        </w:rPr>
        <w:t xml:space="preserve"> the </w:t>
      </w:r>
      <w:r w:rsidR="005D2279" w:rsidRPr="00486B84">
        <w:rPr>
          <w:rFonts w:ascii="Times New Roman" w:hAnsi="Times New Roman"/>
          <w:sz w:val="24"/>
          <w:szCs w:val="24"/>
        </w:rPr>
        <w:t>heel-contact</w:t>
      </w:r>
      <w:r w:rsidR="00FE37C6" w:rsidRPr="00486B84">
        <w:rPr>
          <w:rFonts w:ascii="Times New Roman" w:hAnsi="Times New Roman"/>
          <w:sz w:val="24"/>
          <w:szCs w:val="24"/>
        </w:rPr>
        <w:t xml:space="preserve"> group</w:t>
      </w:r>
      <w:r w:rsidR="00B80903" w:rsidRPr="00486B84">
        <w:rPr>
          <w:rFonts w:ascii="Times New Roman" w:hAnsi="Times New Roman"/>
          <w:sz w:val="24"/>
          <w:szCs w:val="24"/>
        </w:rPr>
        <w:t xml:space="preserve">. </w:t>
      </w:r>
      <w:r w:rsidRPr="00486B84">
        <w:rPr>
          <w:rFonts w:ascii="Times New Roman" w:hAnsi="Times New Roman"/>
          <w:sz w:val="24"/>
          <w:szCs w:val="24"/>
        </w:rPr>
        <w:t>Waveform analysis identified an additional phase of interest (</w:t>
      </w:r>
      <w:r w:rsidR="00EA2139" w:rsidRPr="00486B84">
        <w:rPr>
          <w:rFonts w:ascii="Times New Roman" w:hAnsi="Times New Roman"/>
          <w:sz w:val="24"/>
          <w:szCs w:val="24"/>
        </w:rPr>
        <w:t>late braking</w:t>
      </w:r>
      <w:r w:rsidR="00F82D22" w:rsidRPr="00486B84">
        <w:rPr>
          <w:rFonts w:ascii="Times New Roman" w:hAnsi="Times New Roman"/>
          <w:sz w:val="24"/>
          <w:szCs w:val="24"/>
        </w:rPr>
        <w:t xml:space="preserve"> phase, consistent with midstance</w:t>
      </w:r>
      <w:r w:rsidRPr="00486B84">
        <w:rPr>
          <w:rFonts w:ascii="Times New Roman" w:hAnsi="Times New Roman"/>
          <w:sz w:val="24"/>
          <w:szCs w:val="24"/>
        </w:rPr>
        <w:t xml:space="preserve">). The </w:t>
      </w:r>
      <w:r w:rsidR="005D2279" w:rsidRPr="00486B84">
        <w:rPr>
          <w:rFonts w:ascii="Times New Roman" w:hAnsi="Times New Roman"/>
          <w:sz w:val="24"/>
          <w:szCs w:val="24"/>
        </w:rPr>
        <w:t>toe-contact</w:t>
      </w:r>
      <w:r w:rsidRPr="00486B84">
        <w:rPr>
          <w:rFonts w:ascii="Times New Roman" w:hAnsi="Times New Roman"/>
          <w:sz w:val="24"/>
          <w:szCs w:val="24"/>
        </w:rPr>
        <w:t xml:space="preserve"> group maintained greater </w:t>
      </w:r>
      <w:r w:rsidR="00543EF6" w:rsidRPr="00486B84">
        <w:rPr>
          <w:rFonts w:ascii="Times New Roman" w:hAnsi="Times New Roman"/>
          <w:sz w:val="24"/>
          <w:szCs w:val="24"/>
        </w:rPr>
        <w:t>vertical</w:t>
      </w:r>
      <w:r w:rsidR="00757C96" w:rsidRPr="00486B84">
        <w:rPr>
          <w:rFonts w:ascii="Times New Roman" w:hAnsi="Times New Roman"/>
          <w:sz w:val="24"/>
          <w:szCs w:val="24"/>
        </w:rPr>
        <w:t xml:space="preserve"> </w:t>
      </w:r>
      <w:r w:rsidR="00573A75" w:rsidRPr="00486B84">
        <w:rPr>
          <w:rFonts w:ascii="Times New Roman" w:hAnsi="Times New Roman"/>
          <w:sz w:val="24"/>
          <w:szCs w:val="24"/>
        </w:rPr>
        <w:t>load</w:t>
      </w:r>
      <w:r w:rsidR="009745EB" w:rsidRPr="00486B84">
        <w:rPr>
          <w:rFonts w:ascii="Times New Roman" w:hAnsi="Times New Roman"/>
          <w:sz w:val="24"/>
          <w:szCs w:val="24"/>
        </w:rPr>
        <w:t xml:space="preserve"> during late braking</w:t>
      </w:r>
      <w:r w:rsidR="00573A75" w:rsidRPr="00486B84">
        <w:rPr>
          <w:rFonts w:ascii="Times New Roman" w:hAnsi="Times New Roman"/>
          <w:sz w:val="24"/>
          <w:szCs w:val="24"/>
        </w:rPr>
        <w:t xml:space="preserve">. When speed was considered, an additional phase </w:t>
      </w:r>
      <w:r w:rsidR="00CC6241" w:rsidRPr="00486B84">
        <w:rPr>
          <w:rFonts w:ascii="Times New Roman" w:hAnsi="Times New Roman"/>
          <w:sz w:val="24"/>
          <w:szCs w:val="24"/>
        </w:rPr>
        <w:t xml:space="preserve">of interest </w:t>
      </w:r>
      <w:r w:rsidR="00573A75" w:rsidRPr="00486B84">
        <w:rPr>
          <w:rFonts w:ascii="Times New Roman" w:hAnsi="Times New Roman"/>
          <w:sz w:val="24"/>
          <w:szCs w:val="24"/>
        </w:rPr>
        <w:t xml:space="preserve">was identified during </w:t>
      </w:r>
      <w:r w:rsidR="00EA2139" w:rsidRPr="00486B84">
        <w:rPr>
          <w:rFonts w:ascii="Times New Roman" w:hAnsi="Times New Roman"/>
          <w:sz w:val="24"/>
          <w:szCs w:val="24"/>
        </w:rPr>
        <w:t>late braking</w:t>
      </w:r>
      <w:r w:rsidR="00573A75" w:rsidRPr="00486B84">
        <w:rPr>
          <w:rFonts w:ascii="Times New Roman" w:hAnsi="Times New Roman"/>
          <w:sz w:val="24"/>
          <w:szCs w:val="24"/>
        </w:rPr>
        <w:t xml:space="preserve"> for KAM</w:t>
      </w:r>
      <w:r w:rsidR="00CC6241" w:rsidRPr="00486B84">
        <w:rPr>
          <w:rFonts w:ascii="Times New Roman" w:hAnsi="Times New Roman"/>
          <w:sz w:val="24"/>
          <w:szCs w:val="24"/>
        </w:rPr>
        <w:t>,</w:t>
      </w:r>
      <w:r w:rsidR="00573A75" w:rsidRPr="00486B84">
        <w:rPr>
          <w:rFonts w:ascii="Times New Roman" w:hAnsi="Times New Roman"/>
          <w:sz w:val="24"/>
          <w:szCs w:val="24"/>
        </w:rPr>
        <w:t xml:space="preserve"> which possibly suggests that those individuals who performed a </w:t>
      </w:r>
      <w:r w:rsidR="005D2279" w:rsidRPr="00486B84">
        <w:rPr>
          <w:rFonts w:ascii="Times New Roman" w:hAnsi="Times New Roman"/>
          <w:sz w:val="24"/>
          <w:szCs w:val="24"/>
        </w:rPr>
        <w:t>toe-contact</w:t>
      </w:r>
      <w:r w:rsidR="00573A75" w:rsidRPr="00486B84">
        <w:rPr>
          <w:rFonts w:ascii="Times New Roman" w:hAnsi="Times New Roman"/>
          <w:sz w:val="24"/>
          <w:szCs w:val="24"/>
        </w:rPr>
        <w:t xml:space="preserve"> were able to reduce </w:t>
      </w:r>
      <w:r w:rsidR="00EA2139" w:rsidRPr="00486B84">
        <w:rPr>
          <w:rFonts w:ascii="Times New Roman" w:hAnsi="Times New Roman"/>
          <w:sz w:val="24"/>
          <w:szCs w:val="24"/>
        </w:rPr>
        <w:t>late braking</w:t>
      </w:r>
      <w:r w:rsidR="00573A75" w:rsidRPr="00486B84">
        <w:rPr>
          <w:rFonts w:ascii="Times New Roman" w:hAnsi="Times New Roman"/>
          <w:sz w:val="24"/>
          <w:szCs w:val="24"/>
        </w:rPr>
        <w:t xml:space="preserve"> KAM magnitude by walking at slower speeds. </w:t>
      </w:r>
      <w:r w:rsidR="00DD06E8" w:rsidRPr="00486B84">
        <w:rPr>
          <w:rFonts w:ascii="Times New Roman" w:hAnsi="Times New Roman"/>
          <w:sz w:val="24"/>
          <w:szCs w:val="24"/>
        </w:rPr>
        <w:t>However, i</w:t>
      </w:r>
      <w:r w:rsidR="00A834AC" w:rsidRPr="00486B84">
        <w:rPr>
          <w:rFonts w:ascii="Times New Roman" w:hAnsi="Times New Roman"/>
          <w:sz w:val="24"/>
          <w:szCs w:val="24"/>
        </w:rPr>
        <w:t xml:space="preserve">t is unclear if sustained </w:t>
      </w:r>
      <w:r w:rsidR="00EA2139" w:rsidRPr="00486B84">
        <w:rPr>
          <w:rFonts w:ascii="Times New Roman" w:hAnsi="Times New Roman"/>
          <w:sz w:val="24"/>
          <w:szCs w:val="24"/>
        </w:rPr>
        <w:t>late braking</w:t>
      </w:r>
      <w:r w:rsidR="00A834AC" w:rsidRPr="00486B84">
        <w:rPr>
          <w:rFonts w:ascii="Times New Roman" w:hAnsi="Times New Roman"/>
          <w:sz w:val="24"/>
          <w:szCs w:val="24"/>
        </w:rPr>
        <w:t xml:space="preserve"> load is a risk factor in the onset and progression of degenerative diseases. Therefore, a </w:t>
      </w:r>
      <w:r w:rsidR="005D2279" w:rsidRPr="00486B84">
        <w:rPr>
          <w:rFonts w:ascii="Times New Roman" w:hAnsi="Times New Roman"/>
          <w:sz w:val="24"/>
          <w:szCs w:val="24"/>
        </w:rPr>
        <w:t>toe-contact</w:t>
      </w:r>
      <w:r w:rsidR="00A834AC" w:rsidRPr="00486B84">
        <w:rPr>
          <w:rFonts w:ascii="Times New Roman" w:hAnsi="Times New Roman"/>
          <w:sz w:val="24"/>
          <w:szCs w:val="24"/>
        </w:rPr>
        <w:t xml:space="preserve"> strategy may be </w:t>
      </w:r>
      <w:r w:rsidR="00786ACB" w:rsidRPr="00486B84">
        <w:rPr>
          <w:rFonts w:ascii="Times New Roman" w:hAnsi="Times New Roman"/>
          <w:sz w:val="24"/>
          <w:szCs w:val="24"/>
        </w:rPr>
        <w:t xml:space="preserve">the </w:t>
      </w:r>
      <w:r w:rsidR="006E1F8C" w:rsidRPr="00486B84">
        <w:rPr>
          <w:rFonts w:ascii="Times New Roman" w:hAnsi="Times New Roman"/>
          <w:sz w:val="24"/>
          <w:szCs w:val="24"/>
        </w:rPr>
        <w:t xml:space="preserve">preferred </w:t>
      </w:r>
      <w:r w:rsidR="00786ACB" w:rsidRPr="00486B84">
        <w:rPr>
          <w:rFonts w:ascii="Times New Roman" w:hAnsi="Times New Roman"/>
          <w:sz w:val="24"/>
          <w:szCs w:val="24"/>
        </w:rPr>
        <w:t xml:space="preserve">descent </w:t>
      </w:r>
      <w:r w:rsidR="006E1F8C" w:rsidRPr="00486B84">
        <w:rPr>
          <w:rFonts w:ascii="Times New Roman" w:hAnsi="Times New Roman"/>
          <w:sz w:val="24"/>
          <w:szCs w:val="24"/>
        </w:rPr>
        <w:t>strategy</w:t>
      </w:r>
      <w:r w:rsidR="00786ACB" w:rsidRPr="00486B84">
        <w:rPr>
          <w:rFonts w:ascii="Times New Roman" w:hAnsi="Times New Roman"/>
          <w:sz w:val="24"/>
          <w:szCs w:val="24"/>
        </w:rPr>
        <w:t xml:space="preserve"> as there are</w:t>
      </w:r>
      <w:r w:rsidR="00A834AC" w:rsidRPr="00486B84">
        <w:rPr>
          <w:rFonts w:ascii="Times New Roman" w:hAnsi="Times New Roman"/>
          <w:sz w:val="24"/>
          <w:szCs w:val="24"/>
        </w:rPr>
        <w:t xml:space="preserve"> reduc</w:t>
      </w:r>
      <w:r w:rsidR="00786ACB" w:rsidRPr="00486B84">
        <w:rPr>
          <w:rFonts w:ascii="Times New Roman" w:hAnsi="Times New Roman"/>
          <w:sz w:val="24"/>
          <w:szCs w:val="24"/>
        </w:rPr>
        <w:t>ed</w:t>
      </w:r>
      <w:r w:rsidR="00A834AC" w:rsidRPr="00486B84">
        <w:rPr>
          <w:rFonts w:ascii="Times New Roman" w:hAnsi="Times New Roman"/>
          <w:sz w:val="24"/>
          <w:szCs w:val="24"/>
        </w:rPr>
        <w:t xml:space="preserve"> </w:t>
      </w:r>
      <w:r w:rsidR="00DD06E8" w:rsidRPr="00486B84">
        <w:rPr>
          <w:rFonts w:ascii="Times New Roman" w:hAnsi="Times New Roman"/>
          <w:sz w:val="24"/>
          <w:szCs w:val="24"/>
        </w:rPr>
        <w:t>loading rates</w:t>
      </w:r>
      <w:r w:rsidR="00A834AC" w:rsidRPr="00486B84">
        <w:rPr>
          <w:rFonts w:ascii="Times New Roman" w:hAnsi="Times New Roman"/>
          <w:sz w:val="24"/>
          <w:szCs w:val="24"/>
        </w:rPr>
        <w:t xml:space="preserve">, which has been determined as a possible risk factor for joint degeneration, despite the increased </w:t>
      </w:r>
      <w:r w:rsidR="00EA2139" w:rsidRPr="00486B84">
        <w:rPr>
          <w:rFonts w:ascii="Times New Roman" w:hAnsi="Times New Roman"/>
          <w:sz w:val="24"/>
          <w:szCs w:val="24"/>
        </w:rPr>
        <w:t>late braking</w:t>
      </w:r>
      <w:r w:rsidR="00A834AC" w:rsidRPr="00486B84">
        <w:rPr>
          <w:rFonts w:ascii="Times New Roman" w:hAnsi="Times New Roman"/>
          <w:sz w:val="24"/>
          <w:szCs w:val="24"/>
        </w:rPr>
        <w:t xml:space="preserve"> load.</w:t>
      </w:r>
    </w:p>
    <w:p w14:paraId="645CFD25" w14:textId="4735A86E" w:rsidR="00DD06E8" w:rsidRPr="00486B84" w:rsidRDefault="008C29A2" w:rsidP="00895F70">
      <w:pPr>
        <w:rPr>
          <w:rFonts w:ascii="Times New Roman" w:hAnsi="Times New Roman"/>
          <w:sz w:val="24"/>
          <w:szCs w:val="24"/>
        </w:rPr>
      </w:pPr>
      <w:r w:rsidRPr="00486B84">
        <w:rPr>
          <w:rFonts w:ascii="Times New Roman" w:hAnsi="Times New Roman"/>
          <w:sz w:val="24"/>
          <w:szCs w:val="24"/>
        </w:rPr>
        <w:t>The differences in load between descent strategies possibly stemmed from differences in</w:t>
      </w:r>
      <w:r w:rsidR="00BE0E8A" w:rsidRPr="00486B84">
        <w:rPr>
          <w:rFonts w:ascii="Times New Roman" w:hAnsi="Times New Roman"/>
          <w:sz w:val="24"/>
          <w:szCs w:val="24"/>
        </w:rPr>
        <w:t xml:space="preserve"> the leading and trailing limb </w:t>
      </w:r>
      <w:r w:rsidRPr="00486B84">
        <w:rPr>
          <w:rFonts w:ascii="Times New Roman" w:hAnsi="Times New Roman"/>
          <w:sz w:val="24"/>
          <w:szCs w:val="24"/>
        </w:rPr>
        <w:t>joint mechanics as alterations</w:t>
      </w:r>
      <w:r w:rsidR="00DD06E8" w:rsidRPr="00486B84">
        <w:rPr>
          <w:rFonts w:ascii="Times New Roman" w:hAnsi="Times New Roman"/>
          <w:sz w:val="24"/>
          <w:szCs w:val="24"/>
        </w:rPr>
        <w:t xml:space="preserve"> in load</w:t>
      </w:r>
      <w:r w:rsidRPr="00486B84">
        <w:rPr>
          <w:rFonts w:ascii="Times New Roman" w:hAnsi="Times New Roman"/>
          <w:sz w:val="24"/>
          <w:szCs w:val="24"/>
        </w:rPr>
        <w:t xml:space="preserve"> were independent of speed. </w:t>
      </w:r>
      <w:r w:rsidR="00573A75" w:rsidRPr="00486B84">
        <w:rPr>
          <w:rFonts w:ascii="Times New Roman" w:hAnsi="Times New Roman"/>
          <w:sz w:val="24"/>
          <w:szCs w:val="24"/>
        </w:rPr>
        <w:t>In stepping down, the vertical momentum is controlled by eccentric contraction</w:t>
      </w:r>
      <w:r w:rsidR="00BE0E8A" w:rsidRPr="00486B84">
        <w:rPr>
          <w:rFonts w:ascii="Times New Roman" w:hAnsi="Times New Roman"/>
          <w:sz w:val="24"/>
          <w:szCs w:val="24"/>
        </w:rPr>
        <w:t>s</w:t>
      </w:r>
      <w:r w:rsidR="00573A75" w:rsidRPr="00486B84">
        <w:rPr>
          <w:rFonts w:ascii="Times New Roman" w:hAnsi="Times New Roman"/>
          <w:sz w:val="24"/>
          <w:szCs w:val="24"/>
        </w:rPr>
        <w:t xml:space="preserve"> in the trailing and leading limbs. Dynamic walking models have demonstrated that a between-limb influence is present in the production of efficient movement. The </w:t>
      </w:r>
      <w:r w:rsidR="005D2279" w:rsidRPr="00486B84">
        <w:rPr>
          <w:rFonts w:ascii="Times New Roman" w:hAnsi="Times New Roman"/>
          <w:sz w:val="24"/>
          <w:szCs w:val="24"/>
        </w:rPr>
        <w:t>toe-contact</w:t>
      </w:r>
      <w:r w:rsidR="00573A75" w:rsidRPr="00486B84">
        <w:rPr>
          <w:rFonts w:ascii="Times New Roman" w:hAnsi="Times New Roman"/>
          <w:sz w:val="24"/>
          <w:szCs w:val="24"/>
        </w:rPr>
        <w:t xml:space="preserve"> group performed 29% less total work in the trailing limb when lowering the CoM</w:t>
      </w:r>
      <w:r w:rsidR="00D15ED9" w:rsidRPr="00486B84">
        <w:rPr>
          <w:rFonts w:ascii="Times New Roman" w:hAnsi="Times New Roman"/>
          <w:sz w:val="24"/>
          <w:szCs w:val="24"/>
        </w:rPr>
        <w:t xml:space="preserve"> (p = 0.036)</w:t>
      </w:r>
      <w:r w:rsidR="00573A75" w:rsidRPr="00486B84">
        <w:rPr>
          <w:rFonts w:ascii="Times New Roman" w:hAnsi="Times New Roman"/>
          <w:sz w:val="24"/>
          <w:szCs w:val="24"/>
        </w:rPr>
        <w:t>, 21% less total work during propulsion</w:t>
      </w:r>
      <w:r w:rsidR="00D15ED9" w:rsidRPr="00486B84">
        <w:rPr>
          <w:rFonts w:ascii="Times New Roman" w:hAnsi="Times New Roman"/>
          <w:sz w:val="24"/>
          <w:szCs w:val="24"/>
        </w:rPr>
        <w:t xml:space="preserve"> (p = 0.044)</w:t>
      </w:r>
      <w:r w:rsidR="00573A75" w:rsidRPr="00486B84">
        <w:rPr>
          <w:rFonts w:ascii="Times New Roman" w:hAnsi="Times New Roman"/>
          <w:sz w:val="24"/>
          <w:szCs w:val="24"/>
        </w:rPr>
        <w:t>, and 33% increased total work on the leading limb</w:t>
      </w:r>
      <w:r w:rsidR="00D15ED9" w:rsidRPr="00486B84">
        <w:rPr>
          <w:rFonts w:ascii="Times New Roman" w:hAnsi="Times New Roman"/>
          <w:sz w:val="24"/>
          <w:szCs w:val="24"/>
        </w:rPr>
        <w:t xml:space="preserve"> (p = 0.091)</w:t>
      </w:r>
      <w:r w:rsidR="00573A75" w:rsidRPr="00486B84">
        <w:rPr>
          <w:rFonts w:ascii="Times New Roman" w:hAnsi="Times New Roman"/>
          <w:sz w:val="24"/>
          <w:szCs w:val="24"/>
        </w:rPr>
        <w:t xml:space="preserve">. </w:t>
      </w:r>
      <w:r w:rsidR="00BE0E8A" w:rsidRPr="00486B84">
        <w:rPr>
          <w:rFonts w:ascii="Times New Roman" w:hAnsi="Times New Roman"/>
          <w:sz w:val="24"/>
          <w:szCs w:val="24"/>
        </w:rPr>
        <w:t xml:space="preserve">Overall, </w:t>
      </w:r>
      <w:r w:rsidR="00070528" w:rsidRPr="00486B84">
        <w:rPr>
          <w:rFonts w:ascii="Times New Roman" w:hAnsi="Times New Roman"/>
          <w:sz w:val="24"/>
          <w:szCs w:val="24"/>
        </w:rPr>
        <w:t>both strategies completed similar amounts of total combined work (leading and trailing limb; 1.3% difference). T</w:t>
      </w:r>
      <w:r w:rsidR="00BE0E8A" w:rsidRPr="00486B84">
        <w:rPr>
          <w:rFonts w:ascii="Times New Roman" w:hAnsi="Times New Roman"/>
          <w:sz w:val="24"/>
          <w:szCs w:val="24"/>
        </w:rPr>
        <w:t xml:space="preserve">he </w:t>
      </w:r>
      <w:r w:rsidR="005D2279" w:rsidRPr="00486B84">
        <w:rPr>
          <w:rFonts w:ascii="Times New Roman" w:hAnsi="Times New Roman"/>
          <w:sz w:val="24"/>
          <w:szCs w:val="24"/>
        </w:rPr>
        <w:t>toe-contact</w:t>
      </w:r>
      <w:r w:rsidR="00BE0E8A" w:rsidRPr="00486B84">
        <w:rPr>
          <w:rFonts w:ascii="Times New Roman" w:hAnsi="Times New Roman"/>
          <w:sz w:val="24"/>
          <w:szCs w:val="24"/>
        </w:rPr>
        <w:t xml:space="preserve"> trailing limb performed </w:t>
      </w:r>
      <w:r w:rsidR="00070528" w:rsidRPr="00486B84">
        <w:rPr>
          <w:rFonts w:ascii="Times New Roman" w:hAnsi="Times New Roman"/>
          <w:sz w:val="24"/>
          <w:szCs w:val="24"/>
        </w:rPr>
        <w:t>48</w:t>
      </w:r>
      <w:r w:rsidR="00BE0E8A" w:rsidRPr="00486B84">
        <w:rPr>
          <w:rFonts w:ascii="Times New Roman" w:hAnsi="Times New Roman"/>
          <w:sz w:val="24"/>
          <w:szCs w:val="24"/>
        </w:rPr>
        <w:t xml:space="preserve">% of the total combined work while the </w:t>
      </w:r>
      <w:r w:rsidR="005D2279" w:rsidRPr="00486B84">
        <w:rPr>
          <w:rFonts w:ascii="Times New Roman" w:hAnsi="Times New Roman"/>
          <w:sz w:val="24"/>
          <w:szCs w:val="24"/>
        </w:rPr>
        <w:t>heel-contact</w:t>
      </w:r>
      <w:r w:rsidR="00BE0E8A" w:rsidRPr="00486B84">
        <w:rPr>
          <w:rFonts w:ascii="Times New Roman" w:hAnsi="Times New Roman"/>
          <w:sz w:val="24"/>
          <w:szCs w:val="24"/>
        </w:rPr>
        <w:t xml:space="preserve"> trailing limb performed </w:t>
      </w:r>
      <w:r w:rsidR="00070528" w:rsidRPr="00486B84">
        <w:rPr>
          <w:rFonts w:ascii="Times New Roman" w:hAnsi="Times New Roman"/>
          <w:sz w:val="24"/>
          <w:szCs w:val="24"/>
        </w:rPr>
        <w:t>62.7</w:t>
      </w:r>
      <w:r w:rsidR="00BE0E8A" w:rsidRPr="00486B84">
        <w:rPr>
          <w:rFonts w:ascii="Times New Roman" w:hAnsi="Times New Roman"/>
          <w:sz w:val="24"/>
          <w:szCs w:val="24"/>
        </w:rPr>
        <w:t xml:space="preserve">%. </w:t>
      </w:r>
      <w:r w:rsidR="00DD06E8" w:rsidRPr="00486B84">
        <w:rPr>
          <w:rFonts w:ascii="Times New Roman" w:hAnsi="Times New Roman"/>
          <w:sz w:val="24"/>
          <w:szCs w:val="24"/>
        </w:rPr>
        <w:t>The greater tota</w:t>
      </w:r>
      <w:r w:rsidR="00BB0B2B" w:rsidRPr="00486B84">
        <w:rPr>
          <w:rFonts w:ascii="Times New Roman" w:hAnsi="Times New Roman"/>
          <w:sz w:val="24"/>
          <w:szCs w:val="24"/>
        </w:rPr>
        <w:t>l work in the leading limb of the toe-contact group</w:t>
      </w:r>
      <w:r w:rsidR="00DD06E8" w:rsidRPr="00486B84">
        <w:rPr>
          <w:rFonts w:ascii="Times New Roman" w:hAnsi="Times New Roman"/>
          <w:sz w:val="24"/>
          <w:szCs w:val="24"/>
        </w:rPr>
        <w:t xml:space="preserve"> was required to absorb the greater kinetic energy not absorbed by the trailing limb prior to initial contact</w:t>
      </w:r>
      <w:r w:rsidR="0088191B" w:rsidRPr="00486B84">
        <w:rPr>
          <w:rFonts w:ascii="Times New Roman" w:hAnsi="Times New Roman"/>
          <w:sz w:val="24"/>
          <w:szCs w:val="24"/>
        </w:rPr>
        <w:t>,</w:t>
      </w:r>
      <w:r w:rsidR="00DD06E8" w:rsidRPr="00486B84">
        <w:rPr>
          <w:rFonts w:ascii="Times New Roman" w:hAnsi="Times New Roman"/>
          <w:sz w:val="24"/>
          <w:szCs w:val="24"/>
        </w:rPr>
        <w:t xml:space="preserve"> and to aid in continuing forward progression after trailing limb toe-off</w:t>
      </w:r>
      <w:r w:rsidR="0088191B" w:rsidRPr="00486B84">
        <w:rPr>
          <w:rFonts w:ascii="Times New Roman" w:hAnsi="Times New Roman"/>
          <w:sz w:val="24"/>
          <w:szCs w:val="24"/>
        </w:rPr>
        <w:t>,</w:t>
      </w:r>
      <w:r w:rsidR="00DD06E8" w:rsidRPr="00486B84">
        <w:rPr>
          <w:rFonts w:ascii="Times New Roman" w:hAnsi="Times New Roman"/>
          <w:sz w:val="24"/>
          <w:szCs w:val="24"/>
        </w:rPr>
        <w:t xml:space="preserve"> as reduced propulsion was performed by the trailing limb </w:t>
      </w:r>
      <w:r w:rsidR="00DD06E8" w:rsidRPr="00486B84">
        <w:rPr>
          <w:rFonts w:ascii="Times New Roman" w:hAnsi="Times New Roman"/>
          <w:sz w:val="24"/>
          <w:szCs w:val="24"/>
        </w:rPr>
        <w:fldChar w:fldCharType="begin"/>
      </w:r>
      <w:r w:rsidR="00DD06E8" w:rsidRPr="00486B84">
        <w:rPr>
          <w:rFonts w:ascii="Times New Roman" w:hAnsi="Times New Roman"/>
          <w:sz w:val="24"/>
          <w:szCs w:val="24"/>
        </w:rPr>
        <w:instrText>ADDIN RW.CITE{{287 Adamczyk,P.G. 2009; 256 Houdijk,Han 2009; 253 Donelan,J.M. 2002}}</w:instrText>
      </w:r>
      <w:r w:rsidR="00DD06E8" w:rsidRPr="00486B84">
        <w:rPr>
          <w:rFonts w:ascii="Times New Roman" w:hAnsi="Times New Roman"/>
          <w:sz w:val="24"/>
          <w:szCs w:val="24"/>
        </w:rPr>
        <w:fldChar w:fldCharType="separate"/>
      </w:r>
      <w:r w:rsidR="005632B3" w:rsidRPr="00486B84">
        <w:rPr>
          <w:rFonts w:ascii="Times New Roman" w:hAnsi="Times New Roman"/>
          <w:sz w:val="24"/>
          <w:szCs w:val="24"/>
        </w:rPr>
        <w:t>[22,27,28]</w:t>
      </w:r>
      <w:r w:rsidR="00DD06E8" w:rsidRPr="00486B84">
        <w:rPr>
          <w:rFonts w:ascii="Times New Roman" w:hAnsi="Times New Roman"/>
          <w:sz w:val="24"/>
          <w:szCs w:val="24"/>
        </w:rPr>
        <w:fldChar w:fldCharType="end"/>
      </w:r>
      <w:r w:rsidR="00DD06E8" w:rsidRPr="00486B84">
        <w:rPr>
          <w:rFonts w:ascii="Times New Roman" w:hAnsi="Times New Roman"/>
          <w:sz w:val="24"/>
          <w:szCs w:val="24"/>
        </w:rPr>
        <w:t xml:space="preserve">. </w:t>
      </w:r>
    </w:p>
    <w:p w14:paraId="49027801" w14:textId="37353852" w:rsidR="008C29A2" w:rsidRPr="00486B84" w:rsidRDefault="00D767B0" w:rsidP="00895F70">
      <w:pPr>
        <w:rPr>
          <w:rFonts w:ascii="Times New Roman" w:hAnsi="Times New Roman"/>
          <w:sz w:val="24"/>
          <w:szCs w:val="24"/>
        </w:rPr>
      </w:pPr>
      <w:r w:rsidRPr="00486B84">
        <w:rPr>
          <w:rFonts w:ascii="Times New Roman" w:hAnsi="Times New Roman"/>
          <w:color w:val="000000"/>
          <w:sz w:val="24"/>
          <w:szCs w:val="24"/>
          <w:shd w:val="clear" w:color="auto" w:fill="FFFFFF"/>
        </w:rPr>
        <w:t>In the leading limb, t</w:t>
      </w:r>
      <w:r w:rsidR="008C29A2" w:rsidRPr="00486B84">
        <w:rPr>
          <w:rFonts w:ascii="Times New Roman" w:hAnsi="Times New Roman"/>
          <w:color w:val="000000"/>
          <w:sz w:val="24"/>
          <w:szCs w:val="24"/>
          <w:shd w:val="clear" w:color="auto" w:fill="FFFFFF"/>
        </w:rPr>
        <w:t xml:space="preserve">he ankle joint was utilised as the main shock absorber (79% of total work done) in the </w:t>
      </w:r>
      <w:r w:rsidR="005D2279" w:rsidRPr="00486B84">
        <w:rPr>
          <w:rFonts w:ascii="Times New Roman" w:hAnsi="Times New Roman"/>
          <w:color w:val="000000"/>
          <w:sz w:val="24"/>
          <w:szCs w:val="24"/>
          <w:shd w:val="clear" w:color="auto" w:fill="FFFFFF"/>
        </w:rPr>
        <w:t>toe-contact</w:t>
      </w:r>
      <w:r w:rsidR="008C29A2" w:rsidRPr="00486B84">
        <w:rPr>
          <w:rFonts w:ascii="Times New Roman" w:hAnsi="Times New Roman"/>
          <w:color w:val="000000"/>
          <w:sz w:val="24"/>
          <w:szCs w:val="24"/>
          <w:shd w:val="clear" w:color="auto" w:fill="FFFFFF"/>
        </w:rPr>
        <w:t xml:space="preserve"> group compared to the </w:t>
      </w:r>
      <w:r w:rsidR="005D2279" w:rsidRPr="00486B84">
        <w:rPr>
          <w:rFonts w:ascii="Times New Roman" w:hAnsi="Times New Roman"/>
          <w:color w:val="000000"/>
          <w:sz w:val="24"/>
          <w:szCs w:val="24"/>
          <w:shd w:val="clear" w:color="auto" w:fill="FFFFFF"/>
        </w:rPr>
        <w:t>heel-contact</w:t>
      </w:r>
      <w:r w:rsidR="008C29A2" w:rsidRPr="00486B84">
        <w:rPr>
          <w:rFonts w:ascii="Times New Roman" w:hAnsi="Times New Roman"/>
          <w:color w:val="000000"/>
          <w:sz w:val="24"/>
          <w:szCs w:val="24"/>
          <w:shd w:val="clear" w:color="auto" w:fill="FFFFFF"/>
        </w:rPr>
        <w:t xml:space="preserve"> group which utilised the knee as the main shock absorber (55% of total work done; </w:t>
      </w:r>
      <w:r w:rsidR="004912F2" w:rsidRPr="00486B84">
        <w:rPr>
          <w:rFonts w:ascii="Times New Roman" w:hAnsi="Times New Roman"/>
          <w:color w:val="000000"/>
          <w:sz w:val="24"/>
          <w:szCs w:val="24"/>
          <w:shd w:val="clear" w:color="auto" w:fill="FFFFFF"/>
        </w:rPr>
        <w:t>Fig</w:t>
      </w:r>
      <w:r w:rsidR="00786ACB" w:rsidRPr="00486B84">
        <w:rPr>
          <w:rFonts w:ascii="Times New Roman" w:hAnsi="Times New Roman"/>
          <w:color w:val="000000"/>
          <w:sz w:val="24"/>
          <w:szCs w:val="24"/>
          <w:shd w:val="clear" w:color="auto" w:fill="FFFFFF"/>
        </w:rPr>
        <w:t>ure</w:t>
      </w:r>
      <w:r w:rsidR="008C29A2" w:rsidRPr="00486B84">
        <w:rPr>
          <w:rFonts w:ascii="Times New Roman" w:hAnsi="Times New Roman"/>
          <w:color w:val="000000"/>
          <w:sz w:val="24"/>
          <w:szCs w:val="24"/>
          <w:shd w:val="clear" w:color="auto" w:fill="FFFFFF"/>
        </w:rPr>
        <w:t xml:space="preserve"> </w:t>
      </w:r>
      <w:r w:rsidR="00C346BB" w:rsidRPr="00486B84">
        <w:rPr>
          <w:rFonts w:ascii="Times New Roman" w:hAnsi="Times New Roman"/>
          <w:color w:val="000000"/>
          <w:sz w:val="24"/>
          <w:szCs w:val="24"/>
          <w:shd w:val="clear" w:color="auto" w:fill="FFFFFF"/>
        </w:rPr>
        <w:t>4</w:t>
      </w:r>
      <w:r w:rsidR="008C29A2" w:rsidRPr="00486B84">
        <w:rPr>
          <w:rFonts w:ascii="Times New Roman" w:hAnsi="Times New Roman"/>
          <w:color w:val="000000"/>
          <w:sz w:val="24"/>
          <w:szCs w:val="24"/>
          <w:shd w:val="clear" w:color="auto" w:fill="FFFFFF"/>
        </w:rPr>
        <w:t xml:space="preserve">B). </w:t>
      </w:r>
      <w:r w:rsidR="00591CF6" w:rsidRPr="00486B84">
        <w:rPr>
          <w:rFonts w:ascii="Times New Roman" w:hAnsi="Times New Roman"/>
          <w:sz w:val="24"/>
          <w:szCs w:val="24"/>
        </w:rPr>
        <w:t xml:space="preserve">Our results indicate that a toe-contact strategy is a potential method to reduce load at the knee joint. However, the increased ankle joint work that is required to perform a toe-contact strategy may not be available in those persons who experience knee pain, or have or are at risk of joint degenerative diseases. </w:t>
      </w:r>
      <w:r w:rsidR="008C29A2" w:rsidRPr="00486B84">
        <w:rPr>
          <w:rFonts w:ascii="Times New Roman" w:hAnsi="Times New Roman"/>
          <w:sz w:val="24"/>
          <w:szCs w:val="24"/>
        </w:rPr>
        <w:t xml:space="preserve">This </w:t>
      </w:r>
      <w:r w:rsidR="0088191B" w:rsidRPr="00486B84">
        <w:rPr>
          <w:rFonts w:ascii="Times New Roman" w:hAnsi="Times New Roman"/>
          <w:sz w:val="24"/>
          <w:szCs w:val="24"/>
        </w:rPr>
        <w:t>may be</w:t>
      </w:r>
      <w:r w:rsidR="00591CF6" w:rsidRPr="00486B84">
        <w:rPr>
          <w:rFonts w:ascii="Times New Roman" w:hAnsi="Times New Roman"/>
          <w:sz w:val="24"/>
          <w:szCs w:val="24"/>
        </w:rPr>
        <w:t xml:space="preserve"> further</w:t>
      </w:r>
      <w:r w:rsidR="0088191B" w:rsidRPr="00486B84">
        <w:rPr>
          <w:rFonts w:ascii="Times New Roman" w:hAnsi="Times New Roman"/>
          <w:sz w:val="24"/>
          <w:szCs w:val="24"/>
        </w:rPr>
        <w:t xml:space="preserve"> supported</w:t>
      </w:r>
      <w:r w:rsidR="008C29A2" w:rsidRPr="00486B84">
        <w:rPr>
          <w:rFonts w:ascii="Times New Roman" w:hAnsi="Times New Roman"/>
          <w:sz w:val="24"/>
          <w:szCs w:val="24"/>
        </w:rPr>
        <w:t xml:space="preserve"> by the </w:t>
      </w:r>
      <w:r w:rsidR="0088191B" w:rsidRPr="00486B84">
        <w:rPr>
          <w:rFonts w:ascii="Times New Roman" w:hAnsi="Times New Roman"/>
          <w:sz w:val="24"/>
          <w:szCs w:val="24"/>
        </w:rPr>
        <w:t>significant reduction in work</w:t>
      </w:r>
      <w:r w:rsidR="008C29A2" w:rsidRPr="00486B84">
        <w:rPr>
          <w:rFonts w:ascii="Times New Roman" w:hAnsi="Times New Roman"/>
          <w:sz w:val="24"/>
          <w:szCs w:val="24"/>
        </w:rPr>
        <w:t xml:space="preserve"> completed at the knee joint after covarying for speed in the </w:t>
      </w:r>
      <w:r w:rsidR="005D2279" w:rsidRPr="00486B84">
        <w:rPr>
          <w:rFonts w:ascii="Times New Roman" w:hAnsi="Times New Roman"/>
          <w:sz w:val="24"/>
          <w:szCs w:val="24"/>
        </w:rPr>
        <w:t>toe-contact</w:t>
      </w:r>
      <w:r w:rsidR="008C29A2" w:rsidRPr="00486B84">
        <w:rPr>
          <w:rFonts w:ascii="Times New Roman" w:hAnsi="Times New Roman"/>
          <w:sz w:val="24"/>
          <w:szCs w:val="24"/>
        </w:rPr>
        <w:t xml:space="preserve"> group (p = 0.014; </w:t>
      </w:r>
      <w:r w:rsidR="004912F2" w:rsidRPr="00486B84">
        <w:rPr>
          <w:rFonts w:ascii="Times New Roman" w:hAnsi="Times New Roman"/>
          <w:sz w:val="24"/>
          <w:szCs w:val="24"/>
        </w:rPr>
        <w:t>Fig</w:t>
      </w:r>
      <w:r w:rsidR="00786ACB" w:rsidRPr="00486B84">
        <w:rPr>
          <w:rFonts w:ascii="Times New Roman" w:hAnsi="Times New Roman"/>
          <w:sz w:val="24"/>
          <w:szCs w:val="24"/>
        </w:rPr>
        <w:t>ure</w:t>
      </w:r>
      <w:r w:rsidR="00C346BB" w:rsidRPr="00486B84">
        <w:rPr>
          <w:rFonts w:ascii="Times New Roman" w:hAnsi="Times New Roman"/>
          <w:sz w:val="24"/>
          <w:szCs w:val="24"/>
        </w:rPr>
        <w:t xml:space="preserve"> 4</w:t>
      </w:r>
      <w:r w:rsidR="00786ACB" w:rsidRPr="00486B84">
        <w:rPr>
          <w:rFonts w:ascii="Times New Roman" w:hAnsi="Times New Roman"/>
          <w:sz w:val="24"/>
          <w:szCs w:val="24"/>
        </w:rPr>
        <w:t>A</w:t>
      </w:r>
      <w:r w:rsidR="008C29A2" w:rsidRPr="00486B84">
        <w:rPr>
          <w:rFonts w:ascii="Times New Roman" w:hAnsi="Times New Roman"/>
          <w:sz w:val="24"/>
          <w:szCs w:val="24"/>
        </w:rPr>
        <w:t>).</w:t>
      </w:r>
      <w:r w:rsidRPr="00486B84">
        <w:rPr>
          <w:rFonts w:ascii="Times New Roman" w:hAnsi="Times New Roman"/>
          <w:color w:val="000000"/>
          <w:sz w:val="24"/>
          <w:szCs w:val="24"/>
          <w:shd w:val="clear" w:color="auto" w:fill="FFFFFF"/>
        </w:rPr>
        <w:t xml:space="preserve"> These</w:t>
      </w:r>
      <w:r w:rsidR="008C29A2" w:rsidRPr="00486B84">
        <w:rPr>
          <w:rFonts w:ascii="Times New Roman" w:hAnsi="Times New Roman"/>
          <w:color w:val="000000"/>
          <w:sz w:val="24"/>
          <w:szCs w:val="24"/>
          <w:shd w:val="clear" w:color="auto" w:fill="FFFFFF"/>
        </w:rPr>
        <w:t xml:space="preserve"> finding</w:t>
      </w:r>
      <w:r w:rsidRPr="00486B84">
        <w:rPr>
          <w:rFonts w:ascii="Times New Roman" w:hAnsi="Times New Roman"/>
          <w:color w:val="000000"/>
          <w:sz w:val="24"/>
          <w:szCs w:val="24"/>
          <w:shd w:val="clear" w:color="auto" w:fill="FFFFFF"/>
        </w:rPr>
        <w:t>s are</w:t>
      </w:r>
      <w:r w:rsidR="008C29A2" w:rsidRPr="00486B84">
        <w:rPr>
          <w:rFonts w:ascii="Times New Roman" w:hAnsi="Times New Roman"/>
          <w:color w:val="000000"/>
          <w:sz w:val="24"/>
          <w:szCs w:val="24"/>
          <w:shd w:val="clear" w:color="auto" w:fill="FFFFFF"/>
        </w:rPr>
        <w:t xml:space="preserve"> consistent with p</w:t>
      </w:r>
      <w:r w:rsidR="008C29A2" w:rsidRPr="00486B84">
        <w:rPr>
          <w:rFonts w:ascii="Times New Roman" w:hAnsi="Times New Roman"/>
          <w:sz w:val="24"/>
          <w:szCs w:val="24"/>
        </w:rPr>
        <w:t xml:space="preserve">revious step and stair descent research </w:t>
      </w:r>
      <w:r w:rsidR="008C29A2" w:rsidRPr="00486B84">
        <w:rPr>
          <w:rFonts w:ascii="Times New Roman" w:hAnsi="Times New Roman"/>
          <w:sz w:val="24"/>
          <w:szCs w:val="24"/>
        </w:rPr>
        <w:fldChar w:fldCharType="begin"/>
      </w:r>
      <w:r w:rsidR="00B2341B" w:rsidRPr="00486B84">
        <w:rPr>
          <w:rFonts w:ascii="Times New Roman" w:hAnsi="Times New Roman"/>
          <w:sz w:val="24"/>
          <w:szCs w:val="24"/>
        </w:rPr>
        <w:instrText>ADDIN RW.CITE{{445 vanDieën,JaapH. 2007; 403 vanDieën,JaapH. 2008; 89 Barnett,CT 2014}}</w:instrText>
      </w:r>
      <w:r w:rsidR="008C29A2" w:rsidRPr="00486B84">
        <w:rPr>
          <w:rFonts w:ascii="Times New Roman" w:hAnsi="Times New Roman"/>
          <w:sz w:val="24"/>
          <w:szCs w:val="24"/>
        </w:rPr>
        <w:fldChar w:fldCharType="separate"/>
      </w:r>
      <w:r w:rsidR="00B2341B" w:rsidRPr="00486B84">
        <w:rPr>
          <w:rFonts w:ascii="Times New Roman" w:hAnsi="Times New Roman"/>
          <w:sz w:val="24"/>
          <w:szCs w:val="24"/>
        </w:rPr>
        <w:t>[2-4]</w:t>
      </w:r>
      <w:r w:rsidR="008C29A2" w:rsidRPr="00486B84">
        <w:rPr>
          <w:rFonts w:ascii="Times New Roman" w:hAnsi="Times New Roman"/>
          <w:sz w:val="24"/>
          <w:szCs w:val="24"/>
        </w:rPr>
        <w:fldChar w:fldCharType="end"/>
      </w:r>
      <w:r w:rsidR="008C29A2" w:rsidRPr="00486B84">
        <w:rPr>
          <w:rFonts w:ascii="Times New Roman" w:hAnsi="Times New Roman"/>
          <w:sz w:val="24"/>
          <w:szCs w:val="24"/>
        </w:rPr>
        <w:t>. It is possible that</w:t>
      </w:r>
      <w:r w:rsidR="0088191B" w:rsidRPr="00486B84">
        <w:rPr>
          <w:rFonts w:ascii="Times New Roman" w:hAnsi="Times New Roman"/>
          <w:sz w:val="24"/>
          <w:szCs w:val="24"/>
        </w:rPr>
        <w:t>,</w:t>
      </w:r>
      <w:r w:rsidR="008C29A2" w:rsidRPr="00486B84">
        <w:rPr>
          <w:rFonts w:ascii="Times New Roman" w:hAnsi="Times New Roman"/>
          <w:sz w:val="24"/>
          <w:szCs w:val="24"/>
        </w:rPr>
        <w:t xml:space="preserve"> by utilising the ankle as the main shock absorber, rather than the knee, a </w:t>
      </w:r>
      <w:r w:rsidR="005D2279" w:rsidRPr="00486B84">
        <w:rPr>
          <w:rFonts w:ascii="Times New Roman" w:hAnsi="Times New Roman"/>
          <w:sz w:val="24"/>
          <w:szCs w:val="24"/>
        </w:rPr>
        <w:t>toe-contact</w:t>
      </w:r>
      <w:r w:rsidR="008C29A2" w:rsidRPr="00486B84">
        <w:rPr>
          <w:rFonts w:ascii="Times New Roman" w:hAnsi="Times New Roman"/>
          <w:sz w:val="24"/>
          <w:szCs w:val="24"/>
        </w:rPr>
        <w:t xml:space="preserve"> strategy may be more efficient at reducing the rate of vGRF and KAM </w:t>
      </w:r>
      <w:r w:rsidR="00F7220A" w:rsidRPr="00486B84">
        <w:rPr>
          <w:rFonts w:ascii="Times New Roman" w:hAnsi="Times New Roman"/>
          <w:sz w:val="24"/>
          <w:szCs w:val="24"/>
        </w:rPr>
        <w:t xml:space="preserve">loading </w:t>
      </w:r>
      <w:r w:rsidR="008C29A2" w:rsidRPr="00486B84">
        <w:rPr>
          <w:rFonts w:ascii="Times New Roman" w:hAnsi="Times New Roman"/>
          <w:sz w:val="24"/>
          <w:szCs w:val="24"/>
        </w:rPr>
        <w:t>and</w:t>
      </w:r>
      <w:r w:rsidR="00F7220A" w:rsidRPr="00486B84">
        <w:rPr>
          <w:rFonts w:ascii="Times New Roman" w:hAnsi="Times New Roman"/>
          <w:sz w:val="24"/>
          <w:szCs w:val="24"/>
        </w:rPr>
        <w:t>, therefore,</w:t>
      </w:r>
      <w:r w:rsidR="008C29A2" w:rsidRPr="00486B84">
        <w:rPr>
          <w:rFonts w:ascii="Times New Roman" w:hAnsi="Times New Roman"/>
          <w:sz w:val="24"/>
          <w:szCs w:val="24"/>
        </w:rPr>
        <w:t xml:space="preserve"> subsequently reducing the risk of developing knee joint comorbidities. </w:t>
      </w:r>
    </w:p>
    <w:p w14:paraId="7EC289D0" w14:textId="75864E3E" w:rsidR="008C29A2" w:rsidRPr="00486B84" w:rsidRDefault="008C29A2" w:rsidP="00895F70">
      <w:pPr>
        <w:rPr>
          <w:rFonts w:ascii="Times New Roman" w:hAnsi="Times New Roman"/>
          <w:sz w:val="24"/>
          <w:szCs w:val="24"/>
        </w:rPr>
      </w:pPr>
      <w:r w:rsidRPr="00486B84">
        <w:rPr>
          <w:rFonts w:ascii="Times New Roman" w:hAnsi="Times New Roman"/>
          <w:sz w:val="24"/>
          <w:szCs w:val="24"/>
        </w:rPr>
        <w:t xml:space="preserve">The </w:t>
      </w:r>
      <w:r w:rsidR="005D2279" w:rsidRPr="00486B84">
        <w:rPr>
          <w:rFonts w:ascii="Times New Roman" w:hAnsi="Times New Roman"/>
          <w:sz w:val="24"/>
          <w:szCs w:val="24"/>
        </w:rPr>
        <w:t>toe-contact</w:t>
      </w:r>
      <w:r w:rsidRPr="00486B84">
        <w:rPr>
          <w:rFonts w:ascii="Times New Roman" w:hAnsi="Times New Roman"/>
          <w:sz w:val="24"/>
          <w:szCs w:val="24"/>
        </w:rPr>
        <w:t xml:space="preserve"> group utilised the trailing limb ankle joint to complete 70% of the total work when lowering the CoM</w:t>
      </w:r>
      <w:r w:rsidR="0088191B" w:rsidRPr="00486B84">
        <w:rPr>
          <w:rFonts w:ascii="Times New Roman" w:hAnsi="Times New Roman"/>
          <w:sz w:val="24"/>
          <w:szCs w:val="24"/>
        </w:rPr>
        <w:t>,</w:t>
      </w:r>
      <w:r w:rsidRPr="00486B84">
        <w:rPr>
          <w:rFonts w:ascii="Times New Roman" w:hAnsi="Times New Roman"/>
          <w:sz w:val="24"/>
          <w:szCs w:val="24"/>
        </w:rPr>
        <w:t xml:space="preserve"> while the </w:t>
      </w:r>
      <w:r w:rsidR="005D2279" w:rsidRPr="00486B84">
        <w:rPr>
          <w:rFonts w:ascii="Times New Roman" w:hAnsi="Times New Roman"/>
          <w:sz w:val="24"/>
          <w:szCs w:val="24"/>
        </w:rPr>
        <w:t>heel-contact</w:t>
      </w:r>
      <w:r w:rsidRPr="00486B84">
        <w:rPr>
          <w:rFonts w:ascii="Times New Roman" w:hAnsi="Times New Roman"/>
          <w:sz w:val="24"/>
          <w:szCs w:val="24"/>
        </w:rPr>
        <w:t xml:space="preserve"> group utilised the ankle joint to complete 48% of the work (</w:t>
      </w:r>
      <w:r w:rsidR="004912F2" w:rsidRPr="00486B84">
        <w:rPr>
          <w:rFonts w:ascii="Times New Roman" w:hAnsi="Times New Roman"/>
          <w:sz w:val="24"/>
          <w:szCs w:val="24"/>
        </w:rPr>
        <w:t>Fig</w:t>
      </w:r>
      <w:r w:rsidR="00786ACB" w:rsidRPr="00486B84">
        <w:rPr>
          <w:rFonts w:ascii="Times New Roman" w:hAnsi="Times New Roman"/>
          <w:sz w:val="24"/>
          <w:szCs w:val="24"/>
        </w:rPr>
        <w:t>ure</w:t>
      </w:r>
      <w:r w:rsidRPr="00486B84">
        <w:rPr>
          <w:rFonts w:ascii="Times New Roman" w:hAnsi="Times New Roman"/>
          <w:sz w:val="24"/>
          <w:szCs w:val="24"/>
        </w:rPr>
        <w:t xml:space="preserve"> </w:t>
      </w:r>
      <w:r w:rsidR="00C346BB" w:rsidRPr="00486B84">
        <w:rPr>
          <w:rFonts w:ascii="Times New Roman" w:hAnsi="Times New Roman"/>
          <w:sz w:val="24"/>
          <w:szCs w:val="24"/>
        </w:rPr>
        <w:t>4</w:t>
      </w:r>
      <w:r w:rsidRPr="00486B84">
        <w:rPr>
          <w:rFonts w:ascii="Times New Roman" w:hAnsi="Times New Roman"/>
          <w:sz w:val="24"/>
          <w:szCs w:val="24"/>
        </w:rPr>
        <w:t xml:space="preserve">B). It is possible that the </w:t>
      </w:r>
      <w:r w:rsidR="005D2279" w:rsidRPr="00486B84">
        <w:rPr>
          <w:rFonts w:ascii="Times New Roman" w:hAnsi="Times New Roman"/>
          <w:sz w:val="24"/>
          <w:szCs w:val="24"/>
        </w:rPr>
        <w:t>toe-contact</w:t>
      </w:r>
      <w:r w:rsidRPr="00486B84">
        <w:rPr>
          <w:rFonts w:ascii="Times New Roman" w:hAnsi="Times New Roman"/>
          <w:sz w:val="24"/>
          <w:szCs w:val="24"/>
        </w:rPr>
        <w:t xml:space="preserve"> group may not have required greater work from the knee and hip joints (</w:t>
      </w:r>
      <w:r w:rsidR="004912F2" w:rsidRPr="00486B84">
        <w:rPr>
          <w:rFonts w:ascii="Times New Roman" w:hAnsi="Times New Roman"/>
          <w:sz w:val="24"/>
          <w:szCs w:val="24"/>
        </w:rPr>
        <w:t>Fig</w:t>
      </w:r>
      <w:r w:rsidR="00786ACB" w:rsidRPr="00486B84">
        <w:rPr>
          <w:rFonts w:ascii="Times New Roman" w:hAnsi="Times New Roman"/>
          <w:sz w:val="24"/>
          <w:szCs w:val="24"/>
        </w:rPr>
        <w:t>ure</w:t>
      </w:r>
      <w:r w:rsidRPr="00486B84">
        <w:rPr>
          <w:rFonts w:ascii="Times New Roman" w:hAnsi="Times New Roman"/>
          <w:sz w:val="24"/>
          <w:szCs w:val="24"/>
        </w:rPr>
        <w:t xml:space="preserve"> </w:t>
      </w:r>
      <w:r w:rsidR="00C346BB" w:rsidRPr="00486B84">
        <w:rPr>
          <w:rFonts w:ascii="Times New Roman" w:hAnsi="Times New Roman"/>
          <w:sz w:val="24"/>
          <w:szCs w:val="24"/>
        </w:rPr>
        <w:t>4</w:t>
      </w:r>
      <w:r w:rsidRPr="00486B84">
        <w:rPr>
          <w:rFonts w:ascii="Times New Roman" w:hAnsi="Times New Roman"/>
          <w:sz w:val="24"/>
          <w:szCs w:val="24"/>
        </w:rPr>
        <w:t xml:space="preserve">A) as the extended leading limb reduced the amount of vertical displacement required prior to initial contact. However, significant differences in joint </w:t>
      </w:r>
      <w:r w:rsidR="00786ACB" w:rsidRPr="00486B84">
        <w:rPr>
          <w:rFonts w:ascii="Times New Roman" w:hAnsi="Times New Roman"/>
          <w:sz w:val="24"/>
          <w:szCs w:val="24"/>
        </w:rPr>
        <w:t>work</w:t>
      </w:r>
      <w:r w:rsidRPr="00486B84">
        <w:rPr>
          <w:rFonts w:ascii="Times New Roman" w:hAnsi="Times New Roman"/>
          <w:sz w:val="24"/>
          <w:szCs w:val="24"/>
        </w:rPr>
        <w:t xml:space="preserve"> of the trailing limb when lowering the CoM did not remain significant after covarying for speed. This indicates that, when </w:t>
      </w:r>
      <w:r w:rsidR="00941074" w:rsidRPr="00486B84">
        <w:rPr>
          <w:rFonts w:ascii="Times New Roman" w:hAnsi="Times New Roman"/>
          <w:sz w:val="24"/>
          <w:szCs w:val="24"/>
        </w:rPr>
        <w:t>performed</w:t>
      </w:r>
      <w:r w:rsidRPr="00486B84">
        <w:rPr>
          <w:rFonts w:ascii="Times New Roman" w:hAnsi="Times New Roman"/>
          <w:sz w:val="24"/>
          <w:szCs w:val="24"/>
        </w:rPr>
        <w:t xml:space="preserve"> at the same speed, the </w:t>
      </w:r>
      <w:r w:rsidR="005D2279" w:rsidRPr="00486B84">
        <w:rPr>
          <w:rFonts w:ascii="Times New Roman" w:hAnsi="Times New Roman"/>
          <w:sz w:val="24"/>
          <w:szCs w:val="24"/>
        </w:rPr>
        <w:t>toe-contact</w:t>
      </w:r>
      <w:r w:rsidRPr="00486B84">
        <w:rPr>
          <w:rFonts w:ascii="Times New Roman" w:hAnsi="Times New Roman"/>
          <w:sz w:val="24"/>
          <w:szCs w:val="24"/>
        </w:rPr>
        <w:t xml:space="preserve"> and </w:t>
      </w:r>
      <w:r w:rsidR="005D2279" w:rsidRPr="00486B84">
        <w:rPr>
          <w:rFonts w:ascii="Times New Roman" w:hAnsi="Times New Roman"/>
          <w:sz w:val="24"/>
          <w:szCs w:val="24"/>
        </w:rPr>
        <w:t>heel-contact</w:t>
      </w:r>
      <w:r w:rsidRPr="00486B84">
        <w:rPr>
          <w:rFonts w:ascii="Times New Roman" w:hAnsi="Times New Roman"/>
          <w:sz w:val="24"/>
          <w:szCs w:val="24"/>
        </w:rPr>
        <w:t xml:space="preserve"> groups utilised </w:t>
      </w:r>
      <w:r w:rsidR="0088191B" w:rsidRPr="00486B84">
        <w:rPr>
          <w:rFonts w:ascii="Times New Roman" w:hAnsi="Times New Roman"/>
          <w:sz w:val="24"/>
          <w:szCs w:val="24"/>
        </w:rPr>
        <w:t xml:space="preserve">trailing limb </w:t>
      </w:r>
      <w:r w:rsidRPr="00486B84">
        <w:rPr>
          <w:rFonts w:ascii="Times New Roman" w:hAnsi="Times New Roman"/>
          <w:sz w:val="24"/>
          <w:szCs w:val="24"/>
        </w:rPr>
        <w:t xml:space="preserve">strategies that were not significantly different to lower the CoM. However, during propulsion, significant differences between both groups were maintained in the trailing limb after </w:t>
      </w:r>
      <w:r w:rsidR="00941074" w:rsidRPr="00486B84">
        <w:rPr>
          <w:rFonts w:ascii="Times New Roman" w:hAnsi="Times New Roman"/>
          <w:sz w:val="24"/>
          <w:szCs w:val="24"/>
        </w:rPr>
        <w:t>speed covariation</w:t>
      </w:r>
      <w:r w:rsidRPr="00486B84">
        <w:rPr>
          <w:rFonts w:ascii="Times New Roman" w:hAnsi="Times New Roman"/>
          <w:sz w:val="24"/>
          <w:szCs w:val="24"/>
        </w:rPr>
        <w:t xml:space="preserve">. The ankle joint was the greatest contributor to propulsion (52-56%) in both groups yet was significantly reduced in the </w:t>
      </w:r>
      <w:r w:rsidR="005D2279" w:rsidRPr="00486B84">
        <w:rPr>
          <w:rFonts w:ascii="Times New Roman" w:hAnsi="Times New Roman"/>
          <w:sz w:val="24"/>
          <w:szCs w:val="24"/>
        </w:rPr>
        <w:t>toe-contact</w:t>
      </w:r>
      <w:r w:rsidRPr="00486B84">
        <w:rPr>
          <w:rFonts w:ascii="Times New Roman" w:hAnsi="Times New Roman"/>
          <w:sz w:val="24"/>
          <w:szCs w:val="24"/>
        </w:rPr>
        <w:t xml:space="preserve"> group (</w:t>
      </w:r>
      <w:r w:rsidR="004912F2" w:rsidRPr="00486B84">
        <w:rPr>
          <w:rFonts w:ascii="Times New Roman" w:hAnsi="Times New Roman"/>
          <w:sz w:val="24"/>
          <w:szCs w:val="24"/>
        </w:rPr>
        <w:t>Fig</w:t>
      </w:r>
      <w:r w:rsidR="00786ACB" w:rsidRPr="00486B84">
        <w:rPr>
          <w:rFonts w:ascii="Times New Roman" w:hAnsi="Times New Roman"/>
          <w:sz w:val="24"/>
          <w:szCs w:val="24"/>
        </w:rPr>
        <w:t>ure</w:t>
      </w:r>
      <w:r w:rsidRPr="00486B84">
        <w:rPr>
          <w:rFonts w:ascii="Times New Roman" w:hAnsi="Times New Roman"/>
          <w:sz w:val="24"/>
          <w:szCs w:val="24"/>
        </w:rPr>
        <w:t xml:space="preserve"> </w:t>
      </w:r>
      <w:r w:rsidR="00C346BB" w:rsidRPr="00486B84">
        <w:rPr>
          <w:rFonts w:ascii="Times New Roman" w:hAnsi="Times New Roman"/>
          <w:sz w:val="24"/>
          <w:szCs w:val="24"/>
        </w:rPr>
        <w:t>4</w:t>
      </w:r>
      <w:r w:rsidRPr="00486B84">
        <w:rPr>
          <w:rFonts w:ascii="Times New Roman" w:hAnsi="Times New Roman"/>
          <w:sz w:val="24"/>
          <w:szCs w:val="24"/>
        </w:rPr>
        <w:t xml:space="preserve">B). Reduced propulsion from the trailing limb has been found to result in a shorter step length </w:t>
      </w:r>
      <w:r w:rsidRPr="00486B84">
        <w:rPr>
          <w:rFonts w:ascii="Times New Roman" w:hAnsi="Times New Roman"/>
          <w:sz w:val="24"/>
          <w:szCs w:val="24"/>
        </w:rPr>
        <w:fldChar w:fldCharType="begin"/>
      </w:r>
      <w:r w:rsidR="00025086" w:rsidRPr="00486B84">
        <w:rPr>
          <w:rFonts w:ascii="Times New Roman" w:hAnsi="Times New Roman"/>
          <w:sz w:val="24"/>
          <w:szCs w:val="24"/>
        </w:rPr>
        <w:instrText>ADDIN RW.CITE{{539 Browne,MichaelG 2017}}</w:instrText>
      </w:r>
      <w:r w:rsidRPr="00486B84">
        <w:rPr>
          <w:rFonts w:ascii="Times New Roman" w:hAnsi="Times New Roman"/>
          <w:sz w:val="24"/>
          <w:szCs w:val="24"/>
        </w:rPr>
        <w:fldChar w:fldCharType="separate"/>
      </w:r>
      <w:r w:rsidR="005632B3" w:rsidRPr="00486B84">
        <w:rPr>
          <w:rFonts w:ascii="Times New Roman" w:hAnsi="Times New Roman"/>
          <w:bCs/>
          <w:sz w:val="24"/>
          <w:szCs w:val="24"/>
          <w:lang w:val="en-US"/>
        </w:rPr>
        <w:t>[29]</w:t>
      </w:r>
      <w:r w:rsidRPr="00486B84">
        <w:rPr>
          <w:rFonts w:ascii="Times New Roman" w:hAnsi="Times New Roman"/>
          <w:sz w:val="24"/>
          <w:szCs w:val="24"/>
        </w:rPr>
        <w:fldChar w:fldCharType="end"/>
      </w:r>
      <w:r w:rsidRPr="00486B84">
        <w:rPr>
          <w:rFonts w:ascii="Times New Roman" w:hAnsi="Times New Roman"/>
          <w:sz w:val="24"/>
          <w:szCs w:val="24"/>
        </w:rPr>
        <w:t xml:space="preserve"> and, as exhibited in </w:t>
      </w:r>
      <w:r w:rsidR="00BB0B2B" w:rsidRPr="00486B84">
        <w:rPr>
          <w:rFonts w:ascii="Times New Roman" w:hAnsi="Times New Roman"/>
          <w:sz w:val="24"/>
          <w:szCs w:val="24"/>
        </w:rPr>
        <w:t>the toe-contact group,</w:t>
      </w:r>
      <w:r w:rsidRPr="00486B84">
        <w:rPr>
          <w:rFonts w:ascii="Times New Roman" w:hAnsi="Times New Roman"/>
          <w:sz w:val="24"/>
          <w:szCs w:val="24"/>
        </w:rPr>
        <w:t xml:space="preserve"> may contribute to </w:t>
      </w:r>
      <w:r w:rsidR="00786ACB" w:rsidRPr="00486B84">
        <w:rPr>
          <w:rFonts w:ascii="Times New Roman" w:hAnsi="Times New Roman"/>
          <w:sz w:val="24"/>
          <w:szCs w:val="24"/>
        </w:rPr>
        <w:t xml:space="preserve">the </w:t>
      </w:r>
      <w:r w:rsidR="00D767B0" w:rsidRPr="00486B84">
        <w:rPr>
          <w:rFonts w:ascii="Times New Roman" w:hAnsi="Times New Roman"/>
          <w:sz w:val="24"/>
          <w:szCs w:val="24"/>
        </w:rPr>
        <w:t>descent strategy</w:t>
      </w:r>
      <w:r w:rsidRPr="00486B84">
        <w:rPr>
          <w:rFonts w:ascii="Times New Roman" w:hAnsi="Times New Roman"/>
          <w:sz w:val="24"/>
          <w:szCs w:val="24"/>
        </w:rPr>
        <w:t>.</w:t>
      </w:r>
      <w:r w:rsidR="00D767B0" w:rsidRPr="00486B84">
        <w:rPr>
          <w:rFonts w:ascii="Times New Roman" w:hAnsi="Times New Roman"/>
          <w:sz w:val="24"/>
          <w:szCs w:val="24"/>
        </w:rPr>
        <w:t xml:space="preserve"> It is currently unclear if the </w:t>
      </w:r>
      <w:r w:rsidR="005D2279" w:rsidRPr="00486B84">
        <w:rPr>
          <w:rFonts w:ascii="Times New Roman" w:hAnsi="Times New Roman"/>
          <w:sz w:val="24"/>
          <w:szCs w:val="24"/>
        </w:rPr>
        <w:t>toe-contact</w:t>
      </w:r>
      <w:r w:rsidR="00D767B0" w:rsidRPr="00486B84">
        <w:rPr>
          <w:rFonts w:ascii="Times New Roman" w:hAnsi="Times New Roman"/>
          <w:sz w:val="24"/>
          <w:szCs w:val="24"/>
        </w:rPr>
        <w:t xml:space="preserve"> strategy was adopted due to the inability to</w:t>
      </w:r>
      <w:r w:rsidR="0088191B" w:rsidRPr="00486B84">
        <w:rPr>
          <w:rFonts w:ascii="Times New Roman" w:hAnsi="Times New Roman"/>
          <w:sz w:val="24"/>
          <w:szCs w:val="24"/>
        </w:rPr>
        <w:t xml:space="preserve"> effectively</w:t>
      </w:r>
      <w:r w:rsidR="00D767B0" w:rsidRPr="00486B84">
        <w:rPr>
          <w:rFonts w:ascii="Times New Roman" w:hAnsi="Times New Roman"/>
          <w:sz w:val="24"/>
          <w:szCs w:val="24"/>
        </w:rPr>
        <w:t xml:space="preserve"> utilise the trailing limb or as an attempt to the reduce loading rates.</w:t>
      </w:r>
      <w:r w:rsidRPr="00486B84">
        <w:rPr>
          <w:rFonts w:ascii="Times New Roman" w:hAnsi="Times New Roman"/>
          <w:sz w:val="24"/>
          <w:szCs w:val="24"/>
        </w:rPr>
        <w:t xml:space="preserve"> </w:t>
      </w:r>
    </w:p>
    <w:p w14:paraId="4D2D68AB" w14:textId="59D14474" w:rsidR="00DD2297" w:rsidRPr="00486B84" w:rsidRDefault="00DD2297" w:rsidP="00895F70">
      <w:pPr>
        <w:rPr>
          <w:rFonts w:ascii="Times New Roman" w:hAnsi="Times New Roman"/>
          <w:sz w:val="24"/>
          <w:szCs w:val="24"/>
        </w:rPr>
      </w:pPr>
      <w:r w:rsidRPr="00486B84">
        <w:rPr>
          <w:rFonts w:ascii="Times New Roman" w:hAnsi="Times New Roman"/>
          <w:sz w:val="24"/>
          <w:szCs w:val="24"/>
        </w:rPr>
        <w:t xml:space="preserve">A limitation of the study is the variable footwear worn by participants. While footwear can have different stiffness and compliance, the participants wore their own exercise shoes </w:t>
      </w:r>
      <w:r w:rsidR="005632B3" w:rsidRPr="00486B84">
        <w:rPr>
          <w:rFonts w:ascii="Times New Roman" w:hAnsi="Times New Roman"/>
          <w:sz w:val="24"/>
          <w:szCs w:val="24"/>
        </w:rPr>
        <w:t xml:space="preserve">with the aim of </w:t>
      </w:r>
      <w:r w:rsidRPr="00486B84">
        <w:rPr>
          <w:rFonts w:ascii="Times New Roman" w:hAnsi="Times New Roman"/>
          <w:sz w:val="24"/>
          <w:szCs w:val="24"/>
        </w:rPr>
        <w:t>providing a more natural gait pattern. The results from this study may have a limited generalisation due to the inclusion of only young, healthy male participants. Further research is needed to understand the development of load in both descent strategies in females and older individuals who may present with different loading patterns and joint mechanics.</w:t>
      </w:r>
    </w:p>
    <w:p w14:paraId="64F906D8" w14:textId="0546EABB" w:rsidR="008C29A2" w:rsidRPr="00486B84" w:rsidRDefault="008C29A2" w:rsidP="00895F70">
      <w:pPr>
        <w:pStyle w:val="Heading1"/>
        <w:numPr>
          <w:ilvl w:val="0"/>
          <w:numId w:val="0"/>
        </w:numPr>
        <w:spacing w:after="0"/>
        <w:rPr>
          <w:rFonts w:ascii="Times New Roman" w:hAnsi="Times New Roman" w:cs="Times New Roman"/>
        </w:rPr>
      </w:pPr>
      <w:bookmarkStart w:id="62" w:name="_Toc3289939"/>
      <w:bookmarkStart w:id="63" w:name="_Toc3290581"/>
      <w:bookmarkStart w:id="64" w:name="_Toc3292373"/>
      <w:bookmarkStart w:id="65" w:name="_Toc3295104"/>
      <w:bookmarkStart w:id="66" w:name="_Toc6778313"/>
      <w:r w:rsidRPr="00486B84">
        <w:rPr>
          <w:rFonts w:ascii="Times New Roman" w:hAnsi="Times New Roman" w:cs="Times New Roman"/>
        </w:rPr>
        <w:t>Conclusion</w:t>
      </w:r>
      <w:bookmarkEnd w:id="62"/>
      <w:bookmarkEnd w:id="63"/>
      <w:bookmarkEnd w:id="64"/>
      <w:bookmarkEnd w:id="65"/>
      <w:bookmarkEnd w:id="66"/>
    </w:p>
    <w:p w14:paraId="01216AF6" w14:textId="6F4CAB50" w:rsidR="00EF6890" w:rsidRPr="00486B84" w:rsidRDefault="008C29A2" w:rsidP="00B82381">
      <w:pPr>
        <w:rPr>
          <w:rFonts w:ascii="Times New Roman" w:hAnsi="Times New Roman"/>
          <w:sz w:val="24"/>
          <w:szCs w:val="24"/>
        </w:rPr>
      </w:pPr>
      <w:r w:rsidRPr="00486B84">
        <w:rPr>
          <w:rFonts w:ascii="Times New Roman" w:hAnsi="Times New Roman"/>
          <w:sz w:val="24"/>
          <w:szCs w:val="24"/>
        </w:rPr>
        <w:t xml:space="preserve">The foot contact strategy when stepping down during ongoing walking can affect the development of load. Independent of stepping speed, a </w:t>
      </w:r>
      <w:r w:rsidR="005D2279" w:rsidRPr="00486B84">
        <w:rPr>
          <w:rFonts w:ascii="Times New Roman" w:hAnsi="Times New Roman"/>
          <w:sz w:val="24"/>
          <w:szCs w:val="24"/>
        </w:rPr>
        <w:t>toe-contact</w:t>
      </w:r>
      <w:r w:rsidRPr="00486B84">
        <w:rPr>
          <w:rFonts w:ascii="Times New Roman" w:hAnsi="Times New Roman"/>
          <w:sz w:val="24"/>
          <w:szCs w:val="24"/>
        </w:rPr>
        <w:t xml:space="preserve"> strategy was associated with a significantly lower rates of vGRF and KAM load</w:t>
      </w:r>
      <w:r w:rsidR="00696B2D" w:rsidRPr="00486B84">
        <w:rPr>
          <w:rFonts w:ascii="Times New Roman" w:hAnsi="Times New Roman"/>
          <w:sz w:val="24"/>
          <w:szCs w:val="24"/>
        </w:rPr>
        <w:t xml:space="preserve"> </w:t>
      </w:r>
      <w:r w:rsidRPr="00486B84">
        <w:rPr>
          <w:rFonts w:ascii="Times New Roman" w:hAnsi="Times New Roman"/>
          <w:sz w:val="24"/>
          <w:szCs w:val="24"/>
        </w:rPr>
        <w:t xml:space="preserve">and </w:t>
      </w:r>
      <w:r w:rsidR="00B8141D" w:rsidRPr="00486B84">
        <w:rPr>
          <w:rFonts w:ascii="Times New Roman" w:hAnsi="Times New Roman"/>
          <w:sz w:val="24"/>
          <w:szCs w:val="24"/>
        </w:rPr>
        <w:t xml:space="preserve">greater </w:t>
      </w:r>
      <w:r w:rsidR="00EA2139" w:rsidRPr="00486B84">
        <w:rPr>
          <w:rFonts w:ascii="Times New Roman" w:hAnsi="Times New Roman"/>
          <w:sz w:val="24"/>
          <w:szCs w:val="24"/>
        </w:rPr>
        <w:t>late braking</w:t>
      </w:r>
      <w:r w:rsidR="00B8141D" w:rsidRPr="00486B84">
        <w:rPr>
          <w:rFonts w:ascii="Times New Roman" w:hAnsi="Times New Roman"/>
          <w:sz w:val="24"/>
          <w:szCs w:val="24"/>
        </w:rPr>
        <w:t xml:space="preserve"> magnitudes</w:t>
      </w:r>
      <w:r w:rsidRPr="00486B84">
        <w:rPr>
          <w:rFonts w:ascii="Times New Roman" w:hAnsi="Times New Roman"/>
          <w:sz w:val="24"/>
          <w:szCs w:val="24"/>
        </w:rPr>
        <w:t xml:space="preserve">. The </w:t>
      </w:r>
      <w:r w:rsidR="005D2279" w:rsidRPr="00486B84">
        <w:rPr>
          <w:rFonts w:ascii="Times New Roman" w:hAnsi="Times New Roman"/>
          <w:sz w:val="24"/>
          <w:szCs w:val="24"/>
        </w:rPr>
        <w:t>toe-contact</w:t>
      </w:r>
      <w:r w:rsidRPr="00486B84">
        <w:rPr>
          <w:rFonts w:ascii="Times New Roman" w:hAnsi="Times New Roman"/>
          <w:sz w:val="24"/>
          <w:szCs w:val="24"/>
        </w:rPr>
        <w:t xml:space="preserve"> group leading limb mechanics utilised the ankle joint, rather than the knee, as the primary shock absorber possibly indicating a knee-avoidance strategy. </w:t>
      </w:r>
      <w:r w:rsidR="00D767B0" w:rsidRPr="00486B84">
        <w:rPr>
          <w:rFonts w:ascii="Times New Roman" w:hAnsi="Times New Roman"/>
          <w:sz w:val="24"/>
          <w:szCs w:val="24"/>
        </w:rPr>
        <w:t>T</w:t>
      </w:r>
      <w:r w:rsidRPr="00486B84">
        <w:rPr>
          <w:rFonts w:ascii="Times New Roman" w:hAnsi="Times New Roman"/>
          <w:sz w:val="24"/>
          <w:szCs w:val="24"/>
        </w:rPr>
        <w:t xml:space="preserve">here is evidence to suggest that the trailing limb mechanics </w:t>
      </w:r>
      <w:r w:rsidR="0061599A" w:rsidRPr="00486B84">
        <w:rPr>
          <w:rFonts w:ascii="Times New Roman" w:hAnsi="Times New Roman"/>
          <w:sz w:val="24"/>
          <w:szCs w:val="24"/>
        </w:rPr>
        <w:t>influenced the descent strategy of the leading limb and the subsequent magnitude and rate of load</w:t>
      </w:r>
      <w:r w:rsidRPr="00486B84">
        <w:rPr>
          <w:rFonts w:ascii="Times New Roman" w:hAnsi="Times New Roman"/>
          <w:sz w:val="24"/>
          <w:szCs w:val="24"/>
        </w:rPr>
        <w:t>.</w:t>
      </w:r>
      <w:r w:rsidR="00A834AC" w:rsidRPr="00486B84">
        <w:rPr>
          <w:rFonts w:ascii="Times New Roman" w:hAnsi="Times New Roman"/>
          <w:sz w:val="24"/>
          <w:szCs w:val="24"/>
        </w:rPr>
        <w:t xml:space="preserve"> Given the limited evidence on the relationship between </w:t>
      </w:r>
      <w:r w:rsidR="00EA2139" w:rsidRPr="00486B84">
        <w:rPr>
          <w:rFonts w:ascii="Times New Roman" w:hAnsi="Times New Roman"/>
          <w:sz w:val="24"/>
          <w:szCs w:val="24"/>
        </w:rPr>
        <w:t>late braking</w:t>
      </w:r>
      <w:r w:rsidR="00A834AC" w:rsidRPr="00486B84">
        <w:rPr>
          <w:rFonts w:ascii="Times New Roman" w:hAnsi="Times New Roman"/>
          <w:sz w:val="24"/>
          <w:szCs w:val="24"/>
        </w:rPr>
        <w:t xml:space="preserve"> load and joint degeneration, a </w:t>
      </w:r>
      <w:r w:rsidR="005D2279" w:rsidRPr="00486B84">
        <w:rPr>
          <w:rFonts w:ascii="Times New Roman" w:hAnsi="Times New Roman"/>
          <w:sz w:val="24"/>
          <w:szCs w:val="24"/>
        </w:rPr>
        <w:t>toe-contact</w:t>
      </w:r>
      <w:r w:rsidR="00A834AC" w:rsidRPr="00486B84">
        <w:rPr>
          <w:rFonts w:ascii="Times New Roman" w:hAnsi="Times New Roman"/>
          <w:sz w:val="24"/>
          <w:szCs w:val="24"/>
        </w:rPr>
        <w:t xml:space="preserve"> strategy </w:t>
      </w:r>
      <w:r w:rsidR="000D3C73" w:rsidRPr="00486B84">
        <w:rPr>
          <w:rFonts w:ascii="Times New Roman" w:hAnsi="Times New Roman"/>
          <w:sz w:val="24"/>
          <w:szCs w:val="24"/>
        </w:rPr>
        <w:t>can</w:t>
      </w:r>
      <w:r w:rsidR="00A834AC" w:rsidRPr="00486B84">
        <w:rPr>
          <w:rFonts w:ascii="Times New Roman" w:hAnsi="Times New Roman"/>
          <w:sz w:val="24"/>
          <w:szCs w:val="24"/>
        </w:rPr>
        <w:t xml:space="preserve"> be utilised to reduce loading rates and, therefore,</w:t>
      </w:r>
      <w:r w:rsidR="000D3C73" w:rsidRPr="00486B84">
        <w:rPr>
          <w:rFonts w:ascii="Times New Roman" w:hAnsi="Times New Roman"/>
          <w:sz w:val="24"/>
          <w:szCs w:val="24"/>
        </w:rPr>
        <w:t xml:space="preserve"> </w:t>
      </w:r>
      <w:r w:rsidR="00A834AC" w:rsidRPr="00486B84">
        <w:rPr>
          <w:rFonts w:ascii="Times New Roman" w:hAnsi="Times New Roman"/>
          <w:sz w:val="24"/>
          <w:szCs w:val="24"/>
        </w:rPr>
        <w:t>possible reduce the risk of joint degeneration.</w:t>
      </w:r>
      <w:r w:rsidRPr="00486B84">
        <w:rPr>
          <w:rFonts w:ascii="Times New Roman" w:hAnsi="Times New Roman"/>
          <w:sz w:val="24"/>
          <w:szCs w:val="24"/>
        </w:rPr>
        <w:t xml:space="preserve"> </w:t>
      </w:r>
      <w:bookmarkEnd w:id="58"/>
      <w:bookmarkEnd w:id="59"/>
    </w:p>
    <w:p w14:paraId="7BC4D3AA" w14:textId="29D7D90B" w:rsidR="00B2341B" w:rsidRPr="00486B84" w:rsidRDefault="00B2341B" w:rsidP="00B2341B">
      <w:pPr>
        <w:pStyle w:val="Heading1"/>
        <w:numPr>
          <w:ilvl w:val="0"/>
          <w:numId w:val="0"/>
        </w:numPr>
        <w:rPr>
          <w:rFonts w:ascii="Times New Roman" w:hAnsi="Times New Roman" w:cs="Times New Roman"/>
        </w:rPr>
        <w:sectPr w:rsidR="00B2341B" w:rsidRPr="00486B84" w:rsidSect="00293D97">
          <w:pgSz w:w="11906" w:h="16838"/>
          <w:pgMar w:top="1440" w:right="1440" w:bottom="1440" w:left="1440" w:header="708" w:footer="708" w:gutter="0"/>
          <w:cols w:space="708"/>
          <w:docGrid w:linePitch="360"/>
        </w:sectPr>
      </w:pPr>
    </w:p>
    <w:p w14:paraId="0C2A2FFD" w14:textId="05B6F610" w:rsidR="005632B3" w:rsidRPr="00E204C9" w:rsidRDefault="005E52D4" w:rsidP="005632B3">
      <w:pPr>
        <w:pStyle w:val="NormalWeb"/>
        <w:jc w:val="center"/>
        <w:rPr>
          <w:b/>
          <w:sz w:val="24"/>
        </w:rPr>
      </w:pPr>
      <w:r w:rsidRPr="00486B84">
        <w:fldChar w:fldCharType="begin"/>
      </w:r>
      <w:r w:rsidR="005632B3" w:rsidRPr="00486B84">
        <w:instrText>ADDIN RW.BIB</w:instrText>
      </w:r>
      <w:r w:rsidRPr="00486B84">
        <w:fldChar w:fldCharType="separate"/>
      </w:r>
      <w:r w:rsidR="005632B3" w:rsidRPr="00E204C9">
        <w:rPr>
          <w:b/>
          <w:sz w:val="24"/>
        </w:rPr>
        <w:t>References</w:t>
      </w:r>
    </w:p>
    <w:p w14:paraId="497FC451" w14:textId="77777777" w:rsidR="005632B3" w:rsidRPr="00E204C9" w:rsidRDefault="005632B3" w:rsidP="005632B3">
      <w:pPr>
        <w:pStyle w:val="NormalWeb"/>
        <w:rPr>
          <w:szCs w:val="22"/>
        </w:rPr>
      </w:pPr>
      <w:r w:rsidRPr="00E204C9">
        <w:rPr>
          <w:szCs w:val="22"/>
        </w:rPr>
        <w:t>[1] Jones SF, Twigg PC, Scally AJ, Buckley JG. The mechanics of landing when stepping down in unilateral lower-limb amputees. Clin Biomech 2006;212:184-93.</w:t>
      </w:r>
    </w:p>
    <w:p w14:paraId="459B353C" w14:textId="77777777" w:rsidR="005632B3" w:rsidRPr="00E204C9" w:rsidRDefault="005632B3" w:rsidP="005632B3">
      <w:pPr>
        <w:pStyle w:val="NormalWeb"/>
        <w:rPr>
          <w:szCs w:val="22"/>
        </w:rPr>
      </w:pPr>
      <w:r w:rsidRPr="00E204C9">
        <w:rPr>
          <w:szCs w:val="22"/>
        </w:rPr>
        <w:t>[2] van Dieën JH, Spanjaard M, Konemann R, Bron L, Pijnappels M. Balance control in stepping down expected and unexpected level changes. Journal of Biomechanics 2007;4016:3641-9.</w:t>
      </w:r>
    </w:p>
    <w:p w14:paraId="6E562885" w14:textId="77777777" w:rsidR="005632B3" w:rsidRPr="00E204C9" w:rsidRDefault="005632B3" w:rsidP="005632B3">
      <w:pPr>
        <w:pStyle w:val="NormalWeb"/>
        <w:rPr>
          <w:szCs w:val="22"/>
        </w:rPr>
      </w:pPr>
      <w:r w:rsidRPr="00E204C9">
        <w:rPr>
          <w:szCs w:val="22"/>
        </w:rPr>
        <w:t>[3] Barnett C, Polman R, Vanicek N. Longitudinal changes in transtibial amputee gait characteristics when negotiating a change in surface height during continuous gait. Clin Biomech 2014;297:787-93.</w:t>
      </w:r>
    </w:p>
    <w:p w14:paraId="7A5D5B77" w14:textId="77777777" w:rsidR="005632B3" w:rsidRPr="00E204C9" w:rsidRDefault="005632B3" w:rsidP="005632B3">
      <w:pPr>
        <w:pStyle w:val="NormalWeb"/>
        <w:rPr>
          <w:szCs w:val="22"/>
        </w:rPr>
      </w:pPr>
      <w:r w:rsidRPr="00E204C9">
        <w:rPr>
          <w:szCs w:val="22"/>
        </w:rPr>
        <w:t>[4] van Dieën JH, Spanjaard M, Könemann R, Bron L, Pijnappels M. Mechanics of toe and heel landing in stepping down in ongoing gait. Journal of Biomechanics 2008;4111:2417-21.</w:t>
      </w:r>
    </w:p>
    <w:p w14:paraId="6A8AECD3" w14:textId="77777777" w:rsidR="005632B3" w:rsidRPr="00E204C9" w:rsidRDefault="005632B3" w:rsidP="005632B3">
      <w:pPr>
        <w:pStyle w:val="NormalWeb"/>
        <w:rPr>
          <w:szCs w:val="22"/>
        </w:rPr>
      </w:pPr>
      <w:r w:rsidRPr="00E204C9">
        <w:rPr>
          <w:szCs w:val="22"/>
        </w:rPr>
        <w:t>[5] Freedman W, Kent L. Selection of movement patterns during functional tasks in humans. J Mot Behav 1987;192:214-26.</w:t>
      </w:r>
    </w:p>
    <w:p w14:paraId="6EAC3995" w14:textId="77777777" w:rsidR="005632B3" w:rsidRPr="00E204C9" w:rsidRDefault="005632B3" w:rsidP="005632B3">
      <w:pPr>
        <w:pStyle w:val="NormalWeb"/>
        <w:rPr>
          <w:szCs w:val="22"/>
        </w:rPr>
      </w:pPr>
      <w:r w:rsidRPr="00E204C9">
        <w:rPr>
          <w:szCs w:val="22"/>
        </w:rPr>
        <w:t>[6] Gerstle EE, O’Connor K, Keenan KG, Cobb SC. Foot and Ankle Kinematics During Descent From Varying Step Heights. Journal of applied biomechanics 2017;336:453-9.</w:t>
      </w:r>
    </w:p>
    <w:p w14:paraId="602A0EA6" w14:textId="77777777" w:rsidR="005632B3" w:rsidRPr="00E204C9" w:rsidRDefault="005632B3" w:rsidP="005632B3">
      <w:pPr>
        <w:pStyle w:val="NormalWeb"/>
        <w:rPr>
          <w:szCs w:val="22"/>
        </w:rPr>
      </w:pPr>
      <w:r w:rsidRPr="00E204C9">
        <w:rPr>
          <w:szCs w:val="22"/>
        </w:rPr>
        <w:t>[7] van Dieën JH, Pijnappels M. Effects of conflicting constraints and age on strategy choice in stepping down during gait. Gait &amp; Posture 2009;292:343-5.</w:t>
      </w:r>
    </w:p>
    <w:p w14:paraId="4880EA85" w14:textId="77777777" w:rsidR="005632B3" w:rsidRPr="00E204C9" w:rsidRDefault="005632B3" w:rsidP="005632B3">
      <w:pPr>
        <w:pStyle w:val="NormalWeb"/>
        <w:rPr>
          <w:szCs w:val="22"/>
        </w:rPr>
      </w:pPr>
      <w:r w:rsidRPr="00E204C9">
        <w:rPr>
          <w:szCs w:val="22"/>
        </w:rPr>
        <w:t>[8] Christina KA, Cavanagh PR. Ground reaction forces and frictional demands during stair descent: effects of age and illumination. Gait Posture 2002;152:153-8.</w:t>
      </w:r>
    </w:p>
    <w:p w14:paraId="14B1BF98" w14:textId="77777777" w:rsidR="005632B3" w:rsidRPr="00E204C9" w:rsidRDefault="005632B3" w:rsidP="005632B3">
      <w:pPr>
        <w:pStyle w:val="NormalWeb"/>
        <w:rPr>
          <w:szCs w:val="22"/>
        </w:rPr>
      </w:pPr>
      <w:r w:rsidRPr="00E204C9">
        <w:rPr>
          <w:szCs w:val="22"/>
        </w:rPr>
        <w:t>[9] Mian OS, Thom JM, Narici MV, Baltzopoulos V. Kinematics of stair descent in young and older adults and the impact of exercise training. Gait Posture 2007;251:9-17.</w:t>
      </w:r>
    </w:p>
    <w:p w14:paraId="020FE471" w14:textId="77777777" w:rsidR="005632B3" w:rsidRPr="00E204C9" w:rsidRDefault="005632B3" w:rsidP="005632B3">
      <w:pPr>
        <w:pStyle w:val="NormalWeb"/>
        <w:rPr>
          <w:szCs w:val="22"/>
        </w:rPr>
      </w:pPr>
      <w:r w:rsidRPr="00E204C9">
        <w:rPr>
          <w:szCs w:val="22"/>
        </w:rPr>
        <w:t>[10] Paquette MR, Zhang S, Milner CE, Fairbrother JT, Reinbolt JA. Effects of increased step width on frontal plane knee biomechanics in healthy older adults during stair descent. The Knee 2014;214:821-6.</w:t>
      </w:r>
    </w:p>
    <w:p w14:paraId="36BB7BB3" w14:textId="77777777" w:rsidR="005632B3" w:rsidRPr="00E204C9" w:rsidRDefault="005632B3" w:rsidP="005632B3">
      <w:pPr>
        <w:pStyle w:val="NormalWeb"/>
        <w:rPr>
          <w:szCs w:val="22"/>
        </w:rPr>
      </w:pPr>
      <w:r w:rsidRPr="00E204C9">
        <w:rPr>
          <w:szCs w:val="22"/>
        </w:rPr>
        <w:t>[11] Novak AC, Brouwer B. Sagittal and frontal lower limb joint moments during stair ascent and descent in young and older adults. Gait &amp; Posture 2011;331:54-60.</w:t>
      </w:r>
    </w:p>
    <w:p w14:paraId="518541CB" w14:textId="77777777" w:rsidR="005632B3" w:rsidRPr="00E204C9" w:rsidRDefault="005632B3" w:rsidP="005632B3">
      <w:pPr>
        <w:pStyle w:val="NormalWeb"/>
        <w:rPr>
          <w:szCs w:val="22"/>
        </w:rPr>
      </w:pPr>
      <w:r w:rsidRPr="00E204C9">
        <w:rPr>
          <w:szCs w:val="22"/>
        </w:rPr>
        <w:t>[12] Arokoski J, Jurvelin J, Väätäinen U, Helminen H. Normal and pathological adaptations of articular cartilage to joint loading. Scand J Med Sci Sports 2000;104:186-98.</w:t>
      </w:r>
    </w:p>
    <w:p w14:paraId="0039E955" w14:textId="77777777" w:rsidR="005632B3" w:rsidRPr="00E204C9" w:rsidRDefault="005632B3" w:rsidP="005632B3">
      <w:pPr>
        <w:pStyle w:val="NormalWeb"/>
        <w:rPr>
          <w:szCs w:val="22"/>
        </w:rPr>
      </w:pPr>
      <w:r w:rsidRPr="00E204C9">
        <w:rPr>
          <w:szCs w:val="22"/>
        </w:rPr>
        <w:t>[13] Hensor E, Dube B, Kingsbury SR, Tennant A, Conaghan PG. Toward a Clinical Definition of Early Osteoarthritis: Onset of Patient‐Reported Knee Pain Begins on Stairs. Data From the Osteoarthritis Initiative. Arthritis care &amp; research 2015;671:40-7.</w:t>
      </w:r>
    </w:p>
    <w:p w14:paraId="48B91A86" w14:textId="77777777" w:rsidR="005632B3" w:rsidRPr="00E204C9" w:rsidRDefault="005632B3" w:rsidP="005632B3">
      <w:pPr>
        <w:pStyle w:val="NormalWeb"/>
        <w:rPr>
          <w:szCs w:val="22"/>
        </w:rPr>
      </w:pPr>
      <w:r w:rsidRPr="00E204C9">
        <w:rPr>
          <w:szCs w:val="22"/>
        </w:rPr>
        <w:t>[14] Miyazaki T, Wada M, Kawahara H, Sato M, Baba H, Shimada S. Dynamic load at baseline can predict radiographic disease progression in medial compartment knee osteoarthritis. Ann Rheum Dis 2002;617:617-22.</w:t>
      </w:r>
    </w:p>
    <w:p w14:paraId="003B6CD0" w14:textId="77777777" w:rsidR="005632B3" w:rsidRPr="00E204C9" w:rsidRDefault="005632B3" w:rsidP="005632B3">
      <w:pPr>
        <w:pStyle w:val="NormalWeb"/>
        <w:rPr>
          <w:szCs w:val="22"/>
        </w:rPr>
      </w:pPr>
      <w:r w:rsidRPr="00E204C9">
        <w:rPr>
          <w:szCs w:val="22"/>
        </w:rPr>
        <w:t>[15] Vanwanseele B, Eckstein F, Smith RM, Lange AK, Foroughi N, Baker MK, Shnier R, Fiatarone Singh MA. The relationship between knee adduction moment and cartilage and meniscus morphology in women with osteoarthritis. Osteoarthritis and Cartilage 2010;187:894-901.</w:t>
      </w:r>
    </w:p>
    <w:p w14:paraId="02CA192B" w14:textId="77777777" w:rsidR="005632B3" w:rsidRPr="00E204C9" w:rsidRDefault="005632B3" w:rsidP="005632B3">
      <w:pPr>
        <w:pStyle w:val="NormalWeb"/>
        <w:rPr>
          <w:szCs w:val="22"/>
        </w:rPr>
      </w:pPr>
      <w:r w:rsidRPr="00E204C9">
        <w:rPr>
          <w:szCs w:val="22"/>
        </w:rPr>
        <w:t>[16] Thorp LE, Sumner DR, Block JA, Moisio KC, Shott S, Wimmer MA. Knee joint loading differs in individuals with mild compared with moderate medial knee osteoarthritis. Arthritis &amp; Rheumatism 2006;5412:3842-9.</w:t>
      </w:r>
    </w:p>
    <w:p w14:paraId="1E34438B" w14:textId="77777777" w:rsidR="005632B3" w:rsidRPr="00E204C9" w:rsidRDefault="005632B3" w:rsidP="005632B3">
      <w:pPr>
        <w:pStyle w:val="NormalWeb"/>
        <w:rPr>
          <w:szCs w:val="22"/>
        </w:rPr>
      </w:pPr>
      <w:r w:rsidRPr="00E204C9">
        <w:rPr>
          <w:szCs w:val="22"/>
        </w:rPr>
        <w:t>[17] Creaby MW. It's not all about the knee adduction moment: the role of the knee flexion moment in medial knee joint loading. Osteoarthritis Cartilage 2015;237:1038-40.</w:t>
      </w:r>
    </w:p>
    <w:p w14:paraId="560FE0D5" w14:textId="77777777" w:rsidR="005632B3" w:rsidRPr="00E204C9" w:rsidRDefault="005632B3" w:rsidP="005632B3">
      <w:pPr>
        <w:pStyle w:val="NormalWeb"/>
        <w:rPr>
          <w:szCs w:val="22"/>
        </w:rPr>
      </w:pPr>
      <w:r w:rsidRPr="00E204C9">
        <w:rPr>
          <w:szCs w:val="22"/>
        </w:rPr>
        <w:t>[18] Richards RE, Andersen MS, Harlaar J, van den Noort JC. Relationship between knee joint contact forces and external knee joint moments in patients with medial knee osteoarthritis: effects of gait modifications. Osteoarthritis and Cartilage 2018;269:1203-14.</w:t>
      </w:r>
    </w:p>
    <w:p w14:paraId="3A3131EB" w14:textId="77777777" w:rsidR="005632B3" w:rsidRPr="00E204C9" w:rsidRDefault="005632B3" w:rsidP="005632B3">
      <w:pPr>
        <w:pStyle w:val="NormalWeb"/>
        <w:rPr>
          <w:szCs w:val="22"/>
        </w:rPr>
      </w:pPr>
      <w:r w:rsidRPr="00E204C9">
        <w:rPr>
          <w:szCs w:val="22"/>
        </w:rPr>
        <w:t>[19] Manal K, Gardinier E, Buchanan TS, Snyder-Mackler L. A more informed evaluation of medial compartment loading: the combined use of the knee adduction and flexor moments. Osteoarthritis and Cartilage 2015;237:1107-11.</w:t>
      </w:r>
    </w:p>
    <w:p w14:paraId="0C54E123" w14:textId="77777777" w:rsidR="005632B3" w:rsidRPr="00E204C9" w:rsidRDefault="005632B3" w:rsidP="005632B3">
      <w:pPr>
        <w:pStyle w:val="NormalWeb"/>
        <w:rPr>
          <w:szCs w:val="22"/>
        </w:rPr>
      </w:pPr>
      <w:r w:rsidRPr="00E204C9">
        <w:rPr>
          <w:szCs w:val="22"/>
        </w:rPr>
        <w:t>[20] Walter JP, D'lima DD, Colwell Jr CW, Fregly BJ. Decreased knee adduction moment does not guarantee decreased medial contact force during gait. Journal of Orthopaedic Research 2010;2810:1348-54.</w:t>
      </w:r>
    </w:p>
    <w:p w14:paraId="2F4DAA3F" w14:textId="77777777" w:rsidR="005632B3" w:rsidRPr="00E204C9" w:rsidRDefault="005632B3" w:rsidP="005632B3">
      <w:pPr>
        <w:pStyle w:val="NormalWeb"/>
        <w:rPr>
          <w:szCs w:val="22"/>
        </w:rPr>
      </w:pPr>
      <w:r w:rsidRPr="00E204C9">
        <w:rPr>
          <w:szCs w:val="22"/>
        </w:rPr>
        <w:t>[21] Kuo AD. The six determinants of gait and the inverted pendulum analogy: A dynamic walking perspective. Human Movement Science 2007;264:617-56.</w:t>
      </w:r>
    </w:p>
    <w:p w14:paraId="51890502" w14:textId="77777777" w:rsidR="005632B3" w:rsidRPr="00E204C9" w:rsidRDefault="005632B3" w:rsidP="005632B3">
      <w:pPr>
        <w:pStyle w:val="NormalWeb"/>
        <w:rPr>
          <w:szCs w:val="22"/>
        </w:rPr>
      </w:pPr>
      <w:r w:rsidRPr="00E204C9">
        <w:rPr>
          <w:szCs w:val="22"/>
        </w:rPr>
        <w:t>[22] Donelan JM, Kram R, Kuo AD. Simultaneous positive and negative external mechanical work in human walking. J Biomech 2002;351:117-24.</w:t>
      </w:r>
    </w:p>
    <w:p w14:paraId="1091FA91" w14:textId="77777777" w:rsidR="005632B3" w:rsidRPr="00E204C9" w:rsidRDefault="005632B3" w:rsidP="005632B3">
      <w:pPr>
        <w:pStyle w:val="NormalWeb"/>
        <w:rPr>
          <w:szCs w:val="22"/>
        </w:rPr>
      </w:pPr>
      <w:r w:rsidRPr="00E204C9">
        <w:rPr>
          <w:szCs w:val="22"/>
        </w:rPr>
        <w:t>[23] Moudy S, Richter C, Strike S. Landmark registering waveform data improves the ability to predict performance measures. J Biomech 2018;78:109-17.</w:t>
      </w:r>
    </w:p>
    <w:p w14:paraId="4B46422D" w14:textId="77777777" w:rsidR="005632B3" w:rsidRPr="00E204C9" w:rsidRDefault="005632B3" w:rsidP="005632B3">
      <w:pPr>
        <w:pStyle w:val="NormalWeb"/>
        <w:rPr>
          <w:szCs w:val="22"/>
        </w:rPr>
      </w:pPr>
      <w:r w:rsidRPr="00E204C9">
        <w:rPr>
          <w:szCs w:val="22"/>
        </w:rPr>
        <w:t>[24] Boyd R, Walker E, Wu D, Lukoschek M, Burr D, Radin E. Morphologic and morphometric changes in synovial membrane associated with mechanically induced osteoarthrosis. Arthritis &amp; Rheumatology 1991;345:515-24.</w:t>
      </w:r>
    </w:p>
    <w:p w14:paraId="61658659" w14:textId="77777777" w:rsidR="005632B3" w:rsidRPr="00E204C9" w:rsidRDefault="005632B3" w:rsidP="005632B3">
      <w:pPr>
        <w:pStyle w:val="NormalWeb"/>
        <w:rPr>
          <w:szCs w:val="22"/>
        </w:rPr>
      </w:pPr>
      <w:r w:rsidRPr="00E204C9">
        <w:rPr>
          <w:szCs w:val="22"/>
        </w:rPr>
        <w:t>[25] Morgenroth DC, Medverd JR, Seyedali M, Czerniecki JM. The relationship between knee joint loading rate during walking and degenerative changes on magnetic resonance imaging. Clin Biomech 2014;296:664-70.</w:t>
      </w:r>
    </w:p>
    <w:p w14:paraId="0EDFE18C" w14:textId="77777777" w:rsidR="005632B3" w:rsidRPr="00E204C9" w:rsidRDefault="005632B3" w:rsidP="005632B3">
      <w:pPr>
        <w:pStyle w:val="NormalWeb"/>
        <w:rPr>
          <w:szCs w:val="22"/>
        </w:rPr>
      </w:pPr>
      <w:r w:rsidRPr="00E204C9">
        <w:rPr>
          <w:szCs w:val="22"/>
        </w:rPr>
        <w:t>[26] Mündermann A, Dyrby CO, Andriacchi TP. Secondary gait changes in patients with medial compartment knee osteoarthritis: increased load at the ankle, knee, and hip during walking. Arthritis &amp; Rheumatology 2005;529:2835-44.</w:t>
      </w:r>
    </w:p>
    <w:p w14:paraId="3DDC69D6" w14:textId="77777777" w:rsidR="005632B3" w:rsidRPr="00E204C9" w:rsidRDefault="005632B3" w:rsidP="005632B3">
      <w:pPr>
        <w:pStyle w:val="NormalWeb"/>
        <w:rPr>
          <w:szCs w:val="22"/>
        </w:rPr>
      </w:pPr>
      <w:r w:rsidRPr="00E204C9">
        <w:rPr>
          <w:szCs w:val="22"/>
        </w:rPr>
        <w:t>[27] Adamczyk PG, Kuo AD. Redirection of center-of-mass velocity during the step-to-step transition of human walking. J Exp Biol 2009;212Pt 16:2668-78.</w:t>
      </w:r>
    </w:p>
    <w:p w14:paraId="4BD51680" w14:textId="77777777" w:rsidR="005632B3" w:rsidRPr="00E204C9" w:rsidRDefault="005632B3" w:rsidP="005632B3">
      <w:pPr>
        <w:pStyle w:val="NormalWeb"/>
        <w:rPr>
          <w:szCs w:val="22"/>
        </w:rPr>
      </w:pPr>
      <w:r w:rsidRPr="00E204C9">
        <w:rPr>
          <w:szCs w:val="22"/>
        </w:rPr>
        <w:t>[28] Houdijk H, Pollmann E, Groenewold M, Wiggerts H, Polomski W. The energy cost for the step-to-step transition in amputee walking. Gait Posture 2009;301:35-40.</w:t>
      </w:r>
    </w:p>
    <w:p w14:paraId="48CD0B95" w14:textId="77777777" w:rsidR="005632B3" w:rsidRPr="00E204C9" w:rsidRDefault="005632B3" w:rsidP="005632B3">
      <w:pPr>
        <w:pStyle w:val="NormalWeb"/>
        <w:rPr>
          <w:szCs w:val="22"/>
        </w:rPr>
      </w:pPr>
      <w:r w:rsidRPr="00E204C9">
        <w:rPr>
          <w:szCs w:val="22"/>
        </w:rPr>
        <w:t>[29] Browne MG, Franz JR. The independent effects of speed and propulsive force on joint power generation in walking. J Biomech 2017;55:48-55.</w:t>
      </w:r>
    </w:p>
    <w:p w14:paraId="4D005674" w14:textId="4B1D5C56" w:rsidR="00B2341B" w:rsidRPr="00486B84" w:rsidRDefault="005632B3" w:rsidP="005632B3">
      <w:pPr>
        <w:sectPr w:rsidR="00B2341B" w:rsidRPr="00486B84" w:rsidSect="00293D97">
          <w:pgSz w:w="11906" w:h="16838"/>
          <w:pgMar w:top="1440" w:right="1440" w:bottom="1440" w:left="1440" w:header="708" w:footer="708" w:gutter="0"/>
          <w:cols w:space="708"/>
          <w:docGrid w:linePitch="360"/>
        </w:sectPr>
      </w:pPr>
      <w:r w:rsidRPr="00486B84">
        <w:rPr>
          <w:rFonts w:cs="Arial"/>
        </w:rPr>
        <w:t> </w:t>
      </w:r>
      <w:r w:rsidR="005E52D4" w:rsidRPr="00486B84">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913"/>
        <w:gridCol w:w="1914"/>
        <w:gridCol w:w="1110"/>
      </w:tblGrid>
      <w:tr w:rsidR="00E204C9" w:rsidRPr="00B16EB8" w14:paraId="4919E5F2" w14:textId="77777777" w:rsidTr="00F3605B">
        <w:tc>
          <w:tcPr>
            <w:tcW w:w="8198" w:type="dxa"/>
            <w:gridSpan w:val="4"/>
            <w:tcBorders>
              <w:bottom w:val="single" w:sz="18" w:space="0" w:color="auto"/>
            </w:tcBorders>
          </w:tcPr>
          <w:p w14:paraId="44854E4E" w14:textId="77777777" w:rsidR="00E204C9" w:rsidRPr="00B16EB8" w:rsidRDefault="00E204C9" w:rsidP="00F3605B">
            <w:pPr>
              <w:spacing w:line="276" w:lineRule="auto"/>
              <w:rPr>
                <w:rFonts w:ascii="Times New Roman" w:hAnsi="Times New Roman"/>
                <w:b/>
                <w:sz w:val="24"/>
                <w:szCs w:val="24"/>
              </w:rPr>
            </w:pPr>
            <w:bookmarkStart w:id="67" w:name="_Ref524710933"/>
            <w:bookmarkStart w:id="68" w:name="_Toc3296157"/>
            <w:bookmarkStart w:id="69" w:name="_Toc6780879"/>
            <w:bookmarkStart w:id="70" w:name="_Toc524712058"/>
            <w:r w:rsidRPr="00B16EB8">
              <w:rPr>
                <w:rFonts w:ascii="Times New Roman" w:hAnsi="Times New Roman"/>
                <w:b/>
                <w:sz w:val="24"/>
                <w:szCs w:val="24"/>
              </w:rPr>
              <w:t xml:space="preserve">Table </w:t>
            </w:r>
            <w:bookmarkEnd w:id="67"/>
            <w:r w:rsidRPr="00B16EB8">
              <w:rPr>
                <w:rFonts w:ascii="Times New Roman" w:hAnsi="Times New Roman"/>
                <w:b/>
                <w:sz w:val="24"/>
                <w:szCs w:val="24"/>
              </w:rPr>
              <w:t>1.</w:t>
            </w:r>
            <w:r w:rsidRPr="00B16EB8">
              <w:rPr>
                <w:rFonts w:ascii="Times New Roman" w:hAnsi="Times New Roman"/>
                <w:sz w:val="24"/>
                <w:szCs w:val="24"/>
              </w:rPr>
              <w:t xml:space="preserve"> </w:t>
            </w:r>
            <w:r>
              <w:rPr>
                <w:rFonts w:ascii="Times New Roman" w:hAnsi="Times New Roman"/>
                <w:sz w:val="24"/>
                <w:szCs w:val="24"/>
              </w:rPr>
              <w:t>Temporal-spatial features</w:t>
            </w:r>
            <w:r w:rsidRPr="00B16EB8">
              <w:rPr>
                <w:rFonts w:ascii="Times New Roman" w:hAnsi="Times New Roman"/>
                <w:sz w:val="24"/>
                <w:szCs w:val="24"/>
              </w:rPr>
              <w:t xml:space="preserve"> (me</w:t>
            </w:r>
            <w:r>
              <w:rPr>
                <w:rFonts w:ascii="Times New Roman" w:hAnsi="Times New Roman"/>
                <w:sz w:val="24"/>
                <w:szCs w:val="24"/>
              </w:rPr>
              <w:t>an ± SD) presented for the heel-</w:t>
            </w:r>
            <w:r w:rsidRPr="00B16EB8">
              <w:rPr>
                <w:rFonts w:ascii="Times New Roman" w:hAnsi="Times New Roman"/>
                <w:sz w:val="24"/>
                <w:szCs w:val="24"/>
              </w:rPr>
              <w:t xml:space="preserve">contact </w:t>
            </w:r>
            <w:r>
              <w:rPr>
                <w:rFonts w:ascii="Times New Roman" w:hAnsi="Times New Roman"/>
                <w:sz w:val="24"/>
                <w:szCs w:val="24"/>
              </w:rPr>
              <w:t>and toe-c</w:t>
            </w:r>
            <w:r w:rsidRPr="00B16EB8">
              <w:rPr>
                <w:rFonts w:ascii="Times New Roman" w:hAnsi="Times New Roman"/>
                <w:sz w:val="24"/>
                <w:szCs w:val="24"/>
              </w:rPr>
              <w:t>ontact groups</w:t>
            </w:r>
            <w:bookmarkEnd w:id="68"/>
            <w:bookmarkEnd w:id="69"/>
          </w:p>
        </w:tc>
        <w:bookmarkEnd w:id="70"/>
      </w:tr>
      <w:tr w:rsidR="00E204C9" w:rsidRPr="00B16EB8" w14:paraId="1F02E693" w14:textId="77777777" w:rsidTr="00F3605B">
        <w:tc>
          <w:tcPr>
            <w:tcW w:w="3261" w:type="dxa"/>
            <w:tcBorders>
              <w:top w:val="single" w:sz="18" w:space="0" w:color="auto"/>
            </w:tcBorders>
          </w:tcPr>
          <w:p w14:paraId="01974611" w14:textId="77777777" w:rsidR="00E204C9" w:rsidRPr="00B16EB8" w:rsidRDefault="00E204C9" w:rsidP="00F3605B">
            <w:pPr>
              <w:spacing w:line="276" w:lineRule="auto"/>
              <w:rPr>
                <w:rFonts w:ascii="Times New Roman" w:hAnsi="Times New Roman"/>
                <w:b/>
                <w:sz w:val="24"/>
                <w:szCs w:val="24"/>
              </w:rPr>
            </w:pPr>
          </w:p>
        </w:tc>
        <w:tc>
          <w:tcPr>
            <w:tcW w:w="1913" w:type="dxa"/>
            <w:tcBorders>
              <w:top w:val="single" w:sz="18" w:space="0" w:color="auto"/>
              <w:bottom w:val="single" w:sz="4" w:space="0" w:color="auto"/>
            </w:tcBorders>
          </w:tcPr>
          <w:p w14:paraId="2367A2CA" w14:textId="77777777" w:rsidR="00E204C9" w:rsidRPr="00B16EB8" w:rsidRDefault="00E204C9" w:rsidP="00F3605B">
            <w:pPr>
              <w:spacing w:line="276" w:lineRule="auto"/>
              <w:jc w:val="center"/>
              <w:rPr>
                <w:rFonts w:ascii="Times New Roman" w:hAnsi="Times New Roman"/>
                <w:b/>
                <w:sz w:val="24"/>
                <w:szCs w:val="24"/>
              </w:rPr>
            </w:pPr>
            <w:r>
              <w:rPr>
                <w:rFonts w:ascii="Times New Roman" w:hAnsi="Times New Roman"/>
                <w:b/>
                <w:sz w:val="24"/>
                <w:szCs w:val="24"/>
              </w:rPr>
              <w:t>Heel-Contact</w:t>
            </w:r>
          </w:p>
        </w:tc>
        <w:tc>
          <w:tcPr>
            <w:tcW w:w="1914" w:type="dxa"/>
            <w:tcBorders>
              <w:top w:val="single" w:sz="18" w:space="0" w:color="auto"/>
              <w:bottom w:val="single" w:sz="4" w:space="0" w:color="auto"/>
            </w:tcBorders>
          </w:tcPr>
          <w:p w14:paraId="59DCE418" w14:textId="77777777" w:rsidR="00E204C9" w:rsidRPr="00B16EB8" w:rsidRDefault="00E204C9" w:rsidP="00F3605B">
            <w:pPr>
              <w:spacing w:line="276" w:lineRule="auto"/>
              <w:jc w:val="center"/>
              <w:rPr>
                <w:rFonts w:ascii="Times New Roman" w:hAnsi="Times New Roman"/>
                <w:b/>
                <w:sz w:val="24"/>
                <w:szCs w:val="24"/>
              </w:rPr>
            </w:pPr>
            <w:r w:rsidRPr="00B16EB8">
              <w:rPr>
                <w:rFonts w:ascii="Times New Roman" w:hAnsi="Times New Roman"/>
                <w:b/>
                <w:sz w:val="24"/>
                <w:szCs w:val="24"/>
              </w:rPr>
              <w:t>T</w:t>
            </w:r>
            <w:r>
              <w:rPr>
                <w:rFonts w:ascii="Times New Roman" w:hAnsi="Times New Roman"/>
                <w:b/>
                <w:sz w:val="24"/>
                <w:szCs w:val="24"/>
              </w:rPr>
              <w:t>oe-Contact</w:t>
            </w:r>
          </w:p>
        </w:tc>
        <w:tc>
          <w:tcPr>
            <w:tcW w:w="1110" w:type="dxa"/>
            <w:tcBorders>
              <w:top w:val="single" w:sz="18" w:space="0" w:color="auto"/>
              <w:bottom w:val="single" w:sz="4" w:space="0" w:color="auto"/>
            </w:tcBorders>
          </w:tcPr>
          <w:p w14:paraId="0A27415B" w14:textId="77777777" w:rsidR="00E204C9" w:rsidRPr="00B16EB8" w:rsidRDefault="00E204C9" w:rsidP="00F3605B">
            <w:pPr>
              <w:spacing w:line="276" w:lineRule="auto"/>
              <w:jc w:val="center"/>
              <w:rPr>
                <w:rFonts w:ascii="Times New Roman" w:hAnsi="Times New Roman"/>
                <w:b/>
                <w:sz w:val="24"/>
                <w:szCs w:val="24"/>
              </w:rPr>
            </w:pPr>
            <w:r w:rsidRPr="00B16EB8">
              <w:rPr>
                <w:rFonts w:ascii="Times New Roman" w:hAnsi="Times New Roman"/>
                <w:b/>
                <w:i/>
                <w:sz w:val="24"/>
                <w:szCs w:val="24"/>
              </w:rPr>
              <w:t>p</w:t>
            </w:r>
            <w:r w:rsidRPr="00B16EB8">
              <w:rPr>
                <w:rFonts w:ascii="Times New Roman" w:hAnsi="Times New Roman"/>
                <w:b/>
                <w:sz w:val="24"/>
                <w:szCs w:val="24"/>
              </w:rPr>
              <w:t>-value</w:t>
            </w:r>
          </w:p>
        </w:tc>
      </w:tr>
      <w:tr w:rsidR="00E204C9" w:rsidRPr="00B16EB8" w14:paraId="20F2D006" w14:textId="77777777" w:rsidTr="00F3605B">
        <w:tc>
          <w:tcPr>
            <w:tcW w:w="3261" w:type="dxa"/>
          </w:tcPr>
          <w:p w14:paraId="4D5456D0" w14:textId="77777777" w:rsidR="00E204C9" w:rsidRPr="00B16EB8" w:rsidRDefault="00E204C9" w:rsidP="00F3605B">
            <w:pPr>
              <w:spacing w:line="276" w:lineRule="auto"/>
              <w:jc w:val="right"/>
              <w:rPr>
                <w:rFonts w:ascii="Times New Roman" w:hAnsi="Times New Roman"/>
                <w:i/>
                <w:sz w:val="24"/>
                <w:szCs w:val="24"/>
              </w:rPr>
            </w:pPr>
            <w:r>
              <w:rPr>
                <w:rFonts w:ascii="Times New Roman" w:hAnsi="Times New Roman"/>
                <w:i/>
                <w:sz w:val="24"/>
                <w:szCs w:val="24"/>
              </w:rPr>
              <w:t>Stepping Speed (m/s)</w:t>
            </w:r>
          </w:p>
        </w:tc>
        <w:tc>
          <w:tcPr>
            <w:tcW w:w="1913" w:type="dxa"/>
            <w:tcBorders>
              <w:top w:val="single" w:sz="4" w:space="0" w:color="auto"/>
            </w:tcBorders>
            <w:vAlign w:val="center"/>
          </w:tcPr>
          <w:p w14:paraId="3793595B" w14:textId="77777777" w:rsidR="00E204C9" w:rsidRPr="00B16EB8" w:rsidRDefault="00E204C9" w:rsidP="00F3605B">
            <w:pPr>
              <w:spacing w:line="276" w:lineRule="auto"/>
              <w:jc w:val="center"/>
              <w:rPr>
                <w:rFonts w:ascii="Times New Roman" w:hAnsi="Times New Roman"/>
                <w:sz w:val="24"/>
                <w:szCs w:val="24"/>
                <w:vertAlign w:val="superscript"/>
              </w:rPr>
            </w:pPr>
            <w:r>
              <w:rPr>
                <w:rFonts w:ascii="Times New Roman" w:hAnsi="Times New Roman"/>
                <w:sz w:val="24"/>
                <w:szCs w:val="24"/>
              </w:rPr>
              <w:t>1.54</w:t>
            </w:r>
            <w:r w:rsidRPr="00B16EB8">
              <w:rPr>
                <w:rFonts w:ascii="Times New Roman" w:hAnsi="Times New Roman"/>
                <w:sz w:val="24"/>
                <w:szCs w:val="24"/>
              </w:rPr>
              <w:t xml:space="preserve"> ± 0.</w:t>
            </w:r>
            <w:r>
              <w:rPr>
                <w:rFonts w:ascii="Times New Roman" w:hAnsi="Times New Roman"/>
                <w:sz w:val="24"/>
                <w:szCs w:val="24"/>
              </w:rPr>
              <w:t>3</w:t>
            </w:r>
          </w:p>
        </w:tc>
        <w:tc>
          <w:tcPr>
            <w:tcW w:w="1914" w:type="dxa"/>
            <w:tcBorders>
              <w:top w:val="single" w:sz="4" w:space="0" w:color="auto"/>
            </w:tcBorders>
            <w:vAlign w:val="center"/>
          </w:tcPr>
          <w:p w14:paraId="2AD7D233" w14:textId="77777777" w:rsidR="00E204C9" w:rsidRPr="00B16EB8" w:rsidRDefault="00E204C9" w:rsidP="00F3605B">
            <w:pPr>
              <w:spacing w:line="276" w:lineRule="auto"/>
              <w:jc w:val="center"/>
              <w:rPr>
                <w:rFonts w:ascii="Times New Roman" w:hAnsi="Times New Roman"/>
                <w:sz w:val="24"/>
                <w:szCs w:val="24"/>
              </w:rPr>
            </w:pPr>
            <w:r>
              <w:rPr>
                <w:rFonts w:ascii="Times New Roman" w:hAnsi="Times New Roman"/>
                <w:sz w:val="24"/>
                <w:szCs w:val="24"/>
              </w:rPr>
              <w:t xml:space="preserve">1.37 </w:t>
            </w:r>
            <w:r w:rsidRPr="00B16EB8">
              <w:rPr>
                <w:rFonts w:ascii="Times New Roman" w:hAnsi="Times New Roman"/>
                <w:sz w:val="24"/>
                <w:szCs w:val="24"/>
              </w:rPr>
              <w:t>± 0.</w:t>
            </w:r>
            <w:r>
              <w:rPr>
                <w:rFonts w:ascii="Times New Roman" w:hAnsi="Times New Roman"/>
                <w:sz w:val="24"/>
                <w:szCs w:val="24"/>
              </w:rPr>
              <w:t>1</w:t>
            </w:r>
          </w:p>
        </w:tc>
        <w:tc>
          <w:tcPr>
            <w:tcW w:w="1110" w:type="dxa"/>
            <w:tcBorders>
              <w:top w:val="single" w:sz="4" w:space="0" w:color="auto"/>
            </w:tcBorders>
          </w:tcPr>
          <w:p w14:paraId="34A7B5B6" w14:textId="77777777" w:rsidR="00E204C9" w:rsidRPr="00B16EB8" w:rsidRDefault="00E204C9" w:rsidP="00F3605B">
            <w:pPr>
              <w:spacing w:line="276" w:lineRule="auto"/>
              <w:jc w:val="center"/>
              <w:rPr>
                <w:rFonts w:ascii="Times New Roman" w:hAnsi="Times New Roman"/>
                <w:sz w:val="24"/>
                <w:szCs w:val="24"/>
              </w:rPr>
            </w:pPr>
            <w:r>
              <w:rPr>
                <w:rFonts w:ascii="Times New Roman" w:hAnsi="Times New Roman"/>
                <w:sz w:val="24"/>
                <w:szCs w:val="24"/>
              </w:rPr>
              <w:t>0.124</w:t>
            </w:r>
          </w:p>
        </w:tc>
      </w:tr>
      <w:tr w:rsidR="00E204C9" w:rsidRPr="00B16EB8" w14:paraId="6CA912F7" w14:textId="77777777" w:rsidTr="00F3605B">
        <w:tc>
          <w:tcPr>
            <w:tcW w:w="3261" w:type="dxa"/>
          </w:tcPr>
          <w:p w14:paraId="1E2345E8" w14:textId="77777777" w:rsidR="00E204C9" w:rsidRPr="00B16EB8" w:rsidRDefault="00E204C9" w:rsidP="00F3605B">
            <w:pPr>
              <w:spacing w:line="276" w:lineRule="auto"/>
              <w:jc w:val="right"/>
              <w:rPr>
                <w:rFonts w:ascii="Times New Roman" w:hAnsi="Times New Roman"/>
                <w:i/>
                <w:sz w:val="24"/>
                <w:szCs w:val="24"/>
              </w:rPr>
            </w:pPr>
            <w:r w:rsidRPr="00B16EB8">
              <w:rPr>
                <w:rFonts w:ascii="Times New Roman" w:hAnsi="Times New Roman"/>
                <w:i/>
                <w:sz w:val="24"/>
                <w:szCs w:val="24"/>
              </w:rPr>
              <w:t>Step Length (m)</w:t>
            </w:r>
          </w:p>
        </w:tc>
        <w:tc>
          <w:tcPr>
            <w:tcW w:w="1913" w:type="dxa"/>
            <w:vAlign w:val="center"/>
          </w:tcPr>
          <w:p w14:paraId="4A3D92F2" w14:textId="77777777" w:rsidR="00E204C9" w:rsidRPr="00B16EB8" w:rsidRDefault="00E204C9" w:rsidP="00F3605B">
            <w:pPr>
              <w:spacing w:line="276" w:lineRule="auto"/>
              <w:jc w:val="center"/>
              <w:rPr>
                <w:rFonts w:ascii="Times New Roman" w:hAnsi="Times New Roman"/>
                <w:i/>
                <w:sz w:val="24"/>
                <w:szCs w:val="24"/>
              </w:rPr>
            </w:pPr>
            <w:r w:rsidRPr="00B16EB8">
              <w:rPr>
                <w:rFonts w:ascii="Times New Roman" w:hAnsi="Times New Roman"/>
                <w:sz w:val="24"/>
                <w:szCs w:val="24"/>
              </w:rPr>
              <w:t>0.86 ± 0.1</w:t>
            </w:r>
            <w:r w:rsidRPr="00B16EB8">
              <w:rPr>
                <w:rFonts w:ascii="Times New Roman" w:hAnsi="Times New Roman"/>
                <w:sz w:val="24"/>
                <w:szCs w:val="24"/>
                <w:vertAlign w:val="superscript"/>
              </w:rPr>
              <w:t>†</w:t>
            </w:r>
          </w:p>
        </w:tc>
        <w:tc>
          <w:tcPr>
            <w:tcW w:w="1914" w:type="dxa"/>
            <w:vAlign w:val="center"/>
          </w:tcPr>
          <w:p w14:paraId="373B3A90" w14:textId="77777777" w:rsidR="00E204C9" w:rsidRPr="00B16EB8" w:rsidRDefault="00E204C9" w:rsidP="00F3605B">
            <w:pPr>
              <w:spacing w:line="276" w:lineRule="auto"/>
              <w:jc w:val="center"/>
              <w:rPr>
                <w:rFonts w:ascii="Times New Roman" w:hAnsi="Times New Roman"/>
                <w:sz w:val="24"/>
                <w:szCs w:val="24"/>
              </w:rPr>
            </w:pPr>
            <w:r w:rsidRPr="00B16EB8">
              <w:rPr>
                <w:rFonts w:ascii="Times New Roman" w:hAnsi="Times New Roman"/>
                <w:sz w:val="24"/>
                <w:szCs w:val="24"/>
              </w:rPr>
              <w:t>0.72 ± 0.</w:t>
            </w:r>
            <w:r>
              <w:rPr>
                <w:rFonts w:ascii="Times New Roman" w:hAnsi="Times New Roman"/>
                <w:sz w:val="24"/>
                <w:szCs w:val="24"/>
              </w:rPr>
              <w:t>1</w:t>
            </w:r>
          </w:p>
        </w:tc>
        <w:tc>
          <w:tcPr>
            <w:tcW w:w="1110" w:type="dxa"/>
          </w:tcPr>
          <w:p w14:paraId="76426852" w14:textId="77777777" w:rsidR="00E204C9" w:rsidRPr="00B16EB8" w:rsidRDefault="00E204C9" w:rsidP="00F3605B">
            <w:pPr>
              <w:spacing w:line="276" w:lineRule="auto"/>
              <w:jc w:val="center"/>
              <w:rPr>
                <w:rFonts w:ascii="Times New Roman" w:hAnsi="Times New Roman"/>
                <w:sz w:val="24"/>
                <w:szCs w:val="24"/>
              </w:rPr>
            </w:pPr>
            <w:r w:rsidRPr="00B16EB8">
              <w:rPr>
                <w:rFonts w:ascii="Times New Roman" w:hAnsi="Times New Roman"/>
                <w:sz w:val="24"/>
                <w:szCs w:val="24"/>
              </w:rPr>
              <w:t>0.002</w:t>
            </w:r>
          </w:p>
        </w:tc>
      </w:tr>
      <w:tr w:rsidR="00E204C9" w:rsidRPr="00B16EB8" w14:paraId="083F9AF6" w14:textId="77777777" w:rsidTr="00F3605B">
        <w:tc>
          <w:tcPr>
            <w:tcW w:w="3261" w:type="dxa"/>
          </w:tcPr>
          <w:p w14:paraId="2D496D44" w14:textId="77777777" w:rsidR="00E204C9" w:rsidRPr="00B16EB8" w:rsidRDefault="00E204C9" w:rsidP="00F3605B">
            <w:pPr>
              <w:spacing w:line="276" w:lineRule="auto"/>
              <w:jc w:val="right"/>
              <w:rPr>
                <w:rFonts w:ascii="Times New Roman" w:hAnsi="Times New Roman"/>
                <w:i/>
                <w:sz w:val="24"/>
                <w:szCs w:val="24"/>
              </w:rPr>
            </w:pPr>
            <w:r w:rsidRPr="00B16EB8">
              <w:rPr>
                <w:rFonts w:ascii="Times New Roman" w:hAnsi="Times New Roman"/>
                <w:i/>
                <w:sz w:val="24"/>
                <w:szCs w:val="24"/>
              </w:rPr>
              <w:t>Vertical VIC (m/s)</w:t>
            </w:r>
          </w:p>
        </w:tc>
        <w:tc>
          <w:tcPr>
            <w:tcW w:w="1913" w:type="dxa"/>
            <w:vAlign w:val="center"/>
          </w:tcPr>
          <w:p w14:paraId="74F193F4" w14:textId="77777777" w:rsidR="00E204C9" w:rsidRPr="00B16EB8" w:rsidRDefault="00E204C9" w:rsidP="00F3605B">
            <w:pPr>
              <w:spacing w:line="276" w:lineRule="auto"/>
              <w:jc w:val="center"/>
              <w:rPr>
                <w:rFonts w:ascii="Times New Roman" w:hAnsi="Times New Roman"/>
                <w:sz w:val="24"/>
                <w:szCs w:val="24"/>
              </w:rPr>
            </w:pPr>
            <w:r w:rsidRPr="00B16EB8">
              <w:rPr>
                <w:rFonts w:ascii="Times New Roman" w:hAnsi="Times New Roman"/>
                <w:sz w:val="24"/>
                <w:szCs w:val="24"/>
              </w:rPr>
              <w:t>-0.34 ± 0.</w:t>
            </w:r>
            <w:r>
              <w:rPr>
                <w:rFonts w:ascii="Times New Roman" w:hAnsi="Times New Roman"/>
                <w:sz w:val="24"/>
                <w:szCs w:val="24"/>
              </w:rPr>
              <w:t>1</w:t>
            </w:r>
          </w:p>
        </w:tc>
        <w:tc>
          <w:tcPr>
            <w:tcW w:w="1914" w:type="dxa"/>
            <w:vAlign w:val="center"/>
          </w:tcPr>
          <w:p w14:paraId="72C5F811" w14:textId="77777777" w:rsidR="00E204C9" w:rsidRPr="00B16EB8" w:rsidRDefault="00E204C9" w:rsidP="00F3605B">
            <w:pPr>
              <w:spacing w:line="276" w:lineRule="auto"/>
              <w:jc w:val="center"/>
              <w:rPr>
                <w:rFonts w:ascii="Times New Roman" w:hAnsi="Times New Roman"/>
                <w:sz w:val="24"/>
                <w:szCs w:val="24"/>
              </w:rPr>
            </w:pPr>
            <w:r w:rsidRPr="00B16EB8">
              <w:rPr>
                <w:rFonts w:ascii="Times New Roman" w:hAnsi="Times New Roman"/>
                <w:sz w:val="24"/>
                <w:szCs w:val="24"/>
              </w:rPr>
              <w:t>-0.32 ± 0.</w:t>
            </w:r>
            <w:r>
              <w:rPr>
                <w:rFonts w:ascii="Times New Roman" w:hAnsi="Times New Roman"/>
                <w:sz w:val="24"/>
                <w:szCs w:val="24"/>
              </w:rPr>
              <w:t>0</w:t>
            </w:r>
          </w:p>
        </w:tc>
        <w:tc>
          <w:tcPr>
            <w:tcW w:w="1110" w:type="dxa"/>
          </w:tcPr>
          <w:p w14:paraId="2FCA8AE7" w14:textId="77777777" w:rsidR="00E204C9" w:rsidRPr="00B16EB8" w:rsidRDefault="00E204C9" w:rsidP="00F3605B">
            <w:pPr>
              <w:spacing w:line="276" w:lineRule="auto"/>
              <w:jc w:val="center"/>
              <w:rPr>
                <w:rFonts w:ascii="Times New Roman" w:hAnsi="Times New Roman"/>
                <w:sz w:val="24"/>
                <w:szCs w:val="24"/>
              </w:rPr>
            </w:pPr>
            <w:r w:rsidRPr="00B16EB8">
              <w:rPr>
                <w:rFonts w:ascii="Times New Roman" w:hAnsi="Times New Roman"/>
                <w:sz w:val="24"/>
                <w:szCs w:val="24"/>
              </w:rPr>
              <w:t>0.421</w:t>
            </w:r>
          </w:p>
        </w:tc>
      </w:tr>
      <w:tr w:rsidR="00E204C9" w:rsidRPr="00B16EB8" w14:paraId="7F67F41B" w14:textId="77777777" w:rsidTr="00F3605B">
        <w:tc>
          <w:tcPr>
            <w:tcW w:w="3261" w:type="dxa"/>
            <w:tcBorders>
              <w:bottom w:val="single" w:sz="4" w:space="0" w:color="auto"/>
            </w:tcBorders>
          </w:tcPr>
          <w:p w14:paraId="0B287715" w14:textId="77777777" w:rsidR="00E204C9" w:rsidRPr="00B16EB8" w:rsidRDefault="00E204C9" w:rsidP="00F3605B">
            <w:pPr>
              <w:spacing w:line="276" w:lineRule="auto"/>
              <w:jc w:val="right"/>
              <w:rPr>
                <w:rFonts w:ascii="Times New Roman" w:hAnsi="Times New Roman"/>
                <w:i/>
                <w:sz w:val="24"/>
                <w:szCs w:val="24"/>
              </w:rPr>
            </w:pPr>
            <w:r w:rsidRPr="00B16EB8">
              <w:rPr>
                <w:rFonts w:ascii="Times New Roman" w:hAnsi="Times New Roman"/>
                <w:i/>
                <w:sz w:val="24"/>
                <w:szCs w:val="24"/>
              </w:rPr>
              <w:t>Horizontal VIC (m/s)</w:t>
            </w:r>
          </w:p>
        </w:tc>
        <w:tc>
          <w:tcPr>
            <w:tcW w:w="1913" w:type="dxa"/>
            <w:tcBorders>
              <w:bottom w:val="single" w:sz="4" w:space="0" w:color="auto"/>
            </w:tcBorders>
            <w:vAlign w:val="center"/>
          </w:tcPr>
          <w:p w14:paraId="2A6D1E72" w14:textId="77777777" w:rsidR="00E204C9" w:rsidRPr="00B16EB8" w:rsidRDefault="00E204C9" w:rsidP="00F3605B">
            <w:pPr>
              <w:spacing w:line="276" w:lineRule="auto"/>
              <w:jc w:val="center"/>
              <w:rPr>
                <w:rFonts w:ascii="Times New Roman" w:hAnsi="Times New Roman"/>
                <w:sz w:val="24"/>
                <w:szCs w:val="24"/>
              </w:rPr>
            </w:pPr>
            <w:r w:rsidRPr="00B16EB8">
              <w:rPr>
                <w:rFonts w:ascii="Times New Roman" w:hAnsi="Times New Roman"/>
                <w:sz w:val="24"/>
                <w:szCs w:val="24"/>
              </w:rPr>
              <w:t>0.87 ± 0.</w:t>
            </w:r>
            <w:r>
              <w:rPr>
                <w:rFonts w:ascii="Times New Roman" w:hAnsi="Times New Roman"/>
                <w:sz w:val="24"/>
                <w:szCs w:val="24"/>
              </w:rPr>
              <w:t>2</w:t>
            </w:r>
            <w:r w:rsidRPr="00B16EB8">
              <w:rPr>
                <w:rFonts w:ascii="Times New Roman" w:hAnsi="Times New Roman"/>
                <w:sz w:val="24"/>
                <w:szCs w:val="24"/>
                <w:vertAlign w:val="superscript"/>
              </w:rPr>
              <w:t>†</w:t>
            </w:r>
          </w:p>
        </w:tc>
        <w:tc>
          <w:tcPr>
            <w:tcW w:w="1914" w:type="dxa"/>
            <w:tcBorders>
              <w:bottom w:val="single" w:sz="4" w:space="0" w:color="auto"/>
            </w:tcBorders>
            <w:vAlign w:val="center"/>
          </w:tcPr>
          <w:p w14:paraId="3735CFA2" w14:textId="77777777" w:rsidR="00E204C9" w:rsidRPr="00B16EB8" w:rsidRDefault="00E204C9" w:rsidP="00F3605B">
            <w:pPr>
              <w:spacing w:line="276" w:lineRule="auto"/>
              <w:jc w:val="center"/>
              <w:rPr>
                <w:rFonts w:ascii="Times New Roman" w:hAnsi="Times New Roman"/>
                <w:sz w:val="24"/>
                <w:szCs w:val="24"/>
              </w:rPr>
            </w:pPr>
            <w:r w:rsidRPr="00B16EB8">
              <w:rPr>
                <w:rFonts w:ascii="Times New Roman" w:hAnsi="Times New Roman"/>
                <w:sz w:val="24"/>
                <w:szCs w:val="24"/>
              </w:rPr>
              <w:t>0.74 ± 0.</w:t>
            </w:r>
            <w:r>
              <w:rPr>
                <w:rFonts w:ascii="Times New Roman" w:hAnsi="Times New Roman"/>
                <w:sz w:val="24"/>
                <w:szCs w:val="24"/>
              </w:rPr>
              <w:t>1</w:t>
            </w:r>
          </w:p>
        </w:tc>
        <w:tc>
          <w:tcPr>
            <w:tcW w:w="1110" w:type="dxa"/>
            <w:tcBorders>
              <w:bottom w:val="single" w:sz="4" w:space="0" w:color="auto"/>
            </w:tcBorders>
          </w:tcPr>
          <w:p w14:paraId="266B59FD" w14:textId="77777777" w:rsidR="00E204C9" w:rsidRPr="00B16EB8" w:rsidRDefault="00E204C9" w:rsidP="00F3605B">
            <w:pPr>
              <w:spacing w:line="276" w:lineRule="auto"/>
              <w:jc w:val="center"/>
              <w:rPr>
                <w:rFonts w:ascii="Times New Roman" w:hAnsi="Times New Roman"/>
                <w:sz w:val="24"/>
                <w:szCs w:val="24"/>
              </w:rPr>
            </w:pPr>
            <w:r w:rsidRPr="00B16EB8">
              <w:rPr>
                <w:rFonts w:ascii="Times New Roman" w:hAnsi="Times New Roman"/>
                <w:sz w:val="24"/>
                <w:szCs w:val="24"/>
              </w:rPr>
              <w:t>0.012</w:t>
            </w:r>
          </w:p>
        </w:tc>
      </w:tr>
      <w:tr w:rsidR="00E204C9" w:rsidRPr="00B16EB8" w14:paraId="40096411" w14:textId="77777777" w:rsidTr="00F3605B">
        <w:tc>
          <w:tcPr>
            <w:tcW w:w="8198" w:type="dxa"/>
            <w:gridSpan w:val="4"/>
            <w:tcBorders>
              <w:top w:val="single" w:sz="18" w:space="0" w:color="auto"/>
            </w:tcBorders>
          </w:tcPr>
          <w:p w14:paraId="520CAEA9" w14:textId="77777777" w:rsidR="00E204C9" w:rsidRDefault="00E204C9" w:rsidP="00F3605B">
            <w:pPr>
              <w:spacing w:before="0" w:line="276" w:lineRule="auto"/>
              <w:rPr>
                <w:rFonts w:ascii="Times New Roman" w:hAnsi="Times New Roman"/>
                <w:sz w:val="24"/>
                <w:szCs w:val="24"/>
                <w:vertAlign w:val="superscript"/>
              </w:rPr>
            </w:pPr>
            <w:r w:rsidRPr="00B16EB8">
              <w:rPr>
                <w:rFonts w:ascii="Times New Roman" w:hAnsi="Times New Roman"/>
                <w:sz w:val="24"/>
                <w:szCs w:val="24"/>
              </w:rPr>
              <w:t>VIC = velocity at initial contact</w:t>
            </w:r>
          </w:p>
          <w:p w14:paraId="4B95772A" w14:textId="77777777" w:rsidR="00E204C9" w:rsidRPr="00B16EB8" w:rsidRDefault="00E204C9" w:rsidP="00F3605B">
            <w:pPr>
              <w:spacing w:before="0" w:line="276" w:lineRule="auto"/>
              <w:rPr>
                <w:rFonts w:ascii="Times New Roman" w:hAnsi="Times New Roman"/>
                <w:sz w:val="24"/>
                <w:szCs w:val="24"/>
              </w:rPr>
            </w:pPr>
            <w:r w:rsidRPr="00B16EB8">
              <w:rPr>
                <w:rFonts w:ascii="Times New Roman" w:hAnsi="Times New Roman"/>
                <w:sz w:val="24"/>
                <w:szCs w:val="24"/>
                <w:vertAlign w:val="superscript"/>
              </w:rPr>
              <w:t>†</w:t>
            </w:r>
            <w:r w:rsidRPr="00B16EB8">
              <w:rPr>
                <w:rFonts w:ascii="Times New Roman" w:hAnsi="Times New Roman"/>
                <w:sz w:val="24"/>
                <w:szCs w:val="24"/>
              </w:rPr>
              <w:t xml:space="preserve">p &lt; 0.05 significant differences after covarying for speed </w:t>
            </w:r>
          </w:p>
        </w:tc>
      </w:tr>
    </w:tbl>
    <w:p w14:paraId="4BF34372" w14:textId="3058FAD7" w:rsidR="00E204C9" w:rsidRPr="00486B84" w:rsidRDefault="00E204C9" w:rsidP="00E204C9">
      <w:pPr>
        <w:rPr>
          <w:rFonts w:ascii="Times New Roman" w:hAnsi="Times New Roman"/>
          <w:sz w:val="24"/>
          <w:szCs w:val="24"/>
        </w:rPr>
      </w:pPr>
      <w:r>
        <w:rPr>
          <w:noProof/>
          <w:lang w:eastAsia="en-GB"/>
        </w:rPr>
        <mc:AlternateContent>
          <mc:Choice Requires="wpg">
            <w:drawing>
              <wp:anchor distT="0" distB="0" distL="114300" distR="114300" simplePos="0" relativeHeight="251659264" behindDoc="0" locked="0" layoutInCell="1" allowOverlap="1" wp14:anchorId="58477B72" wp14:editId="6609CB52">
                <wp:simplePos x="0" y="0"/>
                <wp:positionH relativeFrom="column">
                  <wp:posOffset>-9525</wp:posOffset>
                </wp:positionH>
                <wp:positionV relativeFrom="paragraph">
                  <wp:posOffset>0</wp:posOffset>
                </wp:positionV>
                <wp:extent cx="5267325" cy="6878320"/>
                <wp:effectExtent l="0" t="0" r="9525" b="0"/>
                <wp:wrapTopAndBottom/>
                <wp:docPr id="23" name="Group 23"/>
                <wp:cNvGraphicFramePr/>
                <a:graphic xmlns:a="http://schemas.openxmlformats.org/drawingml/2006/main">
                  <a:graphicData uri="http://schemas.microsoft.com/office/word/2010/wordprocessingGroup">
                    <wpg:wgp>
                      <wpg:cNvGrpSpPr/>
                      <wpg:grpSpPr>
                        <a:xfrm>
                          <a:off x="0" y="0"/>
                          <a:ext cx="5267325" cy="6878320"/>
                          <a:chOff x="0" y="0"/>
                          <a:chExt cx="5744210" cy="7505184"/>
                        </a:xfrm>
                      </wpg:grpSpPr>
                      <wpg:grpSp>
                        <wpg:cNvPr id="7" name="Group 7"/>
                        <wpg:cNvGrpSpPr/>
                        <wpg:grpSpPr>
                          <a:xfrm>
                            <a:off x="0" y="0"/>
                            <a:ext cx="5744210" cy="7505184"/>
                            <a:chOff x="0" y="0"/>
                            <a:chExt cx="5744210" cy="7505184"/>
                          </a:xfrm>
                        </wpg:grpSpPr>
                        <pic:pic xmlns:pic="http://schemas.openxmlformats.org/drawingml/2006/picture">
                          <pic:nvPicPr>
                            <pic:cNvPr id="3" name="Picture 3"/>
                            <pic:cNvPicPr>
                              <a:picLocks noChangeAspect="1"/>
                            </pic:cNvPicPr>
                          </pic:nvPicPr>
                          <pic:blipFill rotWithShape="1">
                            <a:blip r:embed="rId14">
                              <a:extLst>
                                <a:ext uri="{28A0092B-C50C-407E-A947-70E740481C1C}">
                                  <a14:useLocalDpi xmlns:a14="http://schemas.microsoft.com/office/drawing/2010/main" val="0"/>
                                </a:ext>
                              </a:extLst>
                            </a:blip>
                            <a:srcRect l="9310"/>
                            <a:stretch/>
                          </pic:blipFill>
                          <pic:spPr bwMode="auto">
                            <a:xfrm>
                              <a:off x="361950" y="0"/>
                              <a:ext cx="5382260" cy="2353310"/>
                            </a:xfrm>
                            <a:prstGeom prst="rect">
                              <a:avLst/>
                            </a:prstGeom>
                            <a:noFill/>
                            <a:ln>
                              <a:noFill/>
                            </a:ln>
                            <a:extLst>
                              <a:ext uri="{53640926-AAD7-44D8-BBD7-CCE9431645EC}">
                                <a14:shadowObscured xmlns:a14="http://schemas.microsoft.com/office/drawing/2010/main"/>
                              </a:ext>
                            </a:extLst>
                          </pic:spPr>
                        </pic:pic>
                        <wps:wsp>
                          <wps:cNvPr id="256" name="Text Box 2"/>
                          <wps:cNvSpPr txBox="1">
                            <a:spLocks noChangeArrowheads="1"/>
                          </wps:cNvSpPr>
                          <wps:spPr bwMode="auto">
                            <a:xfrm>
                              <a:off x="223426" y="0"/>
                              <a:ext cx="396568" cy="478081"/>
                            </a:xfrm>
                            <a:prstGeom prst="rect">
                              <a:avLst/>
                            </a:prstGeom>
                            <a:solidFill>
                              <a:schemeClr val="bg1"/>
                            </a:solidFill>
                            <a:ln w="9525">
                              <a:solidFill>
                                <a:schemeClr val="bg1"/>
                              </a:solidFill>
                              <a:miter lim="800000"/>
                              <a:headEnd/>
                              <a:tailEnd/>
                            </a:ln>
                          </wps:spPr>
                          <wps:txbx>
                            <w:txbxContent>
                              <w:p w14:paraId="7B81E42E" w14:textId="77777777" w:rsidR="00E204C9" w:rsidRPr="00C33EC6" w:rsidRDefault="00E204C9" w:rsidP="00E204C9">
                                <w:pPr>
                                  <w:rPr>
                                    <w:rFonts w:ascii="Times New Roman" w:hAnsi="Times New Roman"/>
                                    <w:b/>
                                    <w:sz w:val="24"/>
                                    <w:szCs w:val="24"/>
                                  </w:rPr>
                                </w:pPr>
                                <w:r w:rsidRPr="00C33EC6">
                                  <w:rPr>
                                    <w:rFonts w:ascii="Times New Roman" w:hAnsi="Times New Roman"/>
                                    <w:b/>
                                    <w:sz w:val="24"/>
                                    <w:szCs w:val="24"/>
                                  </w:rPr>
                                  <w:t>A</w:t>
                                </w:r>
                              </w:p>
                            </w:txbxContent>
                          </wps:txbx>
                          <wps:bodyPr rot="0" vert="horz" wrap="square" lIns="91440" tIns="45720" rIns="91440" bIns="45720" anchor="t" anchorCtr="0">
                            <a:noAutofit/>
                          </wps:bodyPr>
                        </wps:wsp>
                        <pic:pic xmlns:pic="http://schemas.openxmlformats.org/drawingml/2006/picture">
                          <pic:nvPicPr>
                            <pic:cNvPr id="6"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3874888"/>
                              <a:ext cx="5731510" cy="3630296"/>
                            </a:xfrm>
                            <a:prstGeom prst="rect">
                              <a:avLst/>
                            </a:prstGeom>
                          </pic:spPr>
                        </pic:pic>
                        <wps:wsp>
                          <wps:cNvPr id="257" name="Text Box 2"/>
                          <wps:cNvSpPr txBox="1">
                            <a:spLocks noChangeArrowheads="1"/>
                          </wps:cNvSpPr>
                          <wps:spPr bwMode="auto">
                            <a:xfrm>
                              <a:off x="230566" y="3796989"/>
                              <a:ext cx="278415" cy="442228"/>
                            </a:xfrm>
                            <a:prstGeom prst="rect">
                              <a:avLst/>
                            </a:prstGeom>
                            <a:solidFill>
                              <a:schemeClr val="bg1"/>
                            </a:solidFill>
                            <a:ln w="9525">
                              <a:solidFill>
                                <a:schemeClr val="bg1"/>
                              </a:solidFill>
                              <a:miter lim="800000"/>
                              <a:headEnd/>
                              <a:tailEnd/>
                            </a:ln>
                          </wps:spPr>
                          <wps:txbx>
                            <w:txbxContent>
                              <w:p w14:paraId="5E022CA8" w14:textId="77777777" w:rsidR="00E204C9" w:rsidRPr="00C33EC6" w:rsidRDefault="00E204C9" w:rsidP="00E204C9">
                                <w:pPr>
                                  <w:rPr>
                                    <w:rFonts w:ascii="Times New Roman" w:hAnsi="Times New Roman"/>
                                    <w:b/>
                                    <w:sz w:val="24"/>
                                    <w:szCs w:val="24"/>
                                  </w:rPr>
                                </w:pPr>
                                <w:r w:rsidRPr="00C33EC6">
                                  <w:rPr>
                                    <w:rFonts w:ascii="Times New Roman" w:hAnsi="Times New Roman"/>
                                    <w:b/>
                                    <w:sz w:val="24"/>
                                    <w:szCs w:val="24"/>
                                  </w:rPr>
                                  <w:t>B</w:t>
                                </w:r>
                              </w:p>
                            </w:txbxContent>
                          </wps:txbx>
                          <wps:bodyPr rot="0" vert="horz" wrap="square" lIns="91440" tIns="45720" rIns="91440" bIns="45720" anchor="t" anchorCtr="0">
                            <a:noAutofit/>
                          </wps:bodyPr>
                        </wps:wsp>
                      </wpg:grpSp>
                      <pic:pic xmlns:pic="http://schemas.openxmlformats.org/drawingml/2006/picture">
                        <pic:nvPicPr>
                          <pic:cNvPr id="22" name="Picture 22"/>
                          <pic:cNvPicPr>
                            <a:picLocks noChangeAspect="1"/>
                          </pic:cNvPicPr>
                        </pic:nvPicPr>
                        <pic:blipFill rotWithShape="1">
                          <a:blip r:embed="rId16">
                            <a:extLst>
                              <a:ext uri="{28A0092B-C50C-407E-A947-70E740481C1C}">
                                <a14:useLocalDpi xmlns:a14="http://schemas.microsoft.com/office/drawing/2010/main" val="0"/>
                              </a:ext>
                            </a:extLst>
                          </a:blip>
                          <a:srcRect l="9093"/>
                          <a:stretch/>
                        </pic:blipFill>
                        <pic:spPr bwMode="auto">
                          <a:xfrm>
                            <a:off x="356260" y="2386940"/>
                            <a:ext cx="4363720" cy="12382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8477B72" id="Group 23" o:spid="_x0000_s1026" style="position:absolute;left:0;text-align:left;margin-left:-.75pt;margin-top:0;width:414.75pt;height:541.6pt;z-index:251659264;mso-width-relative:margin;mso-height-relative:margin" coordsize="57442,750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mu+wZxQA6imecMZI+tKj7+goAdRTXk2dqVW3LuoAW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">
                <v:group id="Group 7" o:spid="_x0000_s1027" style="position:absolute;width:57442;height:75051" coordsize="57442,7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3619;width:53823;height:2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">
                    <v:imagedata r:id="rId17" o:title="" cropleft="6101f"/>
                    <v:path arrowok="t"/>
                  </v:shape>
                  <v:shapetype id="_x0000_t202" coordsize="21600,21600" o:spt="202" path="m,l,21600r21600,l21600,xe">
                    <v:stroke joinstyle="miter"/>
                    <v:path gradientshapeok="t" o:connecttype="rect"/>
                  </v:shapetype>
                  <v:shape id="Text Box 2" o:spid="_x0000_s1029" type="#_x0000_t202" style="position:absolute;left:2234;width:3965;height:4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" fillcolor="white [3212]" strokecolor="white [3212]">
                    <v:textbox>
                      <w:txbxContent>
                        <w:p w14:paraId="7B81E42E" w14:textId="77777777" w:rsidR="00E204C9" w:rsidRPr="00C33EC6" w:rsidRDefault="00E204C9" w:rsidP="00E204C9">
                          <w:pPr>
                            <w:rPr>
                              <w:rFonts w:ascii="Times New Roman" w:hAnsi="Times New Roman"/>
                              <w:b/>
                              <w:sz w:val="24"/>
                              <w:szCs w:val="24"/>
                            </w:rPr>
                          </w:pPr>
                          <w:r w:rsidRPr="00C33EC6">
                            <w:rPr>
                              <w:rFonts w:ascii="Times New Roman" w:hAnsi="Times New Roman"/>
                              <w:b/>
                              <w:sz w:val="24"/>
                              <w:szCs w:val="24"/>
                            </w:rPr>
                            <w:t>A</w:t>
                          </w:r>
                        </w:p>
                      </w:txbxContent>
                    </v:textbox>
                  </v:shape>
                  <v:shape id="Picture 6" o:spid="_x0000_s1030" type="#_x0000_t75" style="position:absolute;top:38748;width:57315;height:36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">
                    <v:imagedata r:id="rId18" o:title=""/>
                    <v:path arrowok="t"/>
                  </v:shape>
                  <v:shape id="Text Box 2" o:spid="_x0000_s1031" type="#_x0000_t202" style="position:absolute;left:2305;top:37969;width:2784;height:4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" fillcolor="white [3212]" strokecolor="white [3212]">
                    <v:textbox>
                      <w:txbxContent>
                        <w:p w14:paraId="5E022CA8" w14:textId="77777777" w:rsidR="00E204C9" w:rsidRPr="00C33EC6" w:rsidRDefault="00E204C9" w:rsidP="00E204C9">
                          <w:pPr>
                            <w:rPr>
                              <w:rFonts w:ascii="Times New Roman" w:hAnsi="Times New Roman"/>
                              <w:b/>
                              <w:sz w:val="24"/>
                              <w:szCs w:val="24"/>
                            </w:rPr>
                          </w:pPr>
                          <w:r w:rsidRPr="00C33EC6">
                            <w:rPr>
                              <w:rFonts w:ascii="Times New Roman" w:hAnsi="Times New Roman"/>
                              <w:b/>
                              <w:sz w:val="24"/>
                              <w:szCs w:val="24"/>
                            </w:rPr>
                            <w:t>B</w:t>
                          </w:r>
                        </w:p>
                      </w:txbxContent>
                    </v:textbox>
                  </v:shape>
                </v:group>
                <v:shape id="Picture 22" o:spid="_x0000_s1032" type="#_x0000_t75" style="position:absolute;left:3562;top:23869;width:43637;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">
                  <v:imagedata r:id="rId19" o:title="" cropleft="5959f"/>
                  <v:path arrowok="t"/>
                </v:shape>
                <w10:wrap type="topAndBottom"/>
              </v:group>
            </w:pict>
          </mc:Fallback>
        </mc:AlternateContent>
      </w:r>
      <w:r w:rsidRPr="00486B84">
        <w:rPr>
          <w:rFonts w:ascii="Times New Roman" w:hAnsi="Times New Roman"/>
          <w:b/>
          <w:sz w:val="24"/>
          <w:szCs w:val="24"/>
        </w:rPr>
        <w:t xml:space="preserve">Figure 1. </w:t>
      </w:r>
      <w:r w:rsidRPr="00486B84">
        <w:rPr>
          <w:rFonts w:ascii="Times New Roman" w:hAnsi="Times New Roman"/>
          <w:sz w:val="24"/>
          <w:szCs w:val="24"/>
        </w:rPr>
        <w:t>A) Side and top-view depictions of the step descent with force platform placements noted. The set-up of the walkway included a separate structure over force platform 1 to ensure valid collection of trailing limb data. B) Definitions of step descent sub-phases for the leading limb (LL; dashed lines) and trailing limb (TL; solid lines) based on the vGRF and anterior-posterior GRF.</w:t>
      </w:r>
    </w:p>
    <w:p w14:paraId="35B27621" w14:textId="22ACED8F" w:rsidR="00E204C9" w:rsidRPr="00E204C9" w:rsidRDefault="00F8686E" w:rsidP="00E204C9">
      <w:pPr>
        <w:rPr>
          <w:rFonts w:ascii="Times New Roman" w:hAnsi="Times New Roman"/>
          <w:b/>
          <w:sz w:val="36"/>
          <w:szCs w:val="36"/>
        </w:rPr>
      </w:pPr>
      <w:r>
        <w:rPr>
          <w:rFonts w:ascii="Times New Roman" w:hAnsi="Times New Roman"/>
          <w:b/>
          <w:sz w:val="36"/>
          <w:szCs w:val="36"/>
        </w:rPr>
        <w:pict w14:anchorId="40AC9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17.25pt">
            <v:imagedata r:id="rId20" o:title="Figure 2"/>
          </v:shape>
        </w:pict>
      </w:r>
      <w:r w:rsidR="00E204C9" w:rsidRPr="00486B84">
        <w:rPr>
          <w:rFonts w:ascii="Times New Roman" w:hAnsi="Times New Roman"/>
          <w:b/>
          <w:sz w:val="24"/>
          <w:szCs w:val="24"/>
        </w:rPr>
        <w:t xml:space="preserve">Figure 2. </w:t>
      </w:r>
      <w:r w:rsidR="00E204C9" w:rsidRPr="00486B84">
        <w:rPr>
          <w:rFonts w:ascii="Times New Roman" w:hAnsi="Times New Roman"/>
          <w:sz w:val="24"/>
          <w:szCs w:val="24"/>
        </w:rPr>
        <w:t>A) Time-normalised and B) landmark registered vGRF data for two participants and C) warping function for these two participants; one heel-contact and one toe-contact. Timing of the peak vGRF is denoted by the vertical dashed lines and circle markers before and after landmark registration. Data were landmarked registered based on the average time point that peak vGRF occurred across all participants included in the study. A greater warping function, as seen by the toe-contact person, indicates that the phase between initial contact and peak vGRF was shortened (i.e. greater time was taken to reach peak vGRF).</w:t>
      </w:r>
    </w:p>
    <w:p w14:paraId="39F7CF00" w14:textId="30CB84B1" w:rsidR="00E204C9" w:rsidRDefault="00F8686E" w:rsidP="00DF7053">
      <w:pPr>
        <w:rPr>
          <w:rFonts w:ascii="Times New Roman" w:hAnsi="Times New Roman"/>
          <w:b/>
          <w:sz w:val="36"/>
          <w:szCs w:val="36"/>
        </w:rPr>
      </w:pPr>
      <w:r>
        <w:rPr>
          <w:rFonts w:ascii="Times New Roman" w:hAnsi="Times New Roman"/>
          <w:b/>
          <w:sz w:val="36"/>
          <w:szCs w:val="36"/>
        </w:rPr>
        <w:pict w14:anchorId="6D32EE29">
          <v:shape id="_x0000_i1026" type="#_x0000_t75" style="width:451.5pt;height:249.75pt">
            <v:imagedata r:id="rId21" o:title="Figure 3"/>
          </v:shape>
        </w:pict>
      </w:r>
    </w:p>
    <w:p w14:paraId="710C9209" w14:textId="5344B2FB" w:rsidR="00DF7053" w:rsidRDefault="00E130C6" w:rsidP="00DF7053">
      <w:pPr>
        <w:rPr>
          <w:rFonts w:ascii="Times New Roman" w:hAnsi="Times New Roman"/>
          <w:sz w:val="24"/>
          <w:szCs w:val="24"/>
        </w:rPr>
      </w:pPr>
      <w:r w:rsidRPr="00486B84">
        <w:rPr>
          <w:rFonts w:ascii="Times New Roman" w:hAnsi="Times New Roman"/>
          <w:b/>
          <w:sz w:val="24"/>
          <w:szCs w:val="24"/>
        </w:rPr>
        <w:t>Figure 3</w:t>
      </w:r>
      <w:r w:rsidR="00DF7053" w:rsidRPr="00486B84">
        <w:rPr>
          <w:rFonts w:ascii="Times New Roman" w:hAnsi="Times New Roman"/>
          <w:b/>
          <w:sz w:val="24"/>
          <w:szCs w:val="24"/>
        </w:rPr>
        <w:t xml:space="preserve">. </w:t>
      </w:r>
      <w:r w:rsidR="009748F2" w:rsidRPr="00486B84">
        <w:rPr>
          <w:rFonts w:ascii="Times New Roman" w:hAnsi="Times New Roman"/>
          <w:sz w:val="24"/>
          <w:szCs w:val="24"/>
        </w:rPr>
        <w:t>Landmark registered GRF</w:t>
      </w:r>
      <w:r w:rsidR="00B2341B" w:rsidRPr="00486B84">
        <w:rPr>
          <w:rFonts w:ascii="Times New Roman" w:hAnsi="Times New Roman"/>
          <w:sz w:val="24"/>
          <w:szCs w:val="24"/>
        </w:rPr>
        <w:t>, KAM, and KFM</w:t>
      </w:r>
      <w:r w:rsidR="009748F2" w:rsidRPr="00486B84">
        <w:rPr>
          <w:rFonts w:ascii="Times New Roman" w:hAnsi="Times New Roman"/>
          <w:sz w:val="24"/>
          <w:szCs w:val="24"/>
        </w:rPr>
        <w:t xml:space="preserve"> magnitude-domain (top row), time-domain (middle row), and warping function (bottom row) waveforms when performing a </w:t>
      </w:r>
      <w:r w:rsidR="005D2279" w:rsidRPr="00486B84">
        <w:rPr>
          <w:rFonts w:ascii="Times New Roman" w:hAnsi="Times New Roman"/>
          <w:sz w:val="24"/>
          <w:szCs w:val="24"/>
        </w:rPr>
        <w:t>toe-contact</w:t>
      </w:r>
      <w:r w:rsidR="009748F2" w:rsidRPr="00486B84">
        <w:rPr>
          <w:rFonts w:ascii="Times New Roman" w:hAnsi="Times New Roman"/>
          <w:sz w:val="24"/>
          <w:szCs w:val="24"/>
        </w:rPr>
        <w:t xml:space="preserve"> strategy (dashed line) and a </w:t>
      </w:r>
      <w:r w:rsidR="005D2279" w:rsidRPr="00486B84">
        <w:rPr>
          <w:rFonts w:ascii="Times New Roman" w:hAnsi="Times New Roman"/>
          <w:sz w:val="24"/>
          <w:szCs w:val="24"/>
        </w:rPr>
        <w:t>heel-contact</w:t>
      </w:r>
      <w:r w:rsidR="009748F2" w:rsidRPr="00486B84">
        <w:rPr>
          <w:rFonts w:ascii="Times New Roman" w:hAnsi="Times New Roman"/>
          <w:sz w:val="24"/>
          <w:szCs w:val="24"/>
        </w:rPr>
        <w:t xml:space="preserve"> strategy (solid line). </w:t>
      </w:r>
      <w:r w:rsidR="008F4A02" w:rsidRPr="00486B84">
        <w:rPr>
          <w:rFonts w:ascii="Times New Roman" w:hAnsi="Times New Roman"/>
          <w:sz w:val="24"/>
          <w:szCs w:val="24"/>
        </w:rPr>
        <w:t xml:space="preserve">Positive KAM and KFM values indicate adduction and flexor moments, respectively. The vertical dashed line represents the landmark event. </w:t>
      </w:r>
      <w:r w:rsidR="00B2341B" w:rsidRPr="00486B84">
        <w:rPr>
          <w:rFonts w:ascii="Times New Roman" w:hAnsi="Times New Roman"/>
          <w:sz w:val="24"/>
          <w:szCs w:val="24"/>
        </w:rPr>
        <w:t xml:space="preserve">A warping function value closer to 0% indicates a shift in the landmark to the right (i.e. increasing the time to reach the landmark). </w:t>
      </w:r>
      <w:r w:rsidR="009748F2" w:rsidRPr="00486B84">
        <w:rPr>
          <w:rFonts w:ascii="Times New Roman" w:hAnsi="Times New Roman"/>
          <w:sz w:val="24"/>
          <w:szCs w:val="24"/>
        </w:rPr>
        <w:t xml:space="preserve">Significant phases of difference are highlighted in grey with </w:t>
      </w:r>
      <w:r w:rsidR="009748F2" w:rsidRPr="00486B84">
        <w:rPr>
          <w:rFonts w:ascii="Times New Roman" w:hAnsi="Times New Roman"/>
          <w:i/>
          <w:sz w:val="24"/>
          <w:szCs w:val="24"/>
        </w:rPr>
        <w:t>p</w:t>
      </w:r>
      <w:r w:rsidR="00651CB9" w:rsidRPr="00486B84">
        <w:rPr>
          <w:rFonts w:ascii="Times New Roman" w:hAnsi="Times New Roman"/>
          <w:sz w:val="24"/>
          <w:szCs w:val="24"/>
        </w:rPr>
        <w:t>-values noted.</w:t>
      </w:r>
    </w:p>
    <w:p w14:paraId="0D9332C9" w14:textId="0B81AB44" w:rsidR="00E204C9" w:rsidRPr="00486B84" w:rsidRDefault="00F8686E" w:rsidP="00DF7053">
      <w:pPr>
        <w:rPr>
          <w:rFonts w:ascii="Times New Roman" w:hAnsi="Times New Roman"/>
          <w:sz w:val="24"/>
          <w:szCs w:val="24"/>
        </w:rPr>
      </w:pPr>
      <w:r>
        <w:rPr>
          <w:rFonts w:ascii="Times New Roman" w:hAnsi="Times New Roman"/>
          <w:sz w:val="24"/>
          <w:szCs w:val="24"/>
        </w:rPr>
        <w:pict w14:anchorId="7A1E5E38">
          <v:shape id="_x0000_i1027" type="#_x0000_t75" style="width:451.5pt;height:570pt">
            <v:imagedata r:id="rId22" o:title="Figure 4"/>
          </v:shape>
        </w:pict>
      </w:r>
    </w:p>
    <w:p w14:paraId="32E8C76B" w14:textId="33FE61BC" w:rsidR="00E06EEC" w:rsidRPr="00486B84" w:rsidRDefault="00DF7053" w:rsidP="00DF7053">
      <w:pPr>
        <w:rPr>
          <w:rFonts w:ascii="Times New Roman" w:hAnsi="Times New Roman"/>
          <w:sz w:val="24"/>
          <w:szCs w:val="24"/>
        </w:rPr>
      </w:pPr>
      <w:r w:rsidRPr="00486B84">
        <w:rPr>
          <w:rFonts w:ascii="Times New Roman" w:hAnsi="Times New Roman"/>
          <w:b/>
          <w:sz w:val="24"/>
          <w:szCs w:val="24"/>
        </w:rPr>
        <w:t xml:space="preserve">Figure </w:t>
      </w:r>
      <w:r w:rsidR="00E130C6" w:rsidRPr="00486B84">
        <w:rPr>
          <w:rFonts w:ascii="Times New Roman" w:hAnsi="Times New Roman"/>
          <w:b/>
          <w:sz w:val="24"/>
          <w:szCs w:val="24"/>
        </w:rPr>
        <w:t>4</w:t>
      </w:r>
      <w:r w:rsidRPr="00486B84">
        <w:rPr>
          <w:rFonts w:ascii="Times New Roman" w:hAnsi="Times New Roman"/>
          <w:b/>
          <w:sz w:val="24"/>
          <w:szCs w:val="24"/>
        </w:rPr>
        <w:t xml:space="preserve">. </w:t>
      </w:r>
      <w:r w:rsidRPr="00486B84">
        <w:rPr>
          <w:rFonts w:ascii="Times New Roman" w:hAnsi="Times New Roman"/>
          <w:sz w:val="24"/>
          <w:szCs w:val="24"/>
        </w:rPr>
        <w:t xml:space="preserve">A) Absolute </w:t>
      </w:r>
      <w:r w:rsidR="00651CB9" w:rsidRPr="00486B84">
        <w:rPr>
          <w:rFonts w:ascii="Times New Roman" w:hAnsi="Times New Roman"/>
          <w:sz w:val="24"/>
          <w:szCs w:val="24"/>
        </w:rPr>
        <w:t xml:space="preserve">mean (SD) </w:t>
      </w:r>
      <w:r w:rsidRPr="00486B84">
        <w:rPr>
          <w:rFonts w:ascii="Times New Roman" w:hAnsi="Times New Roman"/>
          <w:sz w:val="24"/>
          <w:szCs w:val="24"/>
        </w:rPr>
        <w:t xml:space="preserve">joint work completed and B) percentage of total negative joint work contribution at the ankle (bottom), knee (middle), and hip (top) for the leading limb and trailing limb </w:t>
      </w:r>
      <w:r w:rsidR="00651CB9" w:rsidRPr="00486B84">
        <w:rPr>
          <w:rFonts w:ascii="Times New Roman" w:hAnsi="Times New Roman"/>
          <w:sz w:val="24"/>
          <w:szCs w:val="24"/>
        </w:rPr>
        <w:t xml:space="preserve">phases for the heel-contact and toe-contact </w:t>
      </w:r>
      <w:r w:rsidRPr="00486B84">
        <w:rPr>
          <w:rFonts w:ascii="Times New Roman" w:hAnsi="Times New Roman"/>
          <w:sz w:val="24"/>
          <w:szCs w:val="24"/>
        </w:rPr>
        <w:t>groups.</w:t>
      </w:r>
      <w:r w:rsidR="00651CB9" w:rsidRPr="00486B84">
        <w:rPr>
          <w:rFonts w:ascii="Times New Roman" w:hAnsi="Times New Roman"/>
          <w:sz w:val="24"/>
          <w:szCs w:val="24"/>
        </w:rPr>
        <w:t xml:space="preserve"> *</w:t>
      </w:r>
      <w:r w:rsidR="00651CB9" w:rsidRPr="00486B84">
        <w:rPr>
          <w:rFonts w:ascii="Times New Roman" w:hAnsi="Times New Roman"/>
          <w:i/>
          <w:sz w:val="24"/>
          <w:szCs w:val="24"/>
        </w:rPr>
        <w:t>p</w:t>
      </w:r>
      <w:r w:rsidR="00651CB9" w:rsidRPr="00486B84">
        <w:rPr>
          <w:rFonts w:ascii="Times New Roman" w:hAnsi="Times New Roman"/>
          <w:sz w:val="24"/>
          <w:szCs w:val="24"/>
        </w:rPr>
        <w:t xml:space="preserve"> &lt; 0.05, **</w:t>
      </w:r>
      <w:r w:rsidR="00651CB9" w:rsidRPr="00486B84">
        <w:rPr>
          <w:rFonts w:ascii="Times New Roman" w:hAnsi="Times New Roman"/>
          <w:i/>
          <w:sz w:val="24"/>
          <w:szCs w:val="24"/>
        </w:rPr>
        <w:t>p</w:t>
      </w:r>
      <w:r w:rsidR="00651CB9" w:rsidRPr="00486B84">
        <w:rPr>
          <w:rFonts w:ascii="Times New Roman" w:hAnsi="Times New Roman"/>
          <w:sz w:val="24"/>
          <w:szCs w:val="24"/>
        </w:rPr>
        <w:t xml:space="preserve"> &lt; 0.001 between groups for the same joint.</w:t>
      </w:r>
    </w:p>
    <w:sectPr w:rsidR="00E06EEC" w:rsidRPr="00486B84" w:rsidSect="00293D9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BC60CE" w14:textId="77777777" w:rsidR="00DC13BF" w:rsidRDefault="00DC13BF" w:rsidP="00C44DD1">
      <w:pPr>
        <w:spacing w:before="0" w:after="0" w:line="240" w:lineRule="auto"/>
      </w:pPr>
      <w:r>
        <w:separator/>
      </w:r>
    </w:p>
  </w:endnote>
  <w:endnote w:type="continuationSeparator" w:id="0">
    <w:p w14:paraId="5B95A5B5" w14:textId="77777777" w:rsidR="00DC13BF" w:rsidRDefault="00DC13BF" w:rsidP="00C44DD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3624908"/>
      <w:docPartObj>
        <w:docPartGallery w:val="Page Numbers (Bottom of Page)"/>
        <w:docPartUnique/>
      </w:docPartObj>
    </w:sdtPr>
    <w:sdtEndPr>
      <w:rPr>
        <w:noProof/>
      </w:rPr>
    </w:sdtEndPr>
    <w:sdtContent>
      <w:p w14:paraId="511FBE93" w14:textId="19915573" w:rsidR="00B60C44" w:rsidRDefault="00B60C44">
        <w:pPr>
          <w:pStyle w:val="Footer"/>
          <w:jc w:val="right"/>
        </w:pPr>
        <w:r>
          <w:fldChar w:fldCharType="begin"/>
        </w:r>
        <w:r>
          <w:instrText xml:space="preserve"> PAGE   \* MERGEFORMAT </w:instrText>
        </w:r>
        <w:r>
          <w:fldChar w:fldCharType="separate"/>
        </w:r>
        <w:r w:rsidR="00F8686E">
          <w:rPr>
            <w:noProof/>
          </w:rPr>
          <w:t>1</w:t>
        </w:r>
        <w:r>
          <w:rPr>
            <w:noProof/>
          </w:rPr>
          <w:fldChar w:fldCharType="end"/>
        </w:r>
      </w:p>
    </w:sdtContent>
  </w:sdt>
  <w:p w14:paraId="2E2EAA67" w14:textId="77777777" w:rsidR="00B60C44" w:rsidRDefault="00B60C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168C9F" w14:textId="77777777" w:rsidR="00DC13BF" w:rsidRDefault="00DC13BF" w:rsidP="00C44DD1">
      <w:pPr>
        <w:spacing w:before="0" w:after="0" w:line="240" w:lineRule="auto"/>
      </w:pPr>
      <w:r>
        <w:separator/>
      </w:r>
    </w:p>
  </w:footnote>
  <w:footnote w:type="continuationSeparator" w:id="0">
    <w:p w14:paraId="09F31020" w14:textId="77777777" w:rsidR="00DC13BF" w:rsidRDefault="00DC13BF" w:rsidP="00C44DD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97DB1"/>
    <w:multiLevelType w:val="multilevel"/>
    <w:tmpl w:val="798C59D4"/>
    <w:lvl w:ilvl="0">
      <w:start w:val="1"/>
      <w:numFmt w:val="decimal"/>
      <w:suff w:val="space"/>
      <w:lvlText w:val="Chapter %1."/>
      <w:lvlJc w:val="left"/>
      <w:pPr>
        <w:ind w:left="0" w:firstLine="0"/>
      </w:pPr>
      <w:rPr>
        <w:rFonts w:hint="default"/>
      </w:rPr>
    </w:lvl>
    <w:lvl w:ilvl="1">
      <w:start w:val="1"/>
      <w:numFmt w:val="decimal"/>
      <w:suff w:val="nothing"/>
      <w:lvlText w:val="Part %2. "/>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56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9C4600C"/>
    <w:multiLevelType w:val="multilevel"/>
    <w:tmpl w:val="C934740A"/>
    <w:lvl w:ilvl="0">
      <w:start w:val="9"/>
      <w:numFmt w:val="decimal"/>
      <w:suff w:val="space"/>
      <w:lvlText w:val="Chapter %1."/>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567" w:firstLine="0"/>
      </w:pPr>
      <w:rPr>
        <w:rFonts w:hint="default"/>
      </w:rPr>
    </w:lvl>
    <w:lvl w:ilvl="3">
      <w:start w:val="1"/>
      <w:numFmt w:val="decimal"/>
      <w:suff w:val="nothing"/>
      <w:lvlText w:val="%1.%2.%3.%4. "/>
      <w:lvlJc w:val="left"/>
      <w:pPr>
        <w:ind w:left="0" w:firstLine="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E933DE2"/>
    <w:multiLevelType w:val="hybridMultilevel"/>
    <w:tmpl w:val="B1348468"/>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41F3B"/>
    <w:multiLevelType w:val="multilevel"/>
    <w:tmpl w:val="0A92FF62"/>
    <w:lvl w:ilvl="0">
      <w:start w:val="1"/>
      <w:numFmt w:val="decimal"/>
      <w:suff w:val="space"/>
      <w:lvlText w:val="Chapter %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80947BD"/>
    <w:multiLevelType w:val="hybridMultilevel"/>
    <w:tmpl w:val="9C26F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B17A53"/>
    <w:multiLevelType w:val="hybridMultilevel"/>
    <w:tmpl w:val="94CAA5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F57010"/>
    <w:multiLevelType w:val="multilevel"/>
    <w:tmpl w:val="EF16D4A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A527013"/>
    <w:multiLevelType w:val="hybridMultilevel"/>
    <w:tmpl w:val="DBF00F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2A178E"/>
    <w:multiLevelType w:val="multilevel"/>
    <w:tmpl w:val="B97C675A"/>
    <w:lvl w:ilvl="0">
      <w:start w:val="6"/>
      <w:numFmt w:val="decimal"/>
      <w:suff w:val="space"/>
      <w:lvlText w:val="Chapter %1."/>
      <w:lvlJc w:val="left"/>
      <w:pPr>
        <w:ind w:left="0" w:firstLine="0"/>
      </w:pPr>
      <w:rPr>
        <w:rFonts w:hint="default"/>
      </w:rPr>
    </w:lvl>
    <w:lvl w:ilvl="1">
      <w:start w:val="1"/>
      <w:numFmt w:val="decimal"/>
      <w:suff w:val="nothing"/>
      <w:lvlText w:val="%1.%2. "/>
      <w:lvlJc w:val="left"/>
      <w:pPr>
        <w:ind w:left="0" w:firstLine="0"/>
      </w:pPr>
      <w:rPr>
        <w:rFonts w:cs="Times New Roman" w:hint="default"/>
        <w:b/>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w:lvlJc w:val="left"/>
      <w:pPr>
        <w:ind w:left="567" w:firstLine="0"/>
      </w:pPr>
      <w:rPr>
        <w:rFonts w:cs="Times New Roman" w:hint="default"/>
        <w:b w:val="0"/>
        <w:bCs w:val="0"/>
        <w:i/>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1.%2.%3.%4. "/>
      <w:lvlJc w:val="left"/>
      <w:pPr>
        <w:ind w:left="0" w:firstLine="1134"/>
      </w:pPr>
      <w:rPr>
        <w:rFonts w:hint="default"/>
        <w:b w:val="0"/>
        <w:i/>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15:restartNumberingAfterBreak="0">
    <w:nsid w:val="20FE6DB7"/>
    <w:multiLevelType w:val="hybridMultilevel"/>
    <w:tmpl w:val="BE5EB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4524B0"/>
    <w:multiLevelType w:val="hybridMultilevel"/>
    <w:tmpl w:val="BF665BBE"/>
    <w:lvl w:ilvl="0" w:tplc="4B8CB516">
      <w:start w:val="179"/>
      <w:numFmt w:val="decimal"/>
      <w:lvlText w:val="%1"/>
      <w:lvlJc w:val="left"/>
      <w:pPr>
        <w:ind w:left="465" w:hanging="360"/>
      </w:pPr>
      <w:rPr>
        <w:rFonts w:hint="default"/>
      </w:rPr>
    </w:lvl>
    <w:lvl w:ilvl="1" w:tplc="08090019">
      <w:start w:val="1"/>
      <w:numFmt w:val="lowerLetter"/>
      <w:lvlText w:val="%2."/>
      <w:lvlJc w:val="left"/>
      <w:pPr>
        <w:ind w:left="1185" w:hanging="360"/>
      </w:pPr>
    </w:lvl>
    <w:lvl w:ilvl="2" w:tplc="0809001B">
      <w:start w:val="1"/>
      <w:numFmt w:val="lowerRoman"/>
      <w:lvlText w:val="%3."/>
      <w:lvlJc w:val="right"/>
      <w:pPr>
        <w:ind w:left="1905" w:hanging="180"/>
      </w:pPr>
    </w:lvl>
    <w:lvl w:ilvl="3" w:tplc="0809000F">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11" w15:restartNumberingAfterBreak="0">
    <w:nsid w:val="253800B5"/>
    <w:multiLevelType w:val="hybridMultilevel"/>
    <w:tmpl w:val="65E45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D316A0"/>
    <w:multiLevelType w:val="multilevel"/>
    <w:tmpl w:val="7CE60236"/>
    <w:lvl w:ilvl="0">
      <w:start w:val="35"/>
      <w:numFmt w:val="decimal"/>
      <w:lvlText w:val="%1"/>
      <w:lvlJc w:val="left"/>
      <w:pPr>
        <w:ind w:left="375" w:hanging="375"/>
      </w:pPr>
      <w:rPr>
        <w:rFonts w:hint="default"/>
      </w:rPr>
    </w:lvl>
    <w:lvl w:ilvl="1">
      <w:start w:val="7"/>
      <w:numFmt w:val="decimal"/>
      <w:lvlText w:val="%1.%2"/>
      <w:lvlJc w:val="left"/>
      <w:pPr>
        <w:ind w:left="435" w:hanging="375"/>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3" w15:restartNumberingAfterBreak="0">
    <w:nsid w:val="283C3DCB"/>
    <w:multiLevelType w:val="hybridMultilevel"/>
    <w:tmpl w:val="4DE6E014"/>
    <w:lvl w:ilvl="0" w:tplc="5AC801B2">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D83DA1"/>
    <w:multiLevelType w:val="multilevel"/>
    <w:tmpl w:val="6C322208"/>
    <w:lvl w:ilvl="0">
      <w:start w:val="1"/>
      <w:numFmt w:val="decimal"/>
      <w:lvlText w:val="3.%1."/>
      <w:lvlJc w:val="left"/>
      <w:pPr>
        <w:ind w:left="794" w:hanging="794"/>
      </w:pPr>
      <w:rPr>
        <w:rFonts w:hint="default"/>
      </w:rPr>
    </w:lvl>
    <w:lvl w:ilvl="1">
      <w:start w:val="1"/>
      <w:numFmt w:val="decimal"/>
      <w:lvlText w:val="3.%1.%2"/>
      <w:lvlJc w:val="left"/>
      <w:pPr>
        <w:ind w:left="794" w:hanging="434"/>
      </w:pPr>
      <w:rPr>
        <w:rFonts w:hint="default"/>
      </w:rPr>
    </w:lvl>
    <w:lvl w:ilvl="2">
      <w:start w:val="1"/>
      <w:numFmt w:val="decimal"/>
      <w:lvlText w:val="3.%1.%2.%3"/>
      <w:lvlJc w:val="left"/>
      <w:pPr>
        <w:ind w:left="794" w:hanging="74"/>
      </w:pPr>
      <w:rPr>
        <w:rFonts w:ascii="Arial" w:hAnsi="Arial" w:hint="default"/>
        <w:b w:val="0"/>
        <w:i/>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136133C"/>
    <w:multiLevelType w:val="multilevel"/>
    <w:tmpl w:val="6C322208"/>
    <w:lvl w:ilvl="0">
      <w:start w:val="1"/>
      <w:numFmt w:val="decimal"/>
      <w:lvlText w:val="3.%1."/>
      <w:lvlJc w:val="left"/>
      <w:pPr>
        <w:ind w:left="794" w:hanging="794"/>
      </w:pPr>
      <w:rPr>
        <w:rFonts w:hint="default"/>
      </w:rPr>
    </w:lvl>
    <w:lvl w:ilvl="1">
      <w:start w:val="1"/>
      <w:numFmt w:val="decimal"/>
      <w:lvlText w:val="3.%1.%2"/>
      <w:lvlJc w:val="left"/>
      <w:pPr>
        <w:ind w:left="794" w:hanging="434"/>
      </w:pPr>
      <w:rPr>
        <w:rFonts w:hint="default"/>
      </w:rPr>
    </w:lvl>
    <w:lvl w:ilvl="2">
      <w:start w:val="1"/>
      <w:numFmt w:val="decimal"/>
      <w:lvlText w:val="3.%1.%2.%3"/>
      <w:lvlJc w:val="left"/>
      <w:pPr>
        <w:ind w:left="794" w:hanging="74"/>
      </w:pPr>
      <w:rPr>
        <w:rFonts w:ascii="Arial" w:hAnsi="Arial" w:hint="default"/>
        <w:b w:val="0"/>
        <w:i/>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AA03B7F"/>
    <w:multiLevelType w:val="multilevel"/>
    <w:tmpl w:val="6C322208"/>
    <w:lvl w:ilvl="0">
      <w:start w:val="1"/>
      <w:numFmt w:val="decimal"/>
      <w:lvlText w:val="3.%1."/>
      <w:lvlJc w:val="left"/>
      <w:pPr>
        <w:ind w:left="794" w:hanging="794"/>
      </w:pPr>
      <w:rPr>
        <w:rFonts w:hint="default"/>
      </w:rPr>
    </w:lvl>
    <w:lvl w:ilvl="1">
      <w:start w:val="1"/>
      <w:numFmt w:val="decimal"/>
      <w:lvlText w:val="3.%1.%2"/>
      <w:lvlJc w:val="left"/>
      <w:pPr>
        <w:ind w:left="794" w:hanging="434"/>
      </w:pPr>
      <w:rPr>
        <w:rFonts w:hint="default"/>
      </w:rPr>
    </w:lvl>
    <w:lvl w:ilvl="2">
      <w:start w:val="1"/>
      <w:numFmt w:val="decimal"/>
      <w:lvlText w:val="3.%1.%2.%3"/>
      <w:lvlJc w:val="left"/>
      <w:pPr>
        <w:ind w:left="794" w:hanging="74"/>
      </w:pPr>
      <w:rPr>
        <w:rFonts w:ascii="Arial" w:hAnsi="Arial" w:hint="default"/>
        <w:b w:val="0"/>
        <w:i/>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FE61FB0"/>
    <w:multiLevelType w:val="multilevel"/>
    <w:tmpl w:val="C7386D6E"/>
    <w:lvl w:ilvl="0">
      <w:start w:val="32"/>
      <w:numFmt w:val="decimal"/>
      <w:lvlText w:val="%1"/>
      <w:lvlJc w:val="left"/>
      <w:pPr>
        <w:ind w:left="375" w:hanging="375"/>
      </w:pPr>
      <w:rPr>
        <w:rFonts w:hint="default"/>
      </w:rPr>
    </w:lvl>
    <w:lvl w:ilvl="1">
      <w:start w:val="5"/>
      <w:numFmt w:val="decimal"/>
      <w:lvlText w:val="%1.%2"/>
      <w:lvlJc w:val="left"/>
      <w:pPr>
        <w:ind w:left="435" w:hanging="375"/>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8" w15:restartNumberingAfterBreak="0">
    <w:nsid w:val="43391646"/>
    <w:multiLevelType w:val="multilevel"/>
    <w:tmpl w:val="665EB4FA"/>
    <w:lvl w:ilvl="0">
      <w:start w:val="88"/>
      <w:numFmt w:val="decimal"/>
      <w:lvlText w:val="%1"/>
      <w:lvlJc w:val="left"/>
      <w:pPr>
        <w:ind w:left="375" w:hanging="375"/>
      </w:pPr>
      <w:rPr>
        <w:rFonts w:hint="default"/>
      </w:rPr>
    </w:lvl>
    <w:lvl w:ilvl="1">
      <w:start w:val="4"/>
      <w:numFmt w:val="decimal"/>
      <w:lvlText w:val="%1.%2"/>
      <w:lvlJc w:val="left"/>
      <w:pPr>
        <w:ind w:left="435" w:hanging="375"/>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9" w15:restartNumberingAfterBreak="0">
    <w:nsid w:val="446C1E10"/>
    <w:multiLevelType w:val="multilevel"/>
    <w:tmpl w:val="FAEA7570"/>
    <w:lvl w:ilvl="0">
      <w:start w:val="1"/>
      <w:numFmt w:val="decimal"/>
      <w:pStyle w:val="Heading1"/>
      <w:suff w:val="space"/>
      <w:lvlText w:val="Chapter %1."/>
      <w:lvlJc w:val="left"/>
      <w:pPr>
        <w:ind w:left="0" w:firstLine="0"/>
      </w:pPr>
      <w:rPr>
        <w:rFonts w:hint="default"/>
      </w:rPr>
    </w:lvl>
    <w:lvl w:ilvl="1">
      <w:start w:val="1"/>
      <w:numFmt w:val="decimal"/>
      <w:pStyle w:val="Heading2"/>
      <w:suff w:val="nothing"/>
      <w:lvlText w:val="%1.%2. "/>
      <w:lvlJc w:val="left"/>
      <w:pPr>
        <w:ind w:left="0" w:firstLine="0"/>
      </w:pPr>
      <w:rPr>
        <w:rFonts w:hint="default"/>
        <w:b/>
        <w:i w:val="0"/>
      </w:rPr>
    </w:lvl>
    <w:lvl w:ilvl="2">
      <w:start w:val="1"/>
      <w:numFmt w:val="decimal"/>
      <w:pStyle w:val="Heading3"/>
      <w:suff w:val="nothing"/>
      <w:lvlText w:val="%1.%2.%3."/>
      <w:lvlJc w:val="left"/>
      <w:pPr>
        <w:ind w:left="568" w:firstLine="0"/>
      </w:pPr>
      <w:rPr>
        <w:rFonts w:hint="default"/>
        <w:b w:val="0"/>
        <w:i/>
      </w:rPr>
    </w:lvl>
    <w:lvl w:ilvl="3">
      <w:start w:val="1"/>
      <w:numFmt w:val="decimal"/>
      <w:pStyle w:val="Heading4"/>
      <w:suff w:val="nothing"/>
      <w:lvlText w:val="%1.%2.%3.%4."/>
      <w:lvlJc w:val="left"/>
      <w:pPr>
        <w:ind w:left="0" w:firstLine="1134"/>
      </w:pPr>
      <w:rPr>
        <w:rFonts w:hint="default"/>
        <w:b w:val="0"/>
        <w:i/>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44B815BD"/>
    <w:multiLevelType w:val="multilevel"/>
    <w:tmpl w:val="6C322208"/>
    <w:lvl w:ilvl="0">
      <w:start w:val="1"/>
      <w:numFmt w:val="decimal"/>
      <w:lvlText w:val="3.%1."/>
      <w:lvlJc w:val="left"/>
      <w:pPr>
        <w:ind w:left="794" w:hanging="794"/>
      </w:pPr>
      <w:rPr>
        <w:rFonts w:hint="default"/>
      </w:rPr>
    </w:lvl>
    <w:lvl w:ilvl="1">
      <w:start w:val="1"/>
      <w:numFmt w:val="decimal"/>
      <w:lvlText w:val="3.%1.%2"/>
      <w:lvlJc w:val="left"/>
      <w:pPr>
        <w:ind w:left="794" w:hanging="434"/>
      </w:pPr>
      <w:rPr>
        <w:rFonts w:hint="default"/>
      </w:rPr>
    </w:lvl>
    <w:lvl w:ilvl="2">
      <w:start w:val="1"/>
      <w:numFmt w:val="decimal"/>
      <w:lvlText w:val="3.%1.%2.%3"/>
      <w:lvlJc w:val="left"/>
      <w:pPr>
        <w:ind w:left="794" w:hanging="74"/>
      </w:pPr>
      <w:rPr>
        <w:rFonts w:ascii="Arial" w:hAnsi="Arial" w:hint="default"/>
        <w:b w:val="0"/>
        <w:i/>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E443D07"/>
    <w:multiLevelType w:val="multilevel"/>
    <w:tmpl w:val="6C322208"/>
    <w:lvl w:ilvl="0">
      <w:start w:val="1"/>
      <w:numFmt w:val="decimal"/>
      <w:lvlText w:val="3.%1."/>
      <w:lvlJc w:val="left"/>
      <w:pPr>
        <w:ind w:left="794" w:hanging="794"/>
      </w:pPr>
      <w:rPr>
        <w:rFonts w:hint="default"/>
      </w:rPr>
    </w:lvl>
    <w:lvl w:ilvl="1">
      <w:start w:val="1"/>
      <w:numFmt w:val="decimal"/>
      <w:lvlText w:val="3.%1.%2"/>
      <w:lvlJc w:val="left"/>
      <w:pPr>
        <w:ind w:left="794" w:hanging="434"/>
      </w:pPr>
      <w:rPr>
        <w:rFonts w:hint="default"/>
      </w:rPr>
    </w:lvl>
    <w:lvl w:ilvl="2">
      <w:start w:val="1"/>
      <w:numFmt w:val="decimal"/>
      <w:lvlText w:val="3.%1.%2.%3"/>
      <w:lvlJc w:val="left"/>
      <w:pPr>
        <w:ind w:left="794" w:hanging="74"/>
      </w:pPr>
      <w:rPr>
        <w:rFonts w:ascii="Arial" w:hAnsi="Arial" w:hint="default"/>
        <w:b w:val="0"/>
        <w:i/>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0AE4C25"/>
    <w:multiLevelType w:val="multilevel"/>
    <w:tmpl w:val="C9404F04"/>
    <w:lvl w:ilvl="0">
      <w:start w:val="7"/>
      <w:numFmt w:val="decimal"/>
      <w:suff w:val="space"/>
      <w:lvlText w:val="Chapter %1."/>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w:lvlJc w:val="left"/>
      <w:pPr>
        <w:ind w:left="0" w:firstLine="567"/>
      </w:pPr>
      <w:rPr>
        <w:rFonts w:hint="default"/>
      </w:rPr>
    </w:lvl>
    <w:lvl w:ilvl="3">
      <w:start w:val="1"/>
      <w:numFmt w:val="decimal"/>
      <w:suff w:val="space"/>
      <w:lvlText w:val="%1.%2.%3.%4. "/>
      <w:lvlJc w:val="left"/>
      <w:pPr>
        <w:ind w:left="0" w:firstLine="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6C710C98"/>
    <w:multiLevelType w:val="hybridMultilevel"/>
    <w:tmpl w:val="B4FEEA5C"/>
    <w:lvl w:ilvl="0" w:tplc="8390A036">
      <w:start w:val="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CB077A"/>
    <w:multiLevelType w:val="multilevel"/>
    <w:tmpl w:val="0A34E8E6"/>
    <w:lvl w:ilvl="0">
      <w:start w:val="79"/>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14"/>
  </w:num>
  <w:num w:numId="4">
    <w:abstractNumId w:val="20"/>
  </w:num>
  <w:num w:numId="5">
    <w:abstractNumId w:val="16"/>
  </w:num>
  <w:num w:numId="6">
    <w:abstractNumId w:val="8"/>
  </w:num>
  <w:num w:numId="7">
    <w:abstractNumId w:val="19"/>
  </w:num>
  <w:num w:numId="8">
    <w:abstractNumId w:val="13"/>
  </w:num>
  <w:num w:numId="9">
    <w:abstractNumId w:val="4"/>
  </w:num>
  <w:num w:numId="10">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0"/>
  </w:num>
  <w:num w:numId="17">
    <w:abstractNumId w:val="6"/>
  </w:num>
  <w:num w:numId="18">
    <w:abstractNumId w:val="3"/>
  </w:num>
  <w:num w:numId="19">
    <w:abstractNumId w:val="11"/>
  </w:num>
  <w:num w:numId="20">
    <w:abstractNumId w:val="1"/>
  </w:num>
  <w:num w:numId="21">
    <w:abstractNumId w:val="5"/>
  </w:num>
  <w:num w:numId="22">
    <w:abstractNumId w:val="17"/>
  </w:num>
  <w:num w:numId="23">
    <w:abstractNumId w:val="24"/>
  </w:num>
  <w:num w:numId="24">
    <w:abstractNumId w:val="10"/>
  </w:num>
  <w:num w:numId="25">
    <w:abstractNumId w:val="12"/>
  </w:num>
  <w:num w:numId="26">
    <w:abstractNumId w:val="18"/>
  </w:num>
  <w:num w:numId="27">
    <w:abstractNumId w:val="2"/>
  </w:num>
  <w:num w:numId="28">
    <w:abstractNumId w:val="7"/>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9A2"/>
    <w:rsid w:val="0000235A"/>
    <w:rsid w:val="0000456D"/>
    <w:rsid w:val="00020C24"/>
    <w:rsid w:val="00025086"/>
    <w:rsid w:val="000270C1"/>
    <w:rsid w:val="00037C3B"/>
    <w:rsid w:val="00037D55"/>
    <w:rsid w:val="00043D78"/>
    <w:rsid w:val="000446FD"/>
    <w:rsid w:val="0005061D"/>
    <w:rsid w:val="00057981"/>
    <w:rsid w:val="000671B7"/>
    <w:rsid w:val="00070528"/>
    <w:rsid w:val="00072F60"/>
    <w:rsid w:val="00085F49"/>
    <w:rsid w:val="000C1D18"/>
    <w:rsid w:val="000C1EDA"/>
    <w:rsid w:val="000D3C73"/>
    <w:rsid w:val="000D5D75"/>
    <w:rsid w:val="000E0BEC"/>
    <w:rsid w:val="000F0ED1"/>
    <w:rsid w:val="00122745"/>
    <w:rsid w:val="00124B68"/>
    <w:rsid w:val="0013204C"/>
    <w:rsid w:val="0015124E"/>
    <w:rsid w:val="00157267"/>
    <w:rsid w:val="00190681"/>
    <w:rsid w:val="001C2417"/>
    <w:rsid w:val="001D1B82"/>
    <w:rsid w:val="001D315D"/>
    <w:rsid w:val="001D4993"/>
    <w:rsid w:val="001E0FCE"/>
    <w:rsid w:val="001E54D2"/>
    <w:rsid w:val="00211DB4"/>
    <w:rsid w:val="00212058"/>
    <w:rsid w:val="00215EF1"/>
    <w:rsid w:val="00216556"/>
    <w:rsid w:val="00217FA7"/>
    <w:rsid w:val="00223C35"/>
    <w:rsid w:val="00223C96"/>
    <w:rsid w:val="00251643"/>
    <w:rsid w:val="0025511E"/>
    <w:rsid w:val="00293D97"/>
    <w:rsid w:val="002A000F"/>
    <w:rsid w:val="002B1F39"/>
    <w:rsid w:val="002B23A0"/>
    <w:rsid w:val="002B540F"/>
    <w:rsid w:val="002D4873"/>
    <w:rsid w:val="002D5E5C"/>
    <w:rsid w:val="002E6833"/>
    <w:rsid w:val="002F07B9"/>
    <w:rsid w:val="00320C50"/>
    <w:rsid w:val="00330CBF"/>
    <w:rsid w:val="00331D18"/>
    <w:rsid w:val="003429F5"/>
    <w:rsid w:val="00343C43"/>
    <w:rsid w:val="003535E0"/>
    <w:rsid w:val="00360BA1"/>
    <w:rsid w:val="0036475E"/>
    <w:rsid w:val="00364BC9"/>
    <w:rsid w:val="0037011B"/>
    <w:rsid w:val="00377DE9"/>
    <w:rsid w:val="00380B06"/>
    <w:rsid w:val="00381DC8"/>
    <w:rsid w:val="003825DC"/>
    <w:rsid w:val="00383C1B"/>
    <w:rsid w:val="00387616"/>
    <w:rsid w:val="00392303"/>
    <w:rsid w:val="00393E42"/>
    <w:rsid w:val="003967C5"/>
    <w:rsid w:val="003B28C9"/>
    <w:rsid w:val="003B324F"/>
    <w:rsid w:val="003C595A"/>
    <w:rsid w:val="003D069C"/>
    <w:rsid w:val="003D7530"/>
    <w:rsid w:val="003F3AA4"/>
    <w:rsid w:val="003F5542"/>
    <w:rsid w:val="004005BD"/>
    <w:rsid w:val="00403413"/>
    <w:rsid w:val="00412008"/>
    <w:rsid w:val="00426874"/>
    <w:rsid w:val="00430350"/>
    <w:rsid w:val="00455DC7"/>
    <w:rsid w:val="004623EC"/>
    <w:rsid w:val="00467C77"/>
    <w:rsid w:val="00470D4B"/>
    <w:rsid w:val="00473F57"/>
    <w:rsid w:val="00476AD5"/>
    <w:rsid w:val="00476D4A"/>
    <w:rsid w:val="0047712A"/>
    <w:rsid w:val="0048129F"/>
    <w:rsid w:val="00486B84"/>
    <w:rsid w:val="004912F2"/>
    <w:rsid w:val="0049290F"/>
    <w:rsid w:val="00494AAB"/>
    <w:rsid w:val="004A2535"/>
    <w:rsid w:val="004B0453"/>
    <w:rsid w:val="004B0C71"/>
    <w:rsid w:val="004C05D4"/>
    <w:rsid w:val="004C2D10"/>
    <w:rsid w:val="004D4609"/>
    <w:rsid w:val="004E1703"/>
    <w:rsid w:val="004E640F"/>
    <w:rsid w:val="004F111E"/>
    <w:rsid w:val="00503A7C"/>
    <w:rsid w:val="00506DE6"/>
    <w:rsid w:val="00510705"/>
    <w:rsid w:val="00513F30"/>
    <w:rsid w:val="00525E2F"/>
    <w:rsid w:val="0053771D"/>
    <w:rsid w:val="00543EF6"/>
    <w:rsid w:val="005632B3"/>
    <w:rsid w:val="005649BB"/>
    <w:rsid w:val="00573A75"/>
    <w:rsid w:val="00581925"/>
    <w:rsid w:val="00586DFB"/>
    <w:rsid w:val="0058749D"/>
    <w:rsid w:val="00587EFF"/>
    <w:rsid w:val="00591CF6"/>
    <w:rsid w:val="00597E84"/>
    <w:rsid w:val="005A015D"/>
    <w:rsid w:val="005A74C0"/>
    <w:rsid w:val="005B5049"/>
    <w:rsid w:val="005C2FFB"/>
    <w:rsid w:val="005D0746"/>
    <w:rsid w:val="005D0C99"/>
    <w:rsid w:val="005D2153"/>
    <w:rsid w:val="005D2279"/>
    <w:rsid w:val="005D396F"/>
    <w:rsid w:val="005D7209"/>
    <w:rsid w:val="005E3503"/>
    <w:rsid w:val="005E393D"/>
    <w:rsid w:val="005E3C7E"/>
    <w:rsid w:val="005E4B77"/>
    <w:rsid w:val="005E52D4"/>
    <w:rsid w:val="005F1F91"/>
    <w:rsid w:val="00600922"/>
    <w:rsid w:val="0061069A"/>
    <w:rsid w:val="006148E2"/>
    <w:rsid w:val="00614A54"/>
    <w:rsid w:val="0061502A"/>
    <w:rsid w:val="0061599A"/>
    <w:rsid w:val="00616F04"/>
    <w:rsid w:val="00622E59"/>
    <w:rsid w:val="006246F1"/>
    <w:rsid w:val="00624851"/>
    <w:rsid w:val="00626234"/>
    <w:rsid w:val="00630974"/>
    <w:rsid w:val="00632C83"/>
    <w:rsid w:val="00635377"/>
    <w:rsid w:val="006379A4"/>
    <w:rsid w:val="006409B9"/>
    <w:rsid w:val="00650066"/>
    <w:rsid w:val="00651CB9"/>
    <w:rsid w:val="0065283F"/>
    <w:rsid w:val="00670B27"/>
    <w:rsid w:val="0067450C"/>
    <w:rsid w:val="00675A06"/>
    <w:rsid w:val="00680E04"/>
    <w:rsid w:val="006866BC"/>
    <w:rsid w:val="006922EA"/>
    <w:rsid w:val="00696B2D"/>
    <w:rsid w:val="006B2F25"/>
    <w:rsid w:val="006B304F"/>
    <w:rsid w:val="006B4445"/>
    <w:rsid w:val="006C6D49"/>
    <w:rsid w:val="006D33A4"/>
    <w:rsid w:val="006E1F8C"/>
    <w:rsid w:val="006E3E9F"/>
    <w:rsid w:val="006F1191"/>
    <w:rsid w:val="00706158"/>
    <w:rsid w:val="007169C8"/>
    <w:rsid w:val="0072184C"/>
    <w:rsid w:val="007251AB"/>
    <w:rsid w:val="00735246"/>
    <w:rsid w:val="00757C96"/>
    <w:rsid w:val="00762A2C"/>
    <w:rsid w:val="00783AC2"/>
    <w:rsid w:val="0078594E"/>
    <w:rsid w:val="007866B2"/>
    <w:rsid w:val="00786ACB"/>
    <w:rsid w:val="007971CE"/>
    <w:rsid w:val="007976AA"/>
    <w:rsid w:val="00797E5D"/>
    <w:rsid w:val="007A1D1D"/>
    <w:rsid w:val="007A4C75"/>
    <w:rsid w:val="007A4EDE"/>
    <w:rsid w:val="007B2B8A"/>
    <w:rsid w:val="007B37C4"/>
    <w:rsid w:val="007C6935"/>
    <w:rsid w:val="007D2467"/>
    <w:rsid w:val="007D70CF"/>
    <w:rsid w:val="007F7BA0"/>
    <w:rsid w:val="0080380B"/>
    <w:rsid w:val="00811EDC"/>
    <w:rsid w:val="008301ED"/>
    <w:rsid w:val="0083217C"/>
    <w:rsid w:val="0083462A"/>
    <w:rsid w:val="00837FAC"/>
    <w:rsid w:val="00840E0D"/>
    <w:rsid w:val="00841EA8"/>
    <w:rsid w:val="008455C6"/>
    <w:rsid w:val="0085167A"/>
    <w:rsid w:val="00854F84"/>
    <w:rsid w:val="00865A53"/>
    <w:rsid w:val="00870BA1"/>
    <w:rsid w:val="00877559"/>
    <w:rsid w:val="008808A3"/>
    <w:rsid w:val="0088191B"/>
    <w:rsid w:val="00884C23"/>
    <w:rsid w:val="00890515"/>
    <w:rsid w:val="00895F70"/>
    <w:rsid w:val="008A2173"/>
    <w:rsid w:val="008A38BB"/>
    <w:rsid w:val="008A590A"/>
    <w:rsid w:val="008B3B1A"/>
    <w:rsid w:val="008B4C9A"/>
    <w:rsid w:val="008C29A2"/>
    <w:rsid w:val="008D3CA2"/>
    <w:rsid w:val="008E61DC"/>
    <w:rsid w:val="008F4A02"/>
    <w:rsid w:val="00914BBE"/>
    <w:rsid w:val="009174A8"/>
    <w:rsid w:val="0092574A"/>
    <w:rsid w:val="009259AF"/>
    <w:rsid w:val="00933D79"/>
    <w:rsid w:val="00934D2D"/>
    <w:rsid w:val="0094025A"/>
    <w:rsid w:val="00941074"/>
    <w:rsid w:val="009745EB"/>
    <w:rsid w:val="009748F2"/>
    <w:rsid w:val="00980A42"/>
    <w:rsid w:val="00980C68"/>
    <w:rsid w:val="00985CD5"/>
    <w:rsid w:val="00993BA8"/>
    <w:rsid w:val="009A7A41"/>
    <w:rsid w:val="009B1676"/>
    <w:rsid w:val="009B2C5A"/>
    <w:rsid w:val="009B4CA8"/>
    <w:rsid w:val="009B5C42"/>
    <w:rsid w:val="009C0F77"/>
    <w:rsid w:val="009E1AC2"/>
    <w:rsid w:val="009E31FD"/>
    <w:rsid w:val="009E5952"/>
    <w:rsid w:val="009F09E4"/>
    <w:rsid w:val="00A16524"/>
    <w:rsid w:val="00A33129"/>
    <w:rsid w:val="00A3600A"/>
    <w:rsid w:val="00A36A53"/>
    <w:rsid w:val="00A4596E"/>
    <w:rsid w:val="00A51DA8"/>
    <w:rsid w:val="00A521B6"/>
    <w:rsid w:val="00A55297"/>
    <w:rsid w:val="00A61C1A"/>
    <w:rsid w:val="00A71097"/>
    <w:rsid w:val="00A81F9E"/>
    <w:rsid w:val="00A834AC"/>
    <w:rsid w:val="00A86419"/>
    <w:rsid w:val="00AB74BF"/>
    <w:rsid w:val="00AC6082"/>
    <w:rsid w:val="00AD17D8"/>
    <w:rsid w:val="00AD64A2"/>
    <w:rsid w:val="00AE3620"/>
    <w:rsid w:val="00AF1438"/>
    <w:rsid w:val="00B04B14"/>
    <w:rsid w:val="00B056A2"/>
    <w:rsid w:val="00B16EB8"/>
    <w:rsid w:val="00B176E7"/>
    <w:rsid w:val="00B21AB6"/>
    <w:rsid w:val="00B2341B"/>
    <w:rsid w:val="00B235C8"/>
    <w:rsid w:val="00B255FF"/>
    <w:rsid w:val="00B2778C"/>
    <w:rsid w:val="00B33B64"/>
    <w:rsid w:val="00B55133"/>
    <w:rsid w:val="00B60C44"/>
    <w:rsid w:val="00B62E04"/>
    <w:rsid w:val="00B67DCA"/>
    <w:rsid w:val="00B730B6"/>
    <w:rsid w:val="00B74AD5"/>
    <w:rsid w:val="00B752F8"/>
    <w:rsid w:val="00B77F28"/>
    <w:rsid w:val="00B80903"/>
    <w:rsid w:val="00B80DF0"/>
    <w:rsid w:val="00B8141D"/>
    <w:rsid w:val="00B82381"/>
    <w:rsid w:val="00B92744"/>
    <w:rsid w:val="00BA406A"/>
    <w:rsid w:val="00BB0B2B"/>
    <w:rsid w:val="00BB3B44"/>
    <w:rsid w:val="00BB5D95"/>
    <w:rsid w:val="00BC265A"/>
    <w:rsid w:val="00BD4CF8"/>
    <w:rsid w:val="00BD4D90"/>
    <w:rsid w:val="00BE0E8A"/>
    <w:rsid w:val="00BE401D"/>
    <w:rsid w:val="00BF1F87"/>
    <w:rsid w:val="00C07082"/>
    <w:rsid w:val="00C2227B"/>
    <w:rsid w:val="00C346BB"/>
    <w:rsid w:val="00C421EC"/>
    <w:rsid w:val="00C44DD1"/>
    <w:rsid w:val="00C66BCE"/>
    <w:rsid w:val="00C72512"/>
    <w:rsid w:val="00C74684"/>
    <w:rsid w:val="00C77EB2"/>
    <w:rsid w:val="00C84B6B"/>
    <w:rsid w:val="00C85FE3"/>
    <w:rsid w:val="00C91A6D"/>
    <w:rsid w:val="00C9612F"/>
    <w:rsid w:val="00CA1970"/>
    <w:rsid w:val="00CC17F9"/>
    <w:rsid w:val="00CC1B27"/>
    <w:rsid w:val="00CC25DD"/>
    <w:rsid w:val="00CC384D"/>
    <w:rsid w:val="00CC6241"/>
    <w:rsid w:val="00CE1A1A"/>
    <w:rsid w:val="00CE5576"/>
    <w:rsid w:val="00D15ED9"/>
    <w:rsid w:val="00D17BF9"/>
    <w:rsid w:val="00D203B5"/>
    <w:rsid w:val="00D23B10"/>
    <w:rsid w:val="00D26011"/>
    <w:rsid w:val="00D31140"/>
    <w:rsid w:val="00D33334"/>
    <w:rsid w:val="00D36A5A"/>
    <w:rsid w:val="00D43DC1"/>
    <w:rsid w:val="00D44D69"/>
    <w:rsid w:val="00D53C2B"/>
    <w:rsid w:val="00D53FB4"/>
    <w:rsid w:val="00D662D6"/>
    <w:rsid w:val="00D724CC"/>
    <w:rsid w:val="00D767B0"/>
    <w:rsid w:val="00D80DFA"/>
    <w:rsid w:val="00D8739A"/>
    <w:rsid w:val="00DA1676"/>
    <w:rsid w:val="00DA5E34"/>
    <w:rsid w:val="00DA65C9"/>
    <w:rsid w:val="00DB1AD3"/>
    <w:rsid w:val="00DB1D7B"/>
    <w:rsid w:val="00DB4BC9"/>
    <w:rsid w:val="00DC13BF"/>
    <w:rsid w:val="00DC5098"/>
    <w:rsid w:val="00DC6A51"/>
    <w:rsid w:val="00DD06E8"/>
    <w:rsid w:val="00DD2297"/>
    <w:rsid w:val="00DD34FA"/>
    <w:rsid w:val="00DE245E"/>
    <w:rsid w:val="00DF7053"/>
    <w:rsid w:val="00E06EEC"/>
    <w:rsid w:val="00E10450"/>
    <w:rsid w:val="00E130C6"/>
    <w:rsid w:val="00E16115"/>
    <w:rsid w:val="00E204C9"/>
    <w:rsid w:val="00E25AC2"/>
    <w:rsid w:val="00E26961"/>
    <w:rsid w:val="00E30104"/>
    <w:rsid w:val="00E310B9"/>
    <w:rsid w:val="00E42801"/>
    <w:rsid w:val="00E4633B"/>
    <w:rsid w:val="00E54311"/>
    <w:rsid w:val="00E64A96"/>
    <w:rsid w:val="00E65B43"/>
    <w:rsid w:val="00E74824"/>
    <w:rsid w:val="00E76DCA"/>
    <w:rsid w:val="00E95946"/>
    <w:rsid w:val="00EA2139"/>
    <w:rsid w:val="00EA2301"/>
    <w:rsid w:val="00EC2F5A"/>
    <w:rsid w:val="00EC4065"/>
    <w:rsid w:val="00ED6397"/>
    <w:rsid w:val="00EE103E"/>
    <w:rsid w:val="00EE1145"/>
    <w:rsid w:val="00EF6890"/>
    <w:rsid w:val="00EF7DA3"/>
    <w:rsid w:val="00F258DD"/>
    <w:rsid w:val="00F34328"/>
    <w:rsid w:val="00F35596"/>
    <w:rsid w:val="00F36787"/>
    <w:rsid w:val="00F3694B"/>
    <w:rsid w:val="00F406A8"/>
    <w:rsid w:val="00F42494"/>
    <w:rsid w:val="00F55302"/>
    <w:rsid w:val="00F63AC9"/>
    <w:rsid w:val="00F7220A"/>
    <w:rsid w:val="00F8190D"/>
    <w:rsid w:val="00F82D22"/>
    <w:rsid w:val="00F8686E"/>
    <w:rsid w:val="00F93E0A"/>
    <w:rsid w:val="00FA2114"/>
    <w:rsid w:val="00FB3160"/>
    <w:rsid w:val="00FB7D89"/>
    <w:rsid w:val="00FC462C"/>
    <w:rsid w:val="00FD2387"/>
    <w:rsid w:val="00FE039C"/>
    <w:rsid w:val="00FE0838"/>
    <w:rsid w:val="00FE212C"/>
    <w:rsid w:val="00FE37C6"/>
    <w:rsid w:val="00FE78CB"/>
    <w:rsid w:val="00FF3C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112267"/>
  <w15:chartTrackingRefBased/>
  <w15:docId w15:val="{5EBF929C-DE7E-42B4-83AD-BC214FAC8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1AD3"/>
    <w:pPr>
      <w:widowControl w:val="0"/>
      <w:spacing w:before="120" w:after="120" w:line="480" w:lineRule="auto"/>
      <w:jc w:val="both"/>
    </w:pPr>
    <w:rPr>
      <w:rFonts w:ascii="Arial" w:eastAsia="Times New Roman" w:hAnsi="Arial" w:cs="Times New Roman"/>
      <w:snapToGrid w:val="0"/>
      <w:szCs w:val="20"/>
    </w:rPr>
  </w:style>
  <w:style w:type="paragraph" w:styleId="Heading1">
    <w:name w:val="heading 1"/>
    <w:basedOn w:val="Normal"/>
    <w:next w:val="Normal"/>
    <w:link w:val="Heading1Char"/>
    <w:uiPriority w:val="9"/>
    <w:qFormat/>
    <w:rsid w:val="004912F2"/>
    <w:pPr>
      <w:keepNext/>
      <w:keepLines/>
      <w:numPr>
        <w:numId w:val="7"/>
      </w:numPr>
      <w:spacing w:before="240"/>
      <w:jc w:val="left"/>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8C29A2"/>
    <w:pPr>
      <w:keepNext/>
      <w:keepLines/>
      <w:numPr>
        <w:ilvl w:val="1"/>
        <w:numId w:val="7"/>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8C29A2"/>
    <w:pPr>
      <w:keepNext/>
      <w:keepLines/>
      <w:numPr>
        <w:ilvl w:val="2"/>
        <w:numId w:val="7"/>
      </w:numPr>
      <w:spacing w:before="40" w:after="0"/>
      <w:outlineLvl w:val="2"/>
    </w:pPr>
    <w:rPr>
      <w:rFonts w:eastAsiaTheme="majorEastAsia" w:cstheme="majorBidi"/>
      <w:i/>
      <w:szCs w:val="24"/>
    </w:rPr>
  </w:style>
  <w:style w:type="paragraph" w:styleId="Heading4">
    <w:name w:val="heading 4"/>
    <w:basedOn w:val="Normal"/>
    <w:next w:val="Normal"/>
    <w:link w:val="Heading4Char"/>
    <w:uiPriority w:val="9"/>
    <w:unhideWhenUsed/>
    <w:qFormat/>
    <w:rsid w:val="008C29A2"/>
    <w:pPr>
      <w:keepNext/>
      <w:keepLines/>
      <w:numPr>
        <w:ilvl w:val="3"/>
        <w:numId w:val="7"/>
      </w:numPr>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8C29A2"/>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29A2"/>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8C29A2"/>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8C29A2"/>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8C29A2"/>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2F2"/>
    <w:rPr>
      <w:rFonts w:ascii="Arial" w:eastAsiaTheme="majorEastAsia" w:hAnsi="Arial" w:cstheme="majorBidi"/>
      <w:b/>
      <w:snapToGrid w:val="0"/>
      <w:sz w:val="36"/>
      <w:szCs w:val="32"/>
    </w:rPr>
  </w:style>
  <w:style w:type="character" w:customStyle="1" w:styleId="Heading2Char">
    <w:name w:val="Heading 2 Char"/>
    <w:basedOn w:val="DefaultParagraphFont"/>
    <w:link w:val="Heading2"/>
    <w:uiPriority w:val="9"/>
    <w:rsid w:val="008C29A2"/>
    <w:rPr>
      <w:rFonts w:ascii="Arial" w:eastAsiaTheme="majorEastAsia" w:hAnsi="Arial" w:cstheme="majorBidi"/>
      <w:b/>
      <w:snapToGrid w:val="0"/>
      <w:szCs w:val="26"/>
    </w:rPr>
  </w:style>
  <w:style w:type="character" w:customStyle="1" w:styleId="Heading3Char">
    <w:name w:val="Heading 3 Char"/>
    <w:basedOn w:val="DefaultParagraphFont"/>
    <w:link w:val="Heading3"/>
    <w:uiPriority w:val="9"/>
    <w:rsid w:val="008C29A2"/>
    <w:rPr>
      <w:rFonts w:ascii="Arial" w:eastAsiaTheme="majorEastAsia" w:hAnsi="Arial" w:cstheme="majorBidi"/>
      <w:i/>
      <w:snapToGrid w:val="0"/>
      <w:szCs w:val="24"/>
    </w:rPr>
  </w:style>
  <w:style w:type="character" w:customStyle="1" w:styleId="Heading4Char">
    <w:name w:val="Heading 4 Char"/>
    <w:basedOn w:val="DefaultParagraphFont"/>
    <w:link w:val="Heading4"/>
    <w:uiPriority w:val="9"/>
    <w:rsid w:val="008C29A2"/>
    <w:rPr>
      <w:rFonts w:ascii="Arial" w:eastAsiaTheme="majorEastAsia" w:hAnsi="Arial" w:cstheme="majorBidi"/>
      <w:i/>
      <w:iCs/>
      <w:snapToGrid w:val="0"/>
      <w:szCs w:val="20"/>
    </w:rPr>
  </w:style>
  <w:style w:type="character" w:customStyle="1" w:styleId="Heading5Char">
    <w:name w:val="Heading 5 Char"/>
    <w:basedOn w:val="DefaultParagraphFont"/>
    <w:link w:val="Heading5"/>
    <w:uiPriority w:val="9"/>
    <w:rsid w:val="008C29A2"/>
    <w:rPr>
      <w:rFonts w:asciiTheme="majorHAnsi" w:eastAsiaTheme="majorEastAsia" w:hAnsiTheme="majorHAnsi" w:cstheme="majorBidi"/>
      <w:snapToGrid w:val="0"/>
      <w:color w:val="2F5496" w:themeColor="accent1" w:themeShade="BF"/>
      <w:szCs w:val="20"/>
    </w:rPr>
  </w:style>
  <w:style w:type="character" w:customStyle="1" w:styleId="Heading6Char">
    <w:name w:val="Heading 6 Char"/>
    <w:basedOn w:val="DefaultParagraphFont"/>
    <w:link w:val="Heading6"/>
    <w:uiPriority w:val="9"/>
    <w:rsid w:val="008C29A2"/>
    <w:rPr>
      <w:rFonts w:asciiTheme="majorHAnsi" w:eastAsiaTheme="majorEastAsia" w:hAnsiTheme="majorHAnsi" w:cstheme="majorBidi"/>
      <w:snapToGrid w:val="0"/>
      <w:color w:val="1F3763" w:themeColor="accent1" w:themeShade="7F"/>
      <w:szCs w:val="20"/>
    </w:rPr>
  </w:style>
  <w:style w:type="character" w:customStyle="1" w:styleId="Heading7Char">
    <w:name w:val="Heading 7 Char"/>
    <w:basedOn w:val="DefaultParagraphFont"/>
    <w:link w:val="Heading7"/>
    <w:uiPriority w:val="9"/>
    <w:rsid w:val="008C29A2"/>
    <w:rPr>
      <w:rFonts w:asciiTheme="majorHAnsi" w:eastAsiaTheme="majorEastAsia" w:hAnsiTheme="majorHAnsi" w:cstheme="majorBidi"/>
      <w:i/>
      <w:iCs/>
      <w:snapToGrid w:val="0"/>
      <w:color w:val="1F3763" w:themeColor="accent1" w:themeShade="7F"/>
      <w:szCs w:val="20"/>
    </w:rPr>
  </w:style>
  <w:style w:type="character" w:customStyle="1" w:styleId="Heading8Char">
    <w:name w:val="Heading 8 Char"/>
    <w:basedOn w:val="DefaultParagraphFont"/>
    <w:link w:val="Heading8"/>
    <w:uiPriority w:val="9"/>
    <w:rsid w:val="008C29A2"/>
    <w:rPr>
      <w:rFonts w:asciiTheme="majorHAnsi" w:eastAsiaTheme="majorEastAsia" w:hAnsiTheme="majorHAnsi" w:cstheme="majorBidi"/>
      <w:snapToGrid w:val="0"/>
      <w:color w:val="272727" w:themeColor="text1" w:themeTint="D8"/>
      <w:sz w:val="21"/>
      <w:szCs w:val="21"/>
    </w:rPr>
  </w:style>
  <w:style w:type="character" w:customStyle="1" w:styleId="Heading9Char">
    <w:name w:val="Heading 9 Char"/>
    <w:basedOn w:val="DefaultParagraphFont"/>
    <w:link w:val="Heading9"/>
    <w:uiPriority w:val="9"/>
    <w:rsid w:val="008C29A2"/>
    <w:rPr>
      <w:rFonts w:asciiTheme="majorHAnsi" w:eastAsiaTheme="majorEastAsia" w:hAnsiTheme="majorHAnsi" w:cstheme="majorBidi"/>
      <w:i/>
      <w:iCs/>
      <w:snapToGrid w:val="0"/>
      <w:color w:val="272727" w:themeColor="text1" w:themeTint="D8"/>
      <w:sz w:val="21"/>
      <w:szCs w:val="21"/>
    </w:rPr>
  </w:style>
  <w:style w:type="paragraph" w:styleId="Header">
    <w:name w:val="header"/>
    <w:basedOn w:val="Normal"/>
    <w:link w:val="HeaderChar"/>
    <w:uiPriority w:val="99"/>
    <w:unhideWhenUsed/>
    <w:rsid w:val="008C29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29A2"/>
    <w:rPr>
      <w:rFonts w:ascii="Arial" w:eastAsia="Times New Roman" w:hAnsi="Arial" w:cs="Times New Roman"/>
      <w:snapToGrid w:val="0"/>
      <w:szCs w:val="20"/>
    </w:rPr>
  </w:style>
  <w:style w:type="paragraph" w:styleId="Footer">
    <w:name w:val="footer"/>
    <w:basedOn w:val="Normal"/>
    <w:link w:val="FooterChar"/>
    <w:uiPriority w:val="99"/>
    <w:unhideWhenUsed/>
    <w:rsid w:val="008C29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29A2"/>
    <w:rPr>
      <w:rFonts w:ascii="Arial" w:eastAsia="Times New Roman" w:hAnsi="Arial" w:cs="Times New Roman"/>
      <w:snapToGrid w:val="0"/>
      <w:szCs w:val="20"/>
    </w:rPr>
  </w:style>
  <w:style w:type="paragraph" w:styleId="Title">
    <w:name w:val="Title"/>
    <w:basedOn w:val="Normal"/>
    <w:next w:val="Normal"/>
    <w:link w:val="TitleChar"/>
    <w:uiPriority w:val="10"/>
    <w:qFormat/>
    <w:rsid w:val="008C29A2"/>
    <w:pPr>
      <w:contextualSpacing/>
    </w:pPr>
    <w:rPr>
      <w:rFonts w:eastAsiaTheme="majorEastAsia" w:cstheme="majorBidi"/>
      <w:b/>
      <w:sz w:val="32"/>
      <w:szCs w:val="56"/>
    </w:rPr>
  </w:style>
  <w:style w:type="character" w:customStyle="1" w:styleId="TitleChar">
    <w:name w:val="Title Char"/>
    <w:basedOn w:val="DefaultParagraphFont"/>
    <w:link w:val="Title"/>
    <w:uiPriority w:val="10"/>
    <w:rsid w:val="008C29A2"/>
    <w:rPr>
      <w:rFonts w:ascii="Arial" w:eastAsiaTheme="majorEastAsia" w:hAnsi="Arial" w:cstheme="majorBidi"/>
      <w:b/>
      <w:snapToGrid w:val="0"/>
      <w:sz w:val="32"/>
      <w:szCs w:val="56"/>
    </w:rPr>
  </w:style>
  <w:style w:type="paragraph" w:styleId="ListParagraph">
    <w:name w:val="List Paragraph"/>
    <w:basedOn w:val="Normal"/>
    <w:uiPriority w:val="34"/>
    <w:qFormat/>
    <w:rsid w:val="008C29A2"/>
    <w:pPr>
      <w:widowControl/>
      <w:spacing w:line="360" w:lineRule="auto"/>
      <w:ind w:left="720"/>
      <w:contextualSpacing/>
    </w:pPr>
    <w:rPr>
      <w:rFonts w:eastAsiaTheme="minorHAnsi" w:cstheme="minorBidi"/>
      <w:snapToGrid/>
      <w:szCs w:val="22"/>
    </w:rPr>
  </w:style>
  <w:style w:type="table" w:styleId="TableGrid">
    <w:name w:val="Table Grid"/>
    <w:basedOn w:val="TableNormal"/>
    <w:uiPriority w:val="59"/>
    <w:rsid w:val="008C2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29A2"/>
    <w:rPr>
      <w:color w:val="0563C1" w:themeColor="hyperlink"/>
      <w:u w:val="single"/>
    </w:rPr>
  </w:style>
  <w:style w:type="paragraph" w:styleId="Caption">
    <w:name w:val="caption"/>
    <w:basedOn w:val="Normal"/>
    <w:next w:val="Normal"/>
    <w:uiPriority w:val="35"/>
    <w:unhideWhenUsed/>
    <w:qFormat/>
    <w:rsid w:val="008C29A2"/>
    <w:pPr>
      <w:widowControl/>
      <w:spacing w:before="0" w:after="0" w:line="240" w:lineRule="auto"/>
    </w:pPr>
    <w:rPr>
      <w:rFonts w:eastAsiaTheme="minorHAnsi" w:cstheme="minorBidi"/>
      <w:i/>
      <w:iCs/>
      <w:snapToGrid/>
      <w:szCs w:val="18"/>
    </w:rPr>
  </w:style>
  <w:style w:type="character" w:customStyle="1" w:styleId="BalloonTextChar">
    <w:name w:val="Balloon Text Char"/>
    <w:basedOn w:val="DefaultParagraphFont"/>
    <w:link w:val="BalloonText"/>
    <w:uiPriority w:val="99"/>
    <w:semiHidden/>
    <w:rsid w:val="008C29A2"/>
    <w:rPr>
      <w:rFonts w:ascii="Segoe UI" w:hAnsi="Segoe UI" w:cs="Segoe UI"/>
      <w:sz w:val="18"/>
      <w:szCs w:val="18"/>
    </w:rPr>
  </w:style>
  <w:style w:type="paragraph" w:styleId="BalloonText">
    <w:name w:val="Balloon Text"/>
    <w:basedOn w:val="Normal"/>
    <w:link w:val="BalloonTextChar"/>
    <w:uiPriority w:val="99"/>
    <w:semiHidden/>
    <w:unhideWhenUsed/>
    <w:rsid w:val="008C29A2"/>
    <w:pPr>
      <w:widowControl/>
      <w:spacing w:before="0" w:after="0" w:line="240" w:lineRule="auto"/>
      <w:jc w:val="left"/>
    </w:pPr>
    <w:rPr>
      <w:rFonts w:ascii="Segoe UI" w:eastAsiaTheme="minorHAnsi" w:hAnsi="Segoe UI" w:cs="Segoe UI"/>
      <w:snapToGrid/>
      <w:sz w:val="18"/>
      <w:szCs w:val="18"/>
    </w:rPr>
  </w:style>
  <w:style w:type="paragraph" w:styleId="NormalWeb">
    <w:name w:val="Normal (Web)"/>
    <w:basedOn w:val="Normal"/>
    <w:uiPriority w:val="99"/>
    <w:unhideWhenUsed/>
    <w:rsid w:val="008C29A2"/>
    <w:pPr>
      <w:widowControl/>
      <w:spacing w:before="100" w:beforeAutospacing="1" w:after="100" w:afterAutospacing="1" w:line="240" w:lineRule="auto"/>
      <w:jc w:val="left"/>
    </w:pPr>
    <w:rPr>
      <w:rFonts w:ascii="Times New Roman" w:hAnsi="Times New Roman"/>
      <w:snapToGrid/>
      <w:szCs w:val="24"/>
      <w:lang w:eastAsia="en-GB"/>
    </w:rPr>
  </w:style>
  <w:style w:type="paragraph" w:styleId="CommentText">
    <w:name w:val="annotation text"/>
    <w:basedOn w:val="Normal"/>
    <w:link w:val="CommentTextChar"/>
    <w:uiPriority w:val="99"/>
    <w:unhideWhenUsed/>
    <w:rsid w:val="008C29A2"/>
    <w:pPr>
      <w:widowControl/>
      <w:spacing w:before="0" w:after="160" w:line="240" w:lineRule="auto"/>
      <w:jc w:val="left"/>
    </w:pPr>
    <w:rPr>
      <w:rFonts w:asciiTheme="minorHAnsi" w:eastAsiaTheme="minorHAnsi" w:hAnsiTheme="minorHAnsi" w:cstheme="minorBidi"/>
      <w:snapToGrid/>
      <w:sz w:val="20"/>
    </w:rPr>
  </w:style>
  <w:style w:type="character" w:customStyle="1" w:styleId="CommentTextChar">
    <w:name w:val="Comment Text Char"/>
    <w:basedOn w:val="DefaultParagraphFont"/>
    <w:link w:val="CommentText"/>
    <w:uiPriority w:val="99"/>
    <w:rsid w:val="008C29A2"/>
    <w:rPr>
      <w:sz w:val="20"/>
      <w:szCs w:val="20"/>
    </w:rPr>
  </w:style>
  <w:style w:type="character" w:customStyle="1" w:styleId="CommentSubjectChar">
    <w:name w:val="Comment Subject Char"/>
    <w:basedOn w:val="CommentTextChar"/>
    <w:link w:val="CommentSubject"/>
    <w:uiPriority w:val="99"/>
    <w:semiHidden/>
    <w:rsid w:val="008C29A2"/>
    <w:rPr>
      <w:b/>
      <w:bCs/>
      <w:sz w:val="20"/>
      <w:szCs w:val="20"/>
    </w:rPr>
  </w:style>
  <w:style w:type="paragraph" w:styleId="CommentSubject">
    <w:name w:val="annotation subject"/>
    <w:basedOn w:val="CommentText"/>
    <w:next w:val="CommentText"/>
    <w:link w:val="CommentSubjectChar"/>
    <w:uiPriority w:val="99"/>
    <w:semiHidden/>
    <w:unhideWhenUsed/>
    <w:rsid w:val="008C29A2"/>
    <w:rPr>
      <w:b/>
      <w:bCs/>
    </w:rPr>
  </w:style>
  <w:style w:type="table" w:styleId="GridTable3">
    <w:name w:val="Grid Table 3"/>
    <w:basedOn w:val="TableNormal"/>
    <w:uiPriority w:val="48"/>
    <w:rsid w:val="008C29A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OCHeading">
    <w:name w:val="TOC Heading"/>
    <w:basedOn w:val="Heading1"/>
    <w:next w:val="Normal"/>
    <w:uiPriority w:val="39"/>
    <w:unhideWhenUsed/>
    <w:qFormat/>
    <w:rsid w:val="008C29A2"/>
    <w:pPr>
      <w:widowControl/>
      <w:spacing w:after="0" w:line="259" w:lineRule="auto"/>
      <w:outlineLvl w:val="9"/>
    </w:pPr>
    <w:rPr>
      <w:snapToGrid/>
      <w:sz w:val="28"/>
      <w:lang w:val="en-US"/>
    </w:rPr>
  </w:style>
  <w:style w:type="paragraph" w:styleId="TOC1">
    <w:name w:val="toc 1"/>
    <w:basedOn w:val="Normal"/>
    <w:next w:val="Normal"/>
    <w:autoRedefine/>
    <w:uiPriority w:val="39"/>
    <w:unhideWhenUsed/>
    <w:rsid w:val="008C29A2"/>
    <w:pPr>
      <w:widowControl/>
      <w:tabs>
        <w:tab w:val="right" w:leader="dot" w:pos="8188"/>
      </w:tabs>
      <w:spacing w:before="0" w:after="100" w:line="259" w:lineRule="auto"/>
      <w:jc w:val="left"/>
    </w:pPr>
    <w:rPr>
      <w:rFonts w:eastAsiaTheme="minorHAnsi" w:cstheme="minorBidi"/>
      <w:snapToGrid/>
      <w:szCs w:val="22"/>
    </w:rPr>
  </w:style>
  <w:style w:type="paragraph" w:styleId="TOC2">
    <w:name w:val="toc 2"/>
    <w:basedOn w:val="Normal"/>
    <w:next w:val="Normal"/>
    <w:autoRedefine/>
    <w:uiPriority w:val="39"/>
    <w:unhideWhenUsed/>
    <w:rsid w:val="008C29A2"/>
    <w:pPr>
      <w:widowControl/>
      <w:spacing w:before="0" w:after="100" w:line="259" w:lineRule="auto"/>
      <w:ind w:left="220"/>
      <w:jc w:val="left"/>
    </w:pPr>
    <w:rPr>
      <w:rFonts w:eastAsiaTheme="minorHAnsi" w:cstheme="minorBidi"/>
      <w:snapToGrid/>
      <w:szCs w:val="22"/>
    </w:rPr>
  </w:style>
  <w:style w:type="paragraph" w:styleId="TOC3">
    <w:name w:val="toc 3"/>
    <w:basedOn w:val="Normal"/>
    <w:next w:val="Normal"/>
    <w:autoRedefine/>
    <w:uiPriority w:val="39"/>
    <w:unhideWhenUsed/>
    <w:rsid w:val="008C29A2"/>
    <w:pPr>
      <w:widowControl/>
      <w:spacing w:before="0" w:after="100" w:line="259" w:lineRule="auto"/>
      <w:ind w:left="440"/>
      <w:jc w:val="left"/>
    </w:pPr>
    <w:rPr>
      <w:rFonts w:eastAsiaTheme="minorHAnsi" w:cstheme="minorBidi"/>
      <w:snapToGrid/>
      <w:szCs w:val="22"/>
    </w:rPr>
  </w:style>
  <w:style w:type="paragraph" w:styleId="TOC4">
    <w:name w:val="toc 4"/>
    <w:basedOn w:val="Normal"/>
    <w:next w:val="Normal"/>
    <w:autoRedefine/>
    <w:uiPriority w:val="39"/>
    <w:unhideWhenUsed/>
    <w:rsid w:val="008C29A2"/>
    <w:pPr>
      <w:widowControl/>
      <w:spacing w:before="0" w:after="100" w:line="259" w:lineRule="auto"/>
      <w:ind w:left="660"/>
      <w:jc w:val="left"/>
    </w:pPr>
    <w:rPr>
      <w:rFonts w:eastAsiaTheme="minorHAnsi" w:cstheme="minorBidi"/>
      <w:snapToGrid/>
      <w:szCs w:val="22"/>
    </w:rPr>
  </w:style>
  <w:style w:type="paragraph" w:styleId="TableofFigures">
    <w:name w:val="table of figures"/>
    <w:basedOn w:val="Normal"/>
    <w:next w:val="Normal"/>
    <w:uiPriority w:val="99"/>
    <w:unhideWhenUsed/>
    <w:rsid w:val="008C29A2"/>
    <w:pPr>
      <w:widowControl/>
      <w:spacing w:before="0" w:after="360"/>
    </w:pPr>
    <w:rPr>
      <w:rFonts w:eastAsiaTheme="minorHAnsi" w:cstheme="minorBidi"/>
      <w:snapToGrid/>
      <w:szCs w:val="22"/>
    </w:rPr>
  </w:style>
  <w:style w:type="character" w:customStyle="1" w:styleId="allowtextselection">
    <w:name w:val="allowtextselection"/>
    <w:rsid w:val="008C29A2"/>
  </w:style>
  <w:style w:type="paragraph" w:styleId="TOC5">
    <w:name w:val="toc 5"/>
    <w:basedOn w:val="Normal"/>
    <w:next w:val="Normal"/>
    <w:autoRedefine/>
    <w:uiPriority w:val="39"/>
    <w:unhideWhenUsed/>
    <w:rsid w:val="008C29A2"/>
    <w:pPr>
      <w:widowControl/>
      <w:spacing w:before="0" w:after="100" w:line="259" w:lineRule="auto"/>
      <w:ind w:left="880"/>
      <w:jc w:val="left"/>
    </w:pPr>
    <w:rPr>
      <w:rFonts w:asciiTheme="minorHAnsi" w:eastAsiaTheme="minorEastAsia" w:hAnsiTheme="minorHAnsi" w:cstheme="minorBidi"/>
      <w:snapToGrid/>
      <w:szCs w:val="22"/>
      <w:lang w:eastAsia="en-GB"/>
    </w:rPr>
  </w:style>
  <w:style w:type="paragraph" w:styleId="TOC6">
    <w:name w:val="toc 6"/>
    <w:basedOn w:val="Normal"/>
    <w:next w:val="Normal"/>
    <w:autoRedefine/>
    <w:uiPriority w:val="39"/>
    <w:unhideWhenUsed/>
    <w:rsid w:val="008C29A2"/>
    <w:pPr>
      <w:widowControl/>
      <w:spacing w:before="0" w:after="100" w:line="259" w:lineRule="auto"/>
      <w:ind w:left="1100"/>
      <w:jc w:val="left"/>
    </w:pPr>
    <w:rPr>
      <w:rFonts w:asciiTheme="minorHAnsi" w:eastAsiaTheme="minorEastAsia" w:hAnsiTheme="minorHAnsi" w:cstheme="minorBidi"/>
      <w:snapToGrid/>
      <w:szCs w:val="22"/>
      <w:lang w:eastAsia="en-GB"/>
    </w:rPr>
  </w:style>
  <w:style w:type="paragraph" w:styleId="TOC7">
    <w:name w:val="toc 7"/>
    <w:basedOn w:val="Normal"/>
    <w:next w:val="Normal"/>
    <w:autoRedefine/>
    <w:uiPriority w:val="39"/>
    <w:unhideWhenUsed/>
    <w:rsid w:val="008C29A2"/>
    <w:pPr>
      <w:widowControl/>
      <w:spacing w:before="0" w:after="100" w:line="259" w:lineRule="auto"/>
      <w:ind w:left="1320"/>
      <w:jc w:val="left"/>
    </w:pPr>
    <w:rPr>
      <w:rFonts w:asciiTheme="minorHAnsi" w:eastAsiaTheme="minorEastAsia" w:hAnsiTheme="minorHAnsi" w:cstheme="minorBidi"/>
      <w:snapToGrid/>
      <w:szCs w:val="22"/>
      <w:lang w:eastAsia="en-GB"/>
    </w:rPr>
  </w:style>
  <w:style w:type="paragraph" w:styleId="TOC8">
    <w:name w:val="toc 8"/>
    <w:basedOn w:val="Normal"/>
    <w:next w:val="Normal"/>
    <w:autoRedefine/>
    <w:uiPriority w:val="39"/>
    <w:unhideWhenUsed/>
    <w:rsid w:val="008C29A2"/>
    <w:pPr>
      <w:widowControl/>
      <w:spacing w:before="0" w:after="100" w:line="259" w:lineRule="auto"/>
      <w:ind w:left="1540"/>
      <w:jc w:val="left"/>
    </w:pPr>
    <w:rPr>
      <w:rFonts w:asciiTheme="minorHAnsi" w:eastAsiaTheme="minorEastAsia" w:hAnsiTheme="minorHAnsi" w:cstheme="minorBidi"/>
      <w:snapToGrid/>
      <w:szCs w:val="22"/>
      <w:lang w:eastAsia="en-GB"/>
    </w:rPr>
  </w:style>
  <w:style w:type="paragraph" w:styleId="TOC9">
    <w:name w:val="toc 9"/>
    <w:basedOn w:val="Normal"/>
    <w:next w:val="Normal"/>
    <w:autoRedefine/>
    <w:uiPriority w:val="39"/>
    <w:unhideWhenUsed/>
    <w:rsid w:val="008C29A2"/>
    <w:pPr>
      <w:widowControl/>
      <w:spacing w:before="0" w:after="100" w:line="259" w:lineRule="auto"/>
      <w:ind w:left="1760"/>
      <w:jc w:val="left"/>
    </w:pPr>
    <w:rPr>
      <w:rFonts w:asciiTheme="minorHAnsi" w:eastAsiaTheme="minorEastAsia" w:hAnsiTheme="minorHAnsi" w:cstheme="minorBidi"/>
      <w:snapToGrid/>
      <w:szCs w:val="22"/>
      <w:lang w:eastAsia="en-GB"/>
    </w:rPr>
  </w:style>
  <w:style w:type="paragraph" w:customStyle="1" w:styleId="Thesis">
    <w:name w:val="Thesis"/>
    <w:basedOn w:val="Normal"/>
    <w:link w:val="ThesisChar"/>
    <w:rsid w:val="008C29A2"/>
    <w:pPr>
      <w:widowControl/>
      <w:spacing w:before="0" w:after="160"/>
    </w:pPr>
    <w:rPr>
      <w:rFonts w:eastAsiaTheme="minorHAnsi" w:cs="Arial"/>
      <w:snapToGrid/>
      <w:szCs w:val="24"/>
    </w:rPr>
  </w:style>
  <w:style w:type="character" w:customStyle="1" w:styleId="ThesisChar">
    <w:name w:val="Thesis Char"/>
    <w:basedOn w:val="DefaultParagraphFont"/>
    <w:link w:val="Thesis"/>
    <w:rsid w:val="008C29A2"/>
    <w:rPr>
      <w:rFonts w:ascii="Arial" w:hAnsi="Arial" w:cs="Arial"/>
      <w:szCs w:val="24"/>
    </w:rPr>
  </w:style>
  <w:style w:type="character" w:styleId="LineNumber">
    <w:name w:val="line number"/>
    <w:basedOn w:val="DefaultParagraphFont"/>
    <w:uiPriority w:val="99"/>
    <w:semiHidden/>
    <w:unhideWhenUsed/>
    <w:rsid w:val="00DB1AD3"/>
    <w:rPr>
      <w:rFonts w:ascii="Times New Roman" w:hAnsi="Times New Roman"/>
      <w:sz w:val="22"/>
    </w:rPr>
  </w:style>
  <w:style w:type="character" w:customStyle="1" w:styleId="UnresolvedMention1">
    <w:name w:val="Unresolved Mention1"/>
    <w:basedOn w:val="DefaultParagraphFont"/>
    <w:uiPriority w:val="99"/>
    <w:semiHidden/>
    <w:unhideWhenUsed/>
    <w:rsid w:val="004912F2"/>
    <w:rPr>
      <w:color w:val="605E5C"/>
      <w:shd w:val="clear" w:color="auto" w:fill="E1DFDD"/>
    </w:rPr>
  </w:style>
  <w:style w:type="character" w:styleId="CommentReference">
    <w:name w:val="annotation reference"/>
    <w:basedOn w:val="DefaultParagraphFont"/>
    <w:uiPriority w:val="99"/>
    <w:semiHidden/>
    <w:unhideWhenUsed/>
    <w:rsid w:val="00FF3C5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67575">
      <w:bodyDiv w:val="1"/>
      <w:marLeft w:val="0"/>
      <w:marRight w:val="0"/>
      <w:marTop w:val="0"/>
      <w:marBottom w:val="0"/>
      <w:divBdr>
        <w:top w:val="none" w:sz="0" w:space="0" w:color="auto"/>
        <w:left w:val="none" w:sz="0" w:space="0" w:color="auto"/>
        <w:bottom w:val="none" w:sz="0" w:space="0" w:color="auto"/>
        <w:right w:val="none" w:sz="0" w:space="0" w:color="auto"/>
      </w:divBdr>
    </w:div>
    <w:div w:id="119424240">
      <w:bodyDiv w:val="1"/>
      <w:marLeft w:val="0"/>
      <w:marRight w:val="0"/>
      <w:marTop w:val="0"/>
      <w:marBottom w:val="0"/>
      <w:divBdr>
        <w:top w:val="none" w:sz="0" w:space="0" w:color="auto"/>
        <w:left w:val="none" w:sz="0" w:space="0" w:color="auto"/>
        <w:bottom w:val="none" w:sz="0" w:space="0" w:color="auto"/>
        <w:right w:val="none" w:sz="0" w:space="0" w:color="auto"/>
      </w:divBdr>
    </w:div>
    <w:div w:id="158349102">
      <w:bodyDiv w:val="1"/>
      <w:marLeft w:val="0"/>
      <w:marRight w:val="0"/>
      <w:marTop w:val="0"/>
      <w:marBottom w:val="0"/>
      <w:divBdr>
        <w:top w:val="none" w:sz="0" w:space="0" w:color="auto"/>
        <w:left w:val="none" w:sz="0" w:space="0" w:color="auto"/>
        <w:bottom w:val="none" w:sz="0" w:space="0" w:color="auto"/>
        <w:right w:val="none" w:sz="0" w:space="0" w:color="auto"/>
      </w:divBdr>
    </w:div>
    <w:div w:id="291982438">
      <w:bodyDiv w:val="1"/>
      <w:marLeft w:val="0"/>
      <w:marRight w:val="0"/>
      <w:marTop w:val="0"/>
      <w:marBottom w:val="0"/>
      <w:divBdr>
        <w:top w:val="none" w:sz="0" w:space="0" w:color="auto"/>
        <w:left w:val="none" w:sz="0" w:space="0" w:color="auto"/>
        <w:bottom w:val="none" w:sz="0" w:space="0" w:color="auto"/>
        <w:right w:val="none" w:sz="0" w:space="0" w:color="auto"/>
      </w:divBdr>
    </w:div>
    <w:div w:id="307514374">
      <w:bodyDiv w:val="1"/>
      <w:marLeft w:val="0"/>
      <w:marRight w:val="0"/>
      <w:marTop w:val="0"/>
      <w:marBottom w:val="0"/>
      <w:divBdr>
        <w:top w:val="none" w:sz="0" w:space="0" w:color="auto"/>
        <w:left w:val="none" w:sz="0" w:space="0" w:color="auto"/>
        <w:bottom w:val="none" w:sz="0" w:space="0" w:color="auto"/>
        <w:right w:val="none" w:sz="0" w:space="0" w:color="auto"/>
      </w:divBdr>
    </w:div>
    <w:div w:id="373582842">
      <w:bodyDiv w:val="1"/>
      <w:marLeft w:val="0"/>
      <w:marRight w:val="0"/>
      <w:marTop w:val="0"/>
      <w:marBottom w:val="0"/>
      <w:divBdr>
        <w:top w:val="none" w:sz="0" w:space="0" w:color="auto"/>
        <w:left w:val="none" w:sz="0" w:space="0" w:color="auto"/>
        <w:bottom w:val="none" w:sz="0" w:space="0" w:color="auto"/>
        <w:right w:val="none" w:sz="0" w:space="0" w:color="auto"/>
      </w:divBdr>
    </w:div>
    <w:div w:id="436606450">
      <w:bodyDiv w:val="1"/>
      <w:marLeft w:val="0"/>
      <w:marRight w:val="0"/>
      <w:marTop w:val="0"/>
      <w:marBottom w:val="0"/>
      <w:divBdr>
        <w:top w:val="none" w:sz="0" w:space="0" w:color="auto"/>
        <w:left w:val="none" w:sz="0" w:space="0" w:color="auto"/>
        <w:bottom w:val="none" w:sz="0" w:space="0" w:color="auto"/>
        <w:right w:val="none" w:sz="0" w:space="0" w:color="auto"/>
      </w:divBdr>
    </w:div>
    <w:div w:id="453137652">
      <w:bodyDiv w:val="1"/>
      <w:marLeft w:val="0"/>
      <w:marRight w:val="0"/>
      <w:marTop w:val="0"/>
      <w:marBottom w:val="0"/>
      <w:divBdr>
        <w:top w:val="none" w:sz="0" w:space="0" w:color="auto"/>
        <w:left w:val="none" w:sz="0" w:space="0" w:color="auto"/>
        <w:bottom w:val="none" w:sz="0" w:space="0" w:color="auto"/>
        <w:right w:val="none" w:sz="0" w:space="0" w:color="auto"/>
      </w:divBdr>
    </w:div>
    <w:div w:id="783574023">
      <w:bodyDiv w:val="1"/>
      <w:marLeft w:val="0"/>
      <w:marRight w:val="0"/>
      <w:marTop w:val="0"/>
      <w:marBottom w:val="0"/>
      <w:divBdr>
        <w:top w:val="none" w:sz="0" w:space="0" w:color="auto"/>
        <w:left w:val="none" w:sz="0" w:space="0" w:color="auto"/>
        <w:bottom w:val="none" w:sz="0" w:space="0" w:color="auto"/>
        <w:right w:val="none" w:sz="0" w:space="0" w:color="auto"/>
      </w:divBdr>
    </w:div>
    <w:div w:id="792405952">
      <w:bodyDiv w:val="1"/>
      <w:marLeft w:val="0"/>
      <w:marRight w:val="0"/>
      <w:marTop w:val="0"/>
      <w:marBottom w:val="0"/>
      <w:divBdr>
        <w:top w:val="none" w:sz="0" w:space="0" w:color="auto"/>
        <w:left w:val="none" w:sz="0" w:space="0" w:color="auto"/>
        <w:bottom w:val="none" w:sz="0" w:space="0" w:color="auto"/>
        <w:right w:val="none" w:sz="0" w:space="0" w:color="auto"/>
      </w:divBdr>
    </w:div>
    <w:div w:id="812915435">
      <w:bodyDiv w:val="1"/>
      <w:marLeft w:val="0"/>
      <w:marRight w:val="0"/>
      <w:marTop w:val="0"/>
      <w:marBottom w:val="0"/>
      <w:divBdr>
        <w:top w:val="none" w:sz="0" w:space="0" w:color="auto"/>
        <w:left w:val="none" w:sz="0" w:space="0" w:color="auto"/>
        <w:bottom w:val="none" w:sz="0" w:space="0" w:color="auto"/>
        <w:right w:val="none" w:sz="0" w:space="0" w:color="auto"/>
      </w:divBdr>
    </w:div>
    <w:div w:id="829179644">
      <w:bodyDiv w:val="1"/>
      <w:marLeft w:val="0"/>
      <w:marRight w:val="0"/>
      <w:marTop w:val="0"/>
      <w:marBottom w:val="0"/>
      <w:divBdr>
        <w:top w:val="none" w:sz="0" w:space="0" w:color="auto"/>
        <w:left w:val="none" w:sz="0" w:space="0" w:color="auto"/>
        <w:bottom w:val="none" w:sz="0" w:space="0" w:color="auto"/>
        <w:right w:val="none" w:sz="0" w:space="0" w:color="auto"/>
      </w:divBdr>
    </w:div>
    <w:div w:id="970133773">
      <w:bodyDiv w:val="1"/>
      <w:marLeft w:val="0"/>
      <w:marRight w:val="0"/>
      <w:marTop w:val="0"/>
      <w:marBottom w:val="0"/>
      <w:divBdr>
        <w:top w:val="none" w:sz="0" w:space="0" w:color="auto"/>
        <w:left w:val="none" w:sz="0" w:space="0" w:color="auto"/>
        <w:bottom w:val="none" w:sz="0" w:space="0" w:color="auto"/>
        <w:right w:val="none" w:sz="0" w:space="0" w:color="auto"/>
      </w:divBdr>
    </w:div>
    <w:div w:id="1015427551">
      <w:bodyDiv w:val="1"/>
      <w:marLeft w:val="0"/>
      <w:marRight w:val="0"/>
      <w:marTop w:val="0"/>
      <w:marBottom w:val="0"/>
      <w:divBdr>
        <w:top w:val="none" w:sz="0" w:space="0" w:color="auto"/>
        <w:left w:val="none" w:sz="0" w:space="0" w:color="auto"/>
        <w:bottom w:val="none" w:sz="0" w:space="0" w:color="auto"/>
        <w:right w:val="none" w:sz="0" w:space="0" w:color="auto"/>
      </w:divBdr>
    </w:div>
    <w:div w:id="1044869953">
      <w:bodyDiv w:val="1"/>
      <w:marLeft w:val="0"/>
      <w:marRight w:val="0"/>
      <w:marTop w:val="0"/>
      <w:marBottom w:val="0"/>
      <w:divBdr>
        <w:top w:val="none" w:sz="0" w:space="0" w:color="auto"/>
        <w:left w:val="none" w:sz="0" w:space="0" w:color="auto"/>
        <w:bottom w:val="none" w:sz="0" w:space="0" w:color="auto"/>
        <w:right w:val="none" w:sz="0" w:space="0" w:color="auto"/>
      </w:divBdr>
    </w:div>
    <w:div w:id="1045567150">
      <w:bodyDiv w:val="1"/>
      <w:marLeft w:val="0"/>
      <w:marRight w:val="0"/>
      <w:marTop w:val="0"/>
      <w:marBottom w:val="0"/>
      <w:divBdr>
        <w:top w:val="none" w:sz="0" w:space="0" w:color="auto"/>
        <w:left w:val="none" w:sz="0" w:space="0" w:color="auto"/>
        <w:bottom w:val="none" w:sz="0" w:space="0" w:color="auto"/>
        <w:right w:val="none" w:sz="0" w:space="0" w:color="auto"/>
      </w:divBdr>
    </w:div>
    <w:div w:id="1127773319">
      <w:bodyDiv w:val="1"/>
      <w:marLeft w:val="0"/>
      <w:marRight w:val="0"/>
      <w:marTop w:val="0"/>
      <w:marBottom w:val="0"/>
      <w:divBdr>
        <w:top w:val="none" w:sz="0" w:space="0" w:color="auto"/>
        <w:left w:val="none" w:sz="0" w:space="0" w:color="auto"/>
        <w:bottom w:val="none" w:sz="0" w:space="0" w:color="auto"/>
        <w:right w:val="none" w:sz="0" w:space="0" w:color="auto"/>
      </w:divBdr>
    </w:div>
    <w:div w:id="1286697064">
      <w:bodyDiv w:val="1"/>
      <w:marLeft w:val="0"/>
      <w:marRight w:val="0"/>
      <w:marTop w:val="0"/>
      <w:marBottom w:val="0"/>
      <w:divBdr>
        <w:top w:val="none" w:sz="0" w:space="0" w:color="auto"/>
        <w:left w:val="none" w:sz="0" w:space="0" w:color="auto"/>
        <w:bottom w:val="none" w:sz="0" w:space="0" w:color="auto"/>
        <w:right w:val="none" w:sz="0" w:space="0" w:color="auto"/>
      </w:divBdr>
    </w:div>
    <w:div w:id="1357852831">
      <w:bodyDiv w:val="1"/>
      <w:marLeft w:val="0"/>
      <w:marRight w:val="0"/>
      <w:marTop w:val="0"/>
      <w:marBottom w:val="0"/>
      <w:divBdr>
        <w:top w:val="none" w:sz="0" w:space="0" w:color="auto"/>
        <w:left w:val="none" w:sz="0" w:space="0" w:color="auto"/>
        <w:bottom w:val="none" w:sz="0" w:space="0" w:color="auto"/>
        <w:right w:val="none" w:sz="0" w:space="0" w:color="auto"/>
      </w:divBdr>
    </w:div>
    <w:div w:id="1366715359">
      <w:bodyDiv w:val="1"/>
      <w:marLeft w:val="0"/>
      <w:marRight w:val="0"/>
      <w:marTop w:val="0"/>
      <w:marBottom w:val="0"/>
      <w:divBdr>
        <w:top w:val="none" w:sz="0" w:space="0" w:color="auto"/>
        <w:left w:val="none" w:sz="0" w:space="0" w:color="auto"/>
        <w:bottom w:val="none" w:sz="0" w:space="0" w:color="auto"/>
        <w:right w:val="none" w:sz="0" w:space="0" w:color="auto"/>
      </w:divBdr>
    </w:div>
    <w:div w:id="1803962133">
      <w:bodyDiv w:val="1"/>
      <w:marLeft w:val="0"/>
      <w:marRight w:val="0"/>
      <w:marTop w:val="0"/>
      <w:marBottom w:val="0"/>
      <w:divBdr>
        <w:top w:val="none" w:sz="0" w:space="0" w:color="auto"/>
        <w:left w:val="none" w:sz="0" w:space="0" w:color="auto"/>
        <w:bottom w:val="none" w:sz="0" w:space="0" w:color="auto"/>
        <w:right w:val="none" w:sz="0" w:space="0" w:color="auto"/>
      </w:divBdr>
    </w:div>
    <w:div w:id="1870684351">
      <w:bodyDiv w:val="1"/>
      <w:marLeft w:val="0"/>
      <w:marRight w:val="0"/>
      <w:marTop w:val="0"/>
      <w:marBottom w:val="0"/>
      <w:divBdr>
        <w:top w:val="none" w:sz="0" w:space="0" w:color="auto"/>
        <w:left w:val="none" w:sz="0" w:space="0" w:color="auto"/>
        <w:bottom w:val="none" w:sz="0" w:space="0" w:color="auto"/>
        <w:right w:val="none" w:sz="0" w:space="0" w:color="auto"/>
      </w:divBdr>
    </w:div>
    <w:div w:id="1982465121">
      <w:bodyDiv w:val="1"/>
      <w:marLeft w:val="0"/>
      <w:marRight w:val="0"/>
      <w:marTop w:val="0"/>
      <w:marBottom w:val="0"/>
      <w:divBdr>
        <w:top w:val="none" w:sz="0" w:space="0" w:color="auto"/>
        <w:left w:val="none" w:sz="0" w:space="0" w:color="auto"/>
        <w:bottom w:val="none" w:sz="0" w:space="0" w:color="auto"/>
        <w:right w:val="none" w:sz="0" w:space="0" w:color="auto"/>
      </w:divBdr>
    </w:div>
    <w:div w:id="2009674253">
      <w:bodyDiv w:val="1"/>
      <w:marLeft w:val="0"/>
      <w:marRight w:val="0"/>
      <w:marTop w:val="0"/>
      <w:marBottom w:val="0"/>
      <w:divBdr>
        <w:top w:val="none" w:sz="0" w:space="0" w:color="auto"/>
        <w:left w:val="none" w:sz="0" w:space="0" w:color="auto"/>
        <w:bottom w:val="none" w:sz="0" w:space="0" w:color="auto"/>
        <w:right w:val="none" w:sz="0" w:space="0" w:color="auto"/>
      </w:divBdr>
    </w:div>
    <w:div w:id="2094466801">
      <w:bodyDiv w:val="1"/>
      <w:marLeft w:val="0"/>
      <w:marRight w:val="0"/>
      <w:marTop w:val="0"/>
      <w:marBottom w:val="0"/>
      <w:divBdr>
        <w:top w:val="none" w:sz="0" w:space="0" w:color="auto"/>
        <w:left w:val="none" w:sz="0" w:space="0" w:color="auto"/>
        <w:bottom w:val="none" w:sz="0" w:space="0" w:color="auto"/>
        <w:right w:val="none" w:sz="0" w:space="0" w:color="auto"/>
      </w:divBdr>
    </w:div>
    <w:div w:id="211775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ah.Moudy@unthsc.edu" TargetMode="External"/><Relationship Id="rId13" Type="http://schemas.openxmlformats.org/officeDocument/2006/relationships/hyperlink" Target="http://www.spm1d.org"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y.sibley@lsbu.ac.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mailto:neale.tillin@roehampton.ac.uk"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s.strike@roehampton.ac.uk" TargetMode="External"/><Relationship Id="rId14" Type="http://schemas.openxmlformats.org/officeDocument/2006/relationships/image" Target="media/image1.png"/><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7DF4F-AD7D-4FB3-A5E6-7C15145E4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5522</Words>
  <Characters>31477</Characters>
  <Application>Microsoft Office Word</Application>
  <DocSecurity>4</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Moudy</dc:creator>
  <cp:keywords/>
  <dc:description/>
  <cp:lastModifiedBy>Sibley, Amy 2</cp:lastModifiedBy>
  <cp:revision>2</cp:revision>
  <dcterms:created xsi:type="dcterms:W3CDTF">2020-01-13T11:06:00Z</dcterms:created>
  <dcterms:modified xsi:type="dcterms:W3CDTF">2020-01-13T11:06:00Z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3451</vt:lpwstr>
  </property>
  <property fmtid="{D5CDD505-2E9C-101B-9397-08002B2CF9AE}" pid="3" name="WnCSubscriberId">
    <vt:lpwstr>2727</vt:lpwstr>
  </property>
  <property fmtid="{D5CDD505-2E9C-101B-9397-08002B2CF9AE}" pid="4" name="WnCOutputStyleId">
    <vt:lpwstr>207</vt:lpwstr>
  </property>
  <property fmtid="{D5CDD505-2E9C-101B-9397-08002B2CF9AE}" pid="5" name="RWProductId">
    <vt:lpwstr>WnC</vt:lpwstr>
  </property>
  <property fmtid="{D5CDD505-2E9C-101B-9397-08002B2CF9AE}" pid="6" name="WnC4Folder">
    <vt:lpwstr/>
  </property>
</Properties>
</file>