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34B8" w:rsidRDefault="00C634B8">
      <w:pPr>
        <w:widowControl w:val="0"/>
        <w:spacing w:before="9" w:after="0" w:line="240" w:lineRule="auto"/>
        <w:ind w:right="2445"/>
        <w:rPr>
          <w:rFonts w:ascii="Times New Roman" w:eastAsia="Times New Roman" w:hAnsi="Times New Roman" w:cs="Times New Roman"/>
          <w:sz w:val="24"/>
          <w:szCs w:val="24"/>
        </w:rPr>
      </w:pPr>
    </w:p>
    <w:p w:rsidR="00C634B8" w:rsidRDefault="001462A6" w:rsidP="00693E8E">
      <w:pPr>
        <w:widowControl w:val="0"/>
        <w:spacing w:after="0" w:line="240" w:lineRule="auto"/>
        <w:ind w:left="1440" w:right="24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2A6">
        <w:rPr>
          <w:rFonts w:ascii="Times New Roman" w:eastAsia="Times New Roman" w:hAnsi="Times New Roman" w:cs="Times New Roman"/>
          <w:b/>
          <w:sz w:val="28"/>
          <w:szCs w:val="28"/>
        </w:rPr>
        <w:t xml:space="preserve">CARBON DIOXIDE </w:t>
      </w:r>
      <w:r w:rsidR="00FC206F">
        <w:rPr>
          <w:rFonts w:ascii="Times New Roman" w:eastAsia="Times New Roman" w:hAnsi="Times New Roman" w:cs="Times New Roman"/>
          <w:b/>
          <w:sz w:val="28"/>
          <w:szCs w:val="28"/>
        </w:rPr>
        <w:t xml:space="preserve">UTILIZATION BY </w:t>
      </w:r>
      <w:r w:rsidR="00693E8E">
        <w:rPr>
          <w:rFonts w:ascii="Times New Roman" w:eastAsia="Times New Roman" w:hAnsi="Times New Roman" w:cs="Times New Roman"/>
          <w:b/>
          <w:sz w:val="28"/>
          <w:szCs w:val="28"/>
        </w:rPr>
        <w:t>GRAPHEN</w:t>
      </w:r>
      <w:r w:rsidR="0041454E">
        <w:rPr>
          <w:rFonts w:ascii="Times New Roman" w:eastAsia="Times New Roman" w:hAnsi="Times New Roman" w:cs="Times New Roman"/>
          <w:b/>
          <w:sz w:val="28"/>
          <w:szCs w:val="28"/>
        </w:rPr>
        <w:t>E BASED NANOCOMPOSITE MATERIALS</w:t>
      </w:r>
      <w:r w:rsidR="00E2267A">
        <w:rPr>
          <w:rFonts w:ascii="Times New Roman" w:eastAsia="Times New Roman" w:hAnsi="Times New Roman" w:cs="Times New Roman"/>
          <w:b/>
          <w:sz w:val="28"/>
          <w:szCs w:val="28"/>
        </w:rPr>
        <w:t xml:space="preserve"> AS CATALYSTS</w:t>
      </w:r>
    </w:p>
    <w:p w:rsidR="00C634B8" w:rsidRDefault="00EC07B5" w:rsidP="0069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7B5">
        <w:rPr>
          <w:rFonts w:ascii="Times New Roman" w:eastAsia="Times New Roman" w:hAnsi="Times New Roman" w:cs="Times New Roman"/>
          <w:sz w:val="24"/>
          <w:szCs w:val="24"/>
          <w:u w:val="single"/>
        </w:rPr>
        <w:t>Basu</w:t>
      </w:r>
      <w:r w:rsidR="00201A93">
        <w:rPr>
          <w:rFonts w:ascii="Times New Roman" w:eastAsia="Times New Roman" w:hAnsi="Times New Roman" w:cs="Times New Roman"/>
          <w:sz w:val="24"/>
          <w:szCs w:val="24"/>
          <w:u w:val="single"/>
        </w:rPr>
        <w:t>deb</w:t>
      </w:r>
      <w:r w:rsidRPr="00EC07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Saha</w:t>
      </w:r>
      <w:r w:rsidR="00693E8E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="00693E8E" w:rsidRPr="00693E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¹</w:t>
      </w:r>
      <w:proofErr w:type="gramEnd"/>
    </w:p>
    <w:p w:rsidR="00693E8E" w:rsidRDefault="0092025B" w:rsidP="0069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93E8E">
        <w:rPr>
          <w:rFonts w:ascii="Times New Roman" w:eastAsia="Times New Roman" w:hAnsi="Times New Roman" w:cs="Times New Roman"/>
          <w:sz w:val="24"/>
          <w:szCs w:val="24"/>
        </w:rPr>
        <w:t xml:space="preserve">Energy and Environment Research Group, </w:t>
      </w:r>
      <w:r w:rsidR="00693E8E" w:rsidRPr="00693E8E">
        <w:rPr>
          <w:rFonts w:ascii="Times New Roman" w:eastAsia="Times New Roman" w:hAnsi="Times New Roman" w:cs="Times New Roman"/>
          <w:sz w:val="24"/>
          <w:szCs w:val="24"/>
        </w:rPr>
        <w:t xml:space="preserve">School of Engineering, London South Bank University, </w:t>
      </w:r>
      <w:proofErr w:type="gramStart"/>
      <w:r w:rsidR="00693E8E" w:rsidRPr="00693E8E"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gramEnd"/>
      <w:r w:rsidR="00693E8E" w:rsidRPr="00693E8E">
        <w:rPr>
          <w:rFonts w:ascii="Times New Roman" w:eastAsia="Times New Roman" w:hAnsi="Times New Roman" w:cs="Times New Roman"/>
          <w:sz w:val="24"/>
          <w:szCs w:val="24"/>
        </w:rPr>
        <w:t>, SE1 0AA, UK.</w:t>
      </w:r>
    </w:p>
    <w:p w:rsidR="00C634B8" w:rsidRDefault="00EC07B5" w:rsidP="00693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2025B">
        <w:rPr>
          <w:rFonts w:ascii="Times New Roman" w:eastAsia="Times New Roman" w:hAnsi="Times New Roman" w:cs="Times New Roman"/>
          <w:sz w:val="24"/>
          <w:szCs w:val="24"/>
        </w:rPr>
        <w:t xml:space="preserve">Corresponding </w:t>
      </w:r>
      <w:r w:rsidR="00693E8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72F71">
        <w:rPr>
          <w:rFonts w:ascii="Times New Roman" w:eastAsia="Times New Roman" w:hAnsi="Times New Roman" w:cs="Times New Roman"/>
          <w:sz w:val="24"/>
          <w:szCs w:val="24"/>
        </w:rPr>
        <w:t>*</w:t>
      </w:r>
      <w:r w:rsidR="00EE3E1B">
        <w:rPr>
          <w:rFonts w:ascii="Times New Roman" w:eastAsia="Times New Roman" w:hAnsi="Times New Roman" w:cs="Times New Roman"/>
          <w:sz w:val="24"/>
          <w:szCs w:val="24"/>
        </w:rPr>
        <w:t>presenting</w:t>
      </w:r>
      <w:r w:rsidR="0069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25B"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>b.saha@lsbu.ac.uk</w:t>
      </w:r>
      <w:hyperlink r:id="rId8"/>
    </w:p>
    <w:p w:rsidR="00C634B8" w:rsidRDefault="004D4A8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/>
    </w:p>
    <w:p w:rsidR="00C634B8" w:rsidRDefault="00FE754B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</w:t>
      </w:r>
      <w:r w:rsidR="00395839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400DDB" w:rsidRDefault="00EE3E1B" w:rsidP="0062150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jdgxs" w:colFirst="0" w:colLast="0"/>
      <w:bookmarkEnd w:id="0"/>
      <w:r w:rsidRPr="00372F71">
        <w:rPr>
          <w:rFonts w:ascii="Times New Roman" w:hAnsi="Times New Roman" w:cs="Times New Roman"/>
          <w:sz w:val="24"/>
          <w:szCs w:val="24"/>
        </w:rPr>
        <w:t>Carbon dioxide (CO</w:t>
      </w:r>
      <w:r w:rsidRPr="00372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2F71">
        <w:rPr>
          <w:rFonts w:ascii="Times New Roman" w:hAnsi="Times New Roman" w:cs="Times New Roman"/>
          <w:sz w:val="24"/>
          <w:szCs w:val="24"/>
        </w:rPr>
        <w:t>) has recently become the focus of global attention because of the position of CO</w:t>
      </w:r>
      <w:r w:rsidRPr="00372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2F71">
        <w:rPr>
          <w:rFonts w:ascii="Times New Roman" w:hAnsi="Times New Roman" w:cs="Times New Roman"/>
          <w:sz w:val="24"/>
          <w:szCs w:val="24"/>
        </w:rPr>
        <w:t xml:space="preserve"> as the primary greenhouse gas and the implication of its emissions on the problem of climate change. Fossil fuels emit CO</w:t>
      </w:r>
      <w:r w:rsidRPr="00372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2F71">
        <w:rPr>
          <w:rFonts w:ascii="Times New Roman" w:hAnsi="Times New Roman" w:cs="Times New Roman"/>
          <w:sz w:val="24"/>
          <w:szCs w:val="24"/>
        </w:rPr>
        <w:t xml:space="preserve"> in vast quantities and efforts are required to reduce emissions of greenhouse gas to prevent catastrophic climate change. </w:t>
      </w:r>
      <w:r w:rsidR="00E213E2">
        <w:rPr>
          <w:rFonts w:ascii="Times New Roman" w:hAnsi="Times New Roman" w:cs="Times New Roman"/>
          <w:sz w:val="24"/>
          <w:szCs w:val="24"/>
        </w:rPr>
        <w:t xml:space="preserve">Utilisation of renewable, non-toxic and inexpensive raw material such as </w:t>
      </w:r>
      <w:r w:rsidR="00E213E2" w:rsidRPr="00783CE6">
        <w:rPr>
          <w:rFonts w:ascii="Times New Roman" w:hAnsi="Times New Roman" w:cs="Times New Roman"/>
          <w:sz w:val="24"/>
          <w:szCs w:val="24"/>
        </w:rPr>
        <w:t>CO</w:t>
      </w:r>
      <w:r w:rsidR="00E213E2" w:rsidRPr="00783C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13E2">
        <w:rPr>
          <w:rFonts w:ascii="Times New Roman" w:hAnsi="Times New Roman" w:cs="Times New Roman"/>
          <w:sz w:val="24"/>
          <w:szCs w:val="24"/>
        </w:rPr>
        <w:t xml:space="preserve"> to synthesise valuable chemicals, e.g. organic carbonates is a </w:t>
      </w:r>
      <w:r w:rsidR="00E213E2" w:rsidRPr="00271B4A">
        <w:rPr>
          <w:rFonts w:ascii="Times New Roman" w:hAnsi="Times New Roman" w:cs="Times New Roman"/>
          <w:sz w:val="24"/>
          <w:szCs w:val="24"/>
          <w:lang w:val="en-US"/>
        </w:rPr>
        <w:t>prerequisite for sustainable environ</w:t>
      </w:r>
      <w:r w:rsidR="00E213E2">
        <w:rPr>
          <w:rFonts w:ascii="Times New Roman" w:hAnsi="Times New Roman" w:cs="Times New Roman"/>
          <w:sz w:val="24"/>
          <w:szCs w:val="24"/>
          <w:lang w:val="en-US"/>
        </w:rPr>
        <w:t>ment and greener chemical process.</w:t>
      </w:r>
    </w:p>
    <w:p w:rsidR="00CA61DF" w:rsidRDefault="00E213E2" w:rsidP="00CA61D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DB">
        <w:rPr>
          <w:rFonts w:ascii="Times New Roman" w:hAnsi="Times New Roman" w:cs="Times New Roman"/>
          <w:sz w:val="24"/>
          <w:szCs w:val="24"/>
        </w:rPr>
        <w:t xml:space="preserve">Organic carbonates, such as </w:t>
      </w:r>
      <w:r w:rsidR="00395839" w:rsidRPr="00400DDB">
        <w:rPr>
          <w:rFonts w:ascii="Times New Roman" w:hAnsi="Times New Roman" w:cs="Times New Roman"/>
          <w:sz w:val="24"/>
          <w:szCs w:val="24"/>
        </w:rPr>
        <w:t>propylene carbonate (PC)</w:t>
      </w:r>
      <w:r w:rsidR="00400DDB" w:rsidRPr="00400DDB">
        <w:rPr>
          <w:rFonts w:ascii="Times New Roman" w:hAnsi="Times New Roman" w:cs="Times New Roman"/>
          <w:sz w:val="24"/>
          <w:szCs w:val="24"/>
        </w:rPr>
        <w:t xml:space="preserve">, </w:t>
      </w:r>
      <w:r w:rsidR="00395839" w:rsidRPr="00400DDB">
        <w:rPr>
          <w:rFonts w:ascii="Times New Roman" w:hAnsi="Times New Roman" w:cs="Times New Roman"/>
          <w:sz w:val="24"/>
          <w:szCs w:val="24"/>
        </w:rPr>
        <w:t>dimethyl carbonate (DMC</w:t>
      </w:r>
      <w:r w:rsidR="00400DDB" w:rsidRPr="00400DDB">
        <w:rPr>
          <w:rFonts w:ascii="Times New Roman" w:hAnsi="Times New Roman" w:cs="Times New Roman"/>
          <w:sz w:val="24"/>
          <w:szCs w:val="24"/>
        </w:rPr>
        <w:t>), 1,2-butylene carbonate</w:t>
      </w:r>
      <w:r w:rsidRPr="00400DDB">
        <w:rPr>
          <w:rFonts w:ascii="Times New Roman" w:hAnsi="Times New Roman" w:cs="Times New Roman"/>
          <w:sz w:val="24"/>
          <w:szCs w:val="24"/>
        </w:rPr>
        <w:t xml:space="preserve"> </w:t>
      </w:r>
      <w:r w:rsidR="00587F8A">
        <w:rPr>
          <w:rFonts w:ascii="Times New Roman" w:hAnsi="Times New Roman" w:cs="Times New Roman"/>
          <w:sz w:val="24"/>
          <w:szCs w:val="24"/>
        </w:rPr>
        <w:t xml:space="preserve">(BC) </w:t>
      </w:r>
      <w:r w:rsidRPr="00400DDB">
        <w:rPr>
          <w:rFonts w:ascii="Times New Roman" w:hAnsi="Times New Roman" w:cs="Times New Roman"/>
          <w:sz w:val="24"/>
          <w:szCs w:val="24"/>
        </w:rPr>
        <w:t>have widely been used as intermediates in the synthesis of chemicals, pharmaceuticals and fuel additives.</w:t>
      </w:r>
      <w:r w:rsidR="00621503" w:rsidRPr="00400DDB">
        <w:rPr>
          <w:rFonts w:ascii="Times New Roman" w:hAnsi="Times New Roman" w:cs="Times New Roman"/>
          <w:sz w:val="24"/>
          <w:szCs w:val="24"/>
        </w:rPr>
        <w:t xml:space="preserve"> </w:t>
      </w:r>
      <w:r w:rsidR="00395839" w:rsidRPr="00400DDB">
        <w:rPr>
          <w:rFonts w:ascii="Times New Roman" w:hAnsi="Times New Roman" w:cs="Times New Roman"/>
          <w:sz w:val="24"/>
          <w:szCs w:val="24"/>
        </w:rPr>
        <w:t xml:space="preserve">The conventional method of PC synthesis employs </w:t>
      </w:r>
      <w:r w:rsidR="00395839" w:rsidRPr="002E1F74">
        <w:rPr>
          <w:rFonts w:ascii="Times New Roman" w:hAnsi="Times New Roman" w:cs="Times New Roman"/>
          <w:sz w:val="24"/>
          <w:szCs w:val="24"/>
        </w:rPr>
        <w:t xml:space="preserve">homogeneous catalysts and toxic raw materials including phosgene and </w:t>
      </w:r>
      <w:r w:rsidR="00395839" w:rsidRPr="002E1F74">
        <w:rPr>
          <w:rFonts w:ascii="Times New Roman" w:hAnsi="Times New Roman" w:cs="Times New Roman"/>
          <w:i/>
          <w:sz w:val="24"/>
          <w:szCs w:val="24"/>
        </w:rPr>
        <w:t>iso</w:t>
      </w:r>
      <w:r w:rsidR="00395839" w:rsidRPr="002E1F74">
        <w:rPr>
          <w:rFonts w:ascii="Times New Roman" w:hAnsi="Times New Roman" w:cs="Times New Roman"/>
          <w:sz w:val="24"/>
          <w:szCs w:val="24"/>
        </w:rPr>
        <w:t>-cyanates. Hence, there is a need for an environmentally benign green</w:t>
      </w:r>
      <w:r w:rsidR="00FE754B">
        <w:rPr>
          <w:rFonts w:ascii="Times New Roman" w:hAnsi="Times New Roman" w:cs="Times New Roman"/>
          <w:sz w:val="24"/>
          <w:szCs w:val="24"/>
        </w:rPr>
        <w:t>er</w:t>
      </w:r>
      <w:r w:rsidR="00395839" w:rsidRPr="002E1F74">
        <w:rPr>
          <w:rFonts w:ascii="Times New Roman" w:hAnsi="Times New Roman" w:cs="Times New Roman"/>
          <w:sz w:val="24"/>
          <w:szCs w:val="24"/>
        </w:rPr>
        <w:t xml:space="preserve"> process for the synthesis of PC from CO</w:t>
      </w:r>
      <w:r w:rsidR="00395839" w:rsidRPr="002E1F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95839" w:rsidRPr="002E1F74">
        <w:rPr>
          <w:rFonts w:ascii="Times New Roman" w:hAnsi="Times New Roman" w:cs="Times New Roman"/>
          <w:sz w:val="24"/>
          <w:szCs w:val="24"/>
        </w:rPr>
        <w:t>.</w:t>
      </w:r>
      <w:r w:rsidR="00CA61DF">
        <w:rPr>
          <w:rFonts w:ascii="Times New Roman" w:hAnsi="Times New Roman" w:cs="Times New Roman"/>
          <w:sz w:val="24"/>
          <w:szCs w:val="24"/>
        </w:rPr>
        <w:t xml:space="preserve"> </w:t>
      </w:r>
      <w:r w:rsidRPr="00E213E2">
        <w:rPr>
          <w:rFonts w:ascii="Times New Roman" w:hAnsi="Times New Roman" w:cs="Times New Roman"/>
          <w:sz w:val="24"/>
          <w:szCs w:val="24"/>
        </w:rPr>
        <w:t>DMC has excellent chemical properties</w:t>
      </w:r>
      <w:r w:rsidR="00191111">
        <w:rPr>
          <w:rFonts w:ascii="Times New Roman" w:hAnsi="Times New Roman" w:cs="Times New Roman"/>
          <w:sz w:val="24"/>
          <w:szCs w:val="24"/>
        </w:rPr>
        <w:t>,</w:t>
      </w:r>
      <w:r w:rsidRPr="00E213E2">
        <w:rPr>
          <w:rFonts w:ascii="Times New Roman" w:hAnsi="Times New Roman" w:cs="Times New Roman"/>
          <w:sz w:val="24"/>
          <w:szCs w:val="24"/>
        </w:rPr>
        <w:t xml:space="preserve"> which make it a very good precursor material for the production of polycarbonates and a potential gasoline additive due to its high oxygen content. DMC can be synthesised at industrial scale </w:t>
      </w:r>
      <w:r w:rsidRPr="00E213E2">
        <w:rPr>
          <w:rFonts w:ascii="Times New Roman" w:hAnsi="Times New Roman" w:cs="Times New Roman"/>
          <w:i/>
          <w:sz w:val="24"/>
          <w:szCs w:val="24"/>
        </w:rPr>
        <w:t>via</w:t>
      </w:r>
      <w:r w:rsidRPr="00E213E2">
        <w:rPr>
          <w:rFonts w:ascii="Times New Roman" w:hAnsi="Times New Roman" w:cs="Times New Roman"/>
          <w:sz w:val="24"/>
          <w:szCs w:val="24"/>
        </w:rPr>
        <w:t xml:space="preserve"> methanolysis of phosgene and oxidative c</w:t>
      </w:r>
      <w:r w:rsidR="00CA61DF">
        <w:rPr>
          <w:rFonts w:ascii="Times New Roman" w:hAnsi="Times New Roman" w:cs="Times New Roman"/>
          <w:sz w:val="24"/>
          <w:szCs w:val="24"/>
        </w:rPr>
        <w:t>arbonylation of methanol (MeOH)</w:t>
      </w:r>
      <w:r w:rsidRPr="00E213E2">
        <w:rPr>
          <w:rFonts w:ascii="Times New Roman" w:hAnsi="Times New Roman" w:cs="Times New Roman"/>
          <w:sz w:val="24"/>
          <w:szCs w:val="24"/>
        </w:rPr>
        <w:t>. However, both routes have their shortcomings; the methanolysis route uses phosgene, which is a very toxic chemical and produces hydrochloric acid as a by-product and the oxidative carbonylation route uses hazardous carbon monoxide. Therefore, considerable effort</w:t>
      </w:r>
      <w:r w:rsidR="00CA61DF">
        <w:rPr>
          <w:rFonts w:ascii="Times New Roman" w:hAnsi="Times New Roman" w:cs="Times New Roman"/>
          <w:sz w:val="24"/>
          <w:szCs w:val="24"/>
        </w:rPr>
        <w:t>s</w:t>
      </w:r>
      <w:r w:rsidRPr="00E213E2">
        <w:rPr>
          <w:rFonts w:ascii="Times New Roman" w:hAnsi="Times New Roman" w:cs="Times New Roman"/>
          <w:sz w:val="24"/>
          <w:szCs w:val="24"/>
        </w:rPr>
        <w:t xml:space="preserve"> ha</w:t>
      </w:r>
      <w:r w:rsidR="00CA61DF">
        <w:rPr>
          <w:rFonts w:ascii="Times New Roman" w:hAnsi="Times New Roman" w:cs="Times New Roman"/>
          <w:sz w:val="24"/>
          <w:szCs w:val="24"/>
        </w:rPr>
        <w:t>ve</w:t>
      </w:r>
      <w:r w:rsidRPr="00E213E2">
        <w:rPr>
          <w:rFonts w:ascii="Times New Roman" w:hAnsi="Times New Roman" w:cs="Times New Roman"/>
          <w:sz w:val="24"/>
          <w:szCs w:val="24"/>
        </w:rPr>
        <w:t xml:space="preserve"> gone into the development of an environmentally benign process for the production of DMC. Direct synthesis of DMC from MeOH and CO</w:t>
      </w:r>
      <w:r w:rsidRPr="00E213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13E2">
        <w:rPr>
          <w:rFonts w:ascii="Times New Roman" w:hAnsi="Times New Roman" w:cs="Times New Roman"/>
          <w:sz w:val="24"/>
          <w:szCs w:val="24"/>
        </w:rPr>
        <w:t xml:space="preserve"> using </w:t>
      </w:r>
      <w:r w:rsidRPr="00E213E2">
        <w:rPr>
          <w:rFonts w:ascii="Times New Roman" w:hAnsi="Times New Roman" w:cs="Times New Roman"/>
          <w:sz w:val="24"/>
          <w:szCs w:val="24"/>
        </w:rPr>
        <w:lastRenderedPageBreak/>
        <w:t>heterogeneous catalyst is the most attractive route due to the inexpensive raw materials and the a</w:t>
      </w:r>
      <w:r w:rsidR="00CA61DF">
        <w:rPr>
          <w:rFonts w:ascii="Times New Roman" w:hAnsi="Times New Roman" w:cs="Times New Roman"/>
          <w:sz w:val="24"/>
          <w:szCs w:val="24"/>
        </w:rPr>
        <w:t>voidance of corrosive reagents.</w:t>
      </w:r>
    </w:p>
    <w:p w:rsidR="000B6D3F" w:rsidRDefault="00D333A4" w:rsidP="000B6D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12">
        <w:rPr>
          <w:rFonts w:ascii="Times New Roman" w:hAnsi="Times New Roman" w:cs="Times New Roman"/>
          <w:sz w:val="24"/>
          <w:szCs w:val="24"/>
        </w:rPr>
        <w:t xml:space="preserve">Continuous hydrothermal flow synthesis (CHFS) has been employed as a rapid and cleaner route for the synthesis of highly efficient </w:t>
      </w:r>
      <w:r w:rsidR="00CB5DF3">
        <w:rPr>
          <w:rFonts w:ascii="Times New Roman" w:hAnsi="Times New Roman" w:cs="Times New Roman"/>
          <w:sz w:val="24"/>
          <w:szCs w:val="24"/>
        </w:rPr>
        <w:t>and novel graphe</w:t>
      </w:r>
      <w:r w:rsidR="00D03118">
        <w:rPr>
          <w:rFonts w:ascii="Times New Roman" w:hAnsi="Times New Roman" w:cs="Times New Roman"/>
          <w:sz w:val="24"/>
          <w:szCs w:val="24"/>
        </w:rPr>
        <w:t>n</w:t>
      </w:r>
      <w:r w:rsidR="00CB5DF3">
        <w:rPr>
          <w:rFonts w:ascii="Times New Roman" w:hAnsi="Times New Roman" w:cs="Times New Roman"/>
          <w:sz w:val="24"/>
          <w:szCs w:val="24"/>
        </w:rPr>
        <w:t xml:space="preserve">e based </w:t>
      </w:r>
      <w:r w:rsidRPr="004C5F12">
        <w:rPr>
          <w:rFonts w:ascii="Times New Roman" w:hAnsi="Times New Roman" w:cs="Times New Roman"/>
          <w:sz w:val="24"/>
          <w:szCs w:val="24"/>
        </w:rPr>
        <w:t xml:space="preserve">inorganic heterogeneous catalyst, </w:t>
      </w:r>
      <w:r w:rsidR="00CB5DF3" w:rsidRPr="0041454E">
        <w:rPr>
          <w:rFonts w:ascii="Times New Roman" w:hAnsi="Times New Roman" w:cs="Times New Roman"/>
          <w:sz w:val="24"/>
          <w:szCs w:val="24"/>
        </w:rPr>
        <w:t xml:space="preserve">e.g. </w:t>
      </w:r>
      <w:r w:rsidR="004979C0" w:rsidRPr="0041454E">
        <w:rPr>
          <w:rFonts w:ascii="Times New Roman" w:hAnsi="Times New Roman" w:cs="Times New Roman"/>
          <w:sz w:val="24"/>
          <w:szCs w:val="24"/>
        </w:rPr>
        <w:t>Ce–Zr oxide/graphe</w:t>
      </w:r>
      <w:r w:rsidR="000B6D3F" w:rsidRPr="0041454E">
        <w:rPr>
          <w:rFonts w:ascii="Times New Roman" w:hAnsi="Times New Roman" w:cs="Times New Roman"/>
          <w:sz w:val="24"/>
          <w:szCs w:val="24"/>
        </w:rPr>
        <w:t>n</w:t>
      </w:r>
      <w:r w:rsidR="004979C0" w:rsidRPr="0041454E">
        <w:rPr>
          <w:rFonts w:ascii="Times New Roman" w:hAnsi="Times New Roman" w:cs="Times New Roman"/>
          <w:sz w:val="24"/>
          <w:szCs w:val="24"/>
        </w:rPr>
        <w:t xml:space="preserve">e </w:t>
      </w:r>
      <w:r w:rsidR="000B6D3F" w:rsidRPr="0041454E">
        <w:rPr>
          <w:rFonts w:ascii="Times New Roman" w:hAnsi="Times New Roman" w:cs="Times New Roman"/>
          <w:sz w:val="24"/>
          <w:szCs w:val="24"/>
        </w:rPr>
        <w:t xml:space="preserve">and </w:t>
      </w:r>
      <w:r w:rsidRPr="0041454E">
        <w:rPr>
          <w:rFonts w:ascii="Times New Roman" w:hAnsi="Times New Roman" w:cs="Times New Roman"/>
          <w:sz w:val="24"/>
          <w:szCs w:val="24"/>
        </w:rPr>
        <w:t>Ce–</w:t>
      </w:r>
      <w:r w:rsidR="0041454E">
        <w:rPr>
          <w:rFonts w:ascii="Times New Roman" w:hAnsi="Times New Roman" w:cs="Times New Roman"/>
          <w:sz w:val="24"/>
          <w:szCs w:val="24"/>
        </w:rPr>
        <w:t>Zr</w:t>
      </w:r>
      <w:r w:rsidRPr="0041454E">
        <w:rPr>
          <w:rFonts w:ascii="Times New Roman" w:hAnsi="Times New Roman" w:cs="Times New Roman"/>
          <w:sz w:val="24"/>
          <w:szCs w:val="24"/>
        </w:rPr>
        <w:t>–</w:t>
      </w:r>
      <w:r w:rsidR="0041454E">
        <w:rPr>
          <w:rFonts w:ascii="Times New Roman" w:hAnsi="Times New Roman" w:cs="Times New Roman"/>
          <w:sz w:val="24"/>
          <w:szCs w:val="24"/>
        </w:rPr>
        <w:t>La</w:t>
      </w:r>
      <w:r w:rsidR="004979C0" w:rsidRPr="0041454E">
        <w:rPr>
          <w:rFonts w:ascii="Times New Roman" w:hAnsi="Times New Roman" w:cs="Times New Roman"/>
          <w:sz w:val="24"/>
          <w:szCs w:val="24"/>
        </w:rPr>
        <w:t xml:space="preserve"> oxide/graphene nanocomposite</w:t>
      </w:r>
      <w:r w:rsidR="000B6D3F" w:rsidRPr="0041454E">
        <w:rPr>
          <w:rFonts w:ascii="Times New Roman" w:hAnsi="Times New Roman" w:cs="Times New Roman"/>
          <w:sz w:val="24"/>
          <w:szCs w:val="24"/>
        </w:rPr>
        <w:t>s</w:t>
      </w:r>
      <w:r w:rsidRPr="0041454E">
        <w:rPr>
          <w:rFonts w:ascii="Times New Roman" w:hAnsi="Times New Roman" w:cs="Times New Roman"/>
          <w:sz w:val="24"/>
          <w:szCs w:val="24"/>
        </w:rPr>
        <w:t xml:space="preserve">. </w:t>
      </w:r>
      <w:r w:rsidR="0041454E" w:rsidRPr="0041454E">
        <w:rPr>
          <w:rFonts w:ascii="Times New Roman" w:hAnsi="Times New Roman" w:cs="Times New Roman"/>
          <w:sz w:val="24"/>
          <w:szCs w:val="24"/>
        </w:rPr>
        <w:t>Ce–Zr–La</w:t>
      </w:r>
      <w:r w:rsidR="00E2267A">
        <w:rPr>
          <w:rFonts w:ascii="Times New Roman" w:hAnsi="Times New Roman" w:cs="Times New Roman"/>
          <w:sz w:val="24"/>
          <w:szCs w:val="24"/>
        </w:rPr>
        <w:t xml:space="preserve"> </w:t>
      </w:r>
      <w:r w:rsidR="00E2267A" w:rsidRPr="0041454E">
        <w:rPr>
          <w:rFonts w:ascii="Times New Roman" w:hAnsi="Times New Roman" w:cs="Times New Roman"/>
          <w:sz w:val="24"/>
          <w:szCs w:val="24"/>
        </w:rPr>
        <w:t xml:space="preserve">oxide/graphene </w:t>
      </w:r>
      <w:r w:rsidR="0041454E" w:rsidRPr="0041454E">
        <w:rPr>
          <w:rFonts w:ascii="Times New Roman" w:hAnsi="Times New Roman" w:cs="Times New Roman"/>
          <w:sz w:val="24"/>
          <w:szCs w:val="24"/>
        </w:rPr>
        <w:t>nanocomposite was synthesized from pre-mixed aqueous solution of cerium, lanthanum,</w:t>
      </w:r>
      <w:r w:rsidR="0041454E">
        <w:rPr>
          <w:rFonts w:ascii="Times New Roman" w:hAnsi="Times New Roman" w:cs="Times New Roman"/>
          <w:sz w:val="24"/>
          <w:szCs w:val="24"/>
        </w:rPr>
        <w:t xml:space="preserve"> </w:t>
      </w:r>
      <w:r w:rsidR="0041454E" w:rsidRPr="0041454E">
        <w:rPr>
          <w:rFonts w:ascii="Times New Roman" w:hAnsi="Times New Roman" w:cs="Times New Roman"/>
          <w:sz w:val="24"/>
          <w:szCs w:val="24"/>
        </w:rPr>
        <w:t xml:space="preserve">zirconium nitrate and </w:t>
      </w:r>
      <w:r w:rsidR="00E2267A">
        <w:rPr>
          <w:rFonts w:ascii="Times New Roman" w:hAnsi="Times New Roman" w:cs="Times New Roman"/>
          <w:sz w:val="24"/>
          <w:szCs w:val="24"/>
        </w:rPr>
        <w:t xml:space="preserve">graphene oxide </w:t>
      </w:r>
      <w:r w:rsidR="0041454E" w:rsidRPr="0041454E">
        <w:rPr>
          <w:rFonts w:ascii="Times New Roman" w:hAnsi="Times New Roman" w:cs="Times New Roman"/>
          <w:sz w:val="24"/>
          <w:szCs w:val="24"/>
        </w:rPr>
        <w:t xml:space="preserve">(synthesized </w:t>
      </w:r>
      <w:r w:rsidR="0041454E" w:rsidRPr="00E2267A">
        <w:rPr>
          <w:rFonts w:ascii="Times New Roman" w:hAnsi="Times New Roman" w:cs="Times New Roman"/>
          <w:i/>
          <w:sz w:val="24"/>
          <w:szCs w:val="24"/>
        </w:rPr>
        <w:t>via</w:t>
      </w:r>
      <w:r w:rsidR="0041454E" w:rsidRPr="0041454E">
        <w:rPr>
          <w:rFonts w:ascii="Times New Roman" w:hAnsi="Times New Roman" w:cs="Times New Roman"/>
          <w:sz w:val="24"/>
          <w:szCs w:val="24"/>
        </w:rPr>
        <w:t xml:space="preserve"> conventional Hummers method) under alkaline conditions</w:t>
      </w:r>
      <w:r w:rsidR="0041454E">
        <w:rPr>
          <w:rFonts w:ascii="Times New Roman" w:hAnsi="Times New Roman" w:cs="Times New Roman"/>
          <w:sz w:val="24"/>
          <w:szCs w:val="24"/>
        </w:rPr>
        <w:t xml:space="preserve"> </w:t>
      </w:r>
      <w:r w:rsidR="0041454E" w:rsidRPr="0041454E">
        <w:rPr>
          <w:rFonts w:ascii="Times New Roman" w:hAnsi="Times New Roman" w:cs="Times New Roman"/>
          <w:sz w:val="24"/>
          <w:szCs w:val="24"/>
        </w:rPr>
        <w:t>using the CHFS reactor. The resulting nanocomposite catalyst was heat-treated at various temperatures</w:t>
      </w:r>
      <w:r w:rsidR="0041454E">
        <w:rPr>
          <w:rFonts w:ascii="Times New Roman" w:hAnsi="Times New Roman" w:cs="Times New Roman"/>
          <w:sz w:val="24"/>
          <w:szCs w:val="24"/>
        </w:rPr>
        <w:t xml:space="preserve"> </w:t>
      </w:r>
      <w:r w:rsidR="0041454E" w:rsidRPr="0041454E">
        <w:rPr>
          <w:rFonts w:ascii="Times New Roman" w:hAnsi="Times New Roman" w:cs="Times New Roman"/>
          <w:sz w:val="24"/>
          <w:szCs w:val="24"/>
        </w:rPr>
        <w:t>(</w:t>
      </w:r>
      <w:r w:rsidR="00E2267A">
        <w:rPr>
          <w:rFonts w:ascii="Times New Roman" w:hAnsi="Times New Roman" w:cs="Times New Roman"/>
          <w:sz w:val="24"/>
          <w:szCs w:val="24"/>
        </w:rPr>
        <w:t xml:space="preserve">e.g. </w:t>
      </w:r>
      <w:r w:rsidR="0041454E" w:rsidRPr="0041454E">
        <w:rPr>
          <w:rFonts w:ascii="Times New Roman" w:hAnsi="Times New Roman" w:cs="Times New Roman"/>
          <w:sz w:val="24"/>
          <w:szCs w:val="24"/>
        </w:rPr>
        <w:t xml:space="preserve">773, 973 and 1173 K) and their catalytic properties were assessed. </w:t>
      </w:r>
      <w:r w:rsidR="004979C0" w:rsidRPr="00B2358F">
        <w:rPr>
          <w:rFonts w:ascii="Times New Roman" w:hAnsi="Times New Roman" w:cs="Times New Roman"/>
          <w:sz w:val="24"/>
          <w:szCs w:val="24"/>
        </w:rPr>
        <w:t>The as-prepared and the corresponding heat treated catalysts have been extensively characterized using powder</w:t>
      </w:r>
      <w:r w:rsidR="004979C0">
        <w:rPr>
          <w:rFonts w:ascii="Times New Roman" w:hAnsi="Times New Roman" w:cs="Times New Roman"/>
          <w:sz w:val="24"/>
          <w:szCs w:val="24"/>
        </w:rPr>
        <w:t xml:space="preserve"> </w:t>
      </w:r>
      <w:r w:rsidR="004979C0" w:rsidRPr="00B2358F">
        <w:rPr>
          <w:rFonts w:ascii="Times New Roman" w:hAnsi="Times New Roman" w:cs="Times New Roman"/>
          <w:sz w:val="24"/>
          <w:szCs w:val="24"/>
        </w:rPr>
        <w:t xml:space="preserve">X-ray diffraction (XRD), transmission electron microscopy (TEM), </w:t>
      </w:r>
      <w:r w:rsidR="008D0601" w:rsidRPr="00CB5DF3">
        <w:rPr>
          <w:rFonts w:ascii="Times New Roman" w:hAnsi="Times New Roman" w:cs="Times New Roman"/>
          <w:sz w:val="24"/>
          <w:szCs w:val="24"/>
        </w:rPr>
        <w:t xml:space="preserve">scanning transmission electron microscopy (STEM), </w:t>
      </w:r>
      <w:r w:rsidR="004979C0" w:rsidRPr="00B2358F">
        <w:rPr>
          <w:rFonts w:ascii="Times New Roman" w:hAnsi="Times New Roman" w:cs="Times New Roman"/>
          <w:sz w:val="24"/>
          <w:szCs w:val="24"/>
        </w:rPr>
        <w:t>Brunauer–Emmett–Teller (BET) surface</w:t>
      </w:r>
      <w:r w:rsidR="000B6D3F">
        <w:rPr>
          <w:rFonts w:ascii="Times New Roman" w:hAnsi="Times New Roman" w:cs="Times New Roman"/>
          <w:sz w:val="24"/>
          <w:szCs w:val="24"/>
        </w:rPr>
        <w:t xml:space="preserve"> </w:t>
      </w:r>
      <w:r w:rsidR="004979C0" w:rsidRPr="00B2358F">
        <w:rPr>
          <w:rFonts w:ascii="Times New Roman" w:hAnsi="Times New Roman" w:cs="Times New Roman"/>
          <w:sz w:val="24"/>
          <w:szCs w:val="24"/>
        </w:rPr>
        <w:t>area measurement and X-ray photoelectron spectroscopy (XPS) analysis.</w:t>
      </w:r>
      <w:r w:rsidR="000C553F">
        <w:rPr>
          <w:rFonts w:ascii="Times New Roman" w:hAnsi="Times New Roman" w:cs="Times New Roman"/>
          <w:sz w:val="24"/>
          <w:szCs w:val="24"/>
        </w:rPr>
        <w:t xml:space="preserve"> </w:t>
      </w:r>
      <w:r w:rsidR="00D03118" w:rsidRPr="00D03118">
        <w:rPr>
          <w:rFonts w:ascii="Times New Roman" w:hAnsi="Times New Roman" w:cs="Times New Roman"/>
          <w:sz w:val="24"/>
          <w:szCs w:val="24"/>
        </w:rPr>
        <w:t xml:space="preserve">The presentation will discuss </w:t>
      </w:r>
      <w:r w:rsidR="00FA0C47">
        <w:rPr>
          <w:rFonts w:ascii="Times New Roman" w:hAnsi="Times New Roman" w:cs="Times New Roman"/>
          <w:sz w:val="24"/>
          <w:szCs w:val="24"/>
        </w:rPr>
        <w:t xml:space="preserve">detailed </w:t>
      </w:r>
      <w:r w:rsidR="00D03118">
        <w:rPr>
          <w:rFonts w:ascii="Times New Roman" w:hAnsi="Times New Roman" w:cs="Times New Roman"/>
          <w:sz w:val="24"/>
          <w:szCs w:val="24"/>
        </w:rPr>
        <w:t xml:space="preserve">synthesis and application of graphene </w:t>
      </w:r>
      <w:r w:rsidR="000B6D3F">
        <w:rPr>
          <w:rFonts w:ascii="Times New Roman" w:hAnsi="Times New Roman" w:cs="Times New Roman"/>
          <w:sz w:val="24"/>
          <w:szCs w:val="24"/>
        </w:rPr>
        <w:t xml:space="preserve">based </w:t>
      </w:r>
      <w:r w:rsidR="00D03118">
        <w:rPr>
          <w:rFonts w:ascii="Times New Roman" w:hAnsi="Times New Roman" w:cs="Times New Roman"/>
          <w:sz w:val="24"/>
          <w:szCs w:val="24"/>
        </w:rPr>
        <w:t>nanocomposite materials as heterogeneous catalysts for organic carbonates syntheses.</w:t>
      </w:r>
      <w:r w:rsidR="000B6D3F">
        <w:rPr>
          <w:rFonts w:ascii="Times New Roman" w:hAnsi="Times New Roman" w:cs="Times New Roman"/>
          <w:sz w:val="24"/>
          <w:szCs w:val="24"/>
        </w:rPr>
        <w:t xml:space="preserve"> </w:t>
      </w:r>
      <w:r w:rsidR="000B6D3F" w:rsidRPr="00B2358F">
        <w:rPr>
          <w:rFonts w:ascii="Times New Roman" w:hAnsi="Times New Roman" w:cs="Times New Roman"/>
          <w:sz w:val="24"/>
          <w:szCs w:val="24"/>
        </w:rPr>
        <w:t>The experimental findings</w:t>
      </w:r>
      <w:r w:rsidR="000B6D3F" w:rsidRPr="0004746D">
        <w:rPr>
          <w:rFonts w:ascii="Times New Roman" w:hAnsi="Times New Roman" w:cs="Times New Roman"/>
          <w:sz w:val="24"/>
          <w:szCs w:val="24"/>
        </w:rPr>
        <w:t xml:space="preserve"> </w:t>
      </w:r>
      <w:r w:rsidR="000B6D3F">
        <w:rPr>
          <w:rFonts w:ascii="Times New Roman" w:hAnsi="Times New Roman" w:cs="Times New Roman"/>
          <w:sz w:val="24"/>
          <w:szCs w:val="24"/>
        </w:rPr>
        <w:t xml:space="preserve">indicate that </w:t>
      </w:r>
      <w:r w:rsidR="000B6D3F" w:rsidRPr="0004746D">
        <w:rPr>
          <w:rFonts w:ascii="Times New Roman" w:hAnsi="Times New Roman" w:cs="Times New Roman"/>
          <w:sz w:val="24"/>
          <w:szCs w:val="24"/>
        </w:rPr>
        <w:t xml:space="preserve">graphene </w:t>
      </w:r>
      <w:r w:rsidR="000B6D3F">
        <w:rPr>
          <w:rFonts w:ascii="Times New Roman" w:hAnsi="Times New Roman" w:cs="Times New Roman"/>
          <w:sz w:val="24"/>
          <w:szCs w:val="24"/>
        </w:rPr>
        <w:t>based nanocomposite materials have</w:t>
      </w:r>
      <w:r w:rsidR="000B6D3F" w:rsidRPr="0004746D">
        <w:rPr>
          <w:rFonts w:ascii="Times New Roman" w:hAnsi="Times New Roman" w:cs="Times New Roman"/>
          <w:sz w:val="24"/>
          <w:szCs w:val="24"/>
        </w:rPr>
        <w:t xml:space="preserve"> a huge potential as heterogeneous catalyst</w:t>
      </w:r>
      <w:r w:rsidR="00BE1D7E">
        <w:rPr>
          <w:rFonts w:ascii="Times New Roman" w:hAnsi="Times New Roman" w:cs="Times New Roman"/>
          <w:sz w:val="24"/>
          <w:szCs w:val="24"/>
        </w:rPr>
        <w:t xml:space="preserve">s </w:t>
      </w:r>
      <w:r w:rsidR="000B6D3F" w:rsidRPr="0004746D">
        <w:rPr>
          <w:rFonts w:ascii="Times New Roman" w:hAnsi="Times New Roman" w:cs="Times New Roman"/>
          <w:sz w:val="24"/>
          <w:szCs w:val="24"/>
        </w:rPr>
        <w:t xml:space="preserve">for </w:t>
      </w:r>
      <w:r w:rsidR="000B6D3F">
        <w:rPr>
          <w:rFonts w:ascii="Times New Roman" w:hAnsi="Times New Roman" w:cs="Times New Roman"/>
          <w:sz w:val="24"/>
          <w:szCs w:val="24"/>
        </w:rPr>
        <w:t>the synthesis of organic carbonates.</w:t>
      </w:r>
      <w:bookmarkStart w:id="1" w:name="_GoBack"/>
      <w:bookmarkEnd w:id="1"/>
    </w:p>
    <w:sectPr w:rsidR="000B6D3F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87" w:rsidRDefault="004D4A87">
      <w:pPr>
        <w:spacing w:after="0" w:line="240" w:lineRule="auto"/>
      </w:pPr>
      <w:r>
        <w:separator/>
      </w:r>
    </w:p>
  </w:endnote>
  <w:endnote w:type="continuationSeparator" w:id="0">
    <w:p w:rsidR="004D4A87" w:rsidRDefault="004D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87" w:rsidRDefault="004D4A87">
      <w:pPr>
        <w:spacing w:after="0" w:line="240" w:lineRule="auto"/>
      </w:pPr>
      <w:r>
        <w:separator/>
      </w:r>
    </w:p>
  </w:footnote>
  <w:footnote w:type="continuationSeparator" w:id="0">
    <w:p w:rsidR="004D4A87" w:rsidRDefault="004D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8" w:rsidRDefault="0092025B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Rokkitt" w:eastAsia="Rokkitt" w:hAnsi="Rokkitt" w:cs="Rokkitt"/>
        <w:b/>
        <w:color w:val="1D1B11"/>
        <w:sz w:val="24"/>
        <w:szCs w:val="24"/>
      </w:rPr>
    </w:pPr>
    <w:r>
      <w:rPr>
        <w:rFonts w:ascii="Rokkitt" w:eastAsia="Rokkitt" w:hAnsi="Rokkitt" w:cs="Rokkitt"/>
        <w:b/>
        <w:color w:val="1D1B11"/>
        <w:sz w:val="24"/>
        <w:szCs w:val="24"/>
      </w:rPr>
      <w:t>NANOTECHNOLOGY APPLICATIONS: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6D67D8F8" wp14:editId="43FBA631">
          <wp:simplePos x="0" y="0"/>
          <wp:positionH relativeFrom="margin">
            <wp:posOffset>4899660</wp:posOffset>
          </wp:positionH>
          <wp:positionV relativeFrom="paragraph">
            <wp:posOffset>-29209</wp:posOffset>
          </wp:positionV>
          <wp:extent cx="1850390" cy="111950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0390" cy="1119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282388A2" wp14:editId="763D78BA">
          <wp:simplePos x="0" y="0"/>
          <wp:positionH relativeFrom="margin">
            <wp:posOffset>-621029</wp:posOffset>
          </wp:positionH>
          <wp:positionV relativeFrom="paragraph">
            <wp:posOffset>-233044</wp:posOffset>
          </wp:positionV>
          <wp:extent cx="1405890" cy="119951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90" cy="119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34B8" w:rsidRDefault="0092025B">
    <w:pPr>
      <w:tabs>
        <w:tab w:val="center" w:pos="4680"/>
        <w:tab w:val="right" w:pos="9360"/>
      </w:tabs>
      <w:spacing w:after="0" w:line="240" w:lineRule="auto"/>
      <w:jc w:val="center"/>
      <w:rPr>
        <w:rFonts w:ascii="Rokkitt" w:eastAsia="Rokkitt" w:hAnsi="Rokkitt" w:cs="Rokkitt"/>
        <w:b/>
        <w:color w:val="1D1B11"/>
        <w:sz w:val="24"/>
        <w:szCs w:val="24"/>
      </w:rPr>
    </w:pPr>
    <w:r>
      <w:rPr>
        <w:rFonts w:ascii="Rokkitt" w:eastAsia="Rokkitt" w:hAnsi="Rokkitt" w:cs="Rokkitt"/>
        <w:b/>
        <w:color w:val="1D1B11"/>
        <w:sz w:val="24"/>
        <w:szCs w:val="24"/>
      </w:rPr>
      <w:t>CHEMICAL, ENERGY AND ENVIRONMENT</w:t>
    </w:r>
  </w:p>
  <w:p w:rsidR="00C634B8" w:rsidRDefault="0092025B">
    <w:pPr>
      <w:tabs>
        <w:tab w:val="center" w:pos="4680"/>
        <w:tab w:val="right" w:pos="9360"/>
      </w:tabs>
      <w:spacing w:after="0" w:line="240" w:lineRule="auto"/>
      <w:jc w:val="center"/>
      <w:rPr>
        <w:rFonts w:ascii="Rokkitt" w:eastAsia="Rokkitt" w:hAnsi="Rokkitt" w:cs="Rokkitt"/>
        <w:b/>
        <w:color w:val="1D1B11"/>
        <w:sz w:val="24"/>
        <w:szCs w:val="24"/>
      </w:rPr>
    </w:pPr>
    <w:r>
      <w:rPr>
        <w:rFonts w:ascii="Rokkitt" w:eastAsia="Rokkitt" w:hAnsi="Rokkitt" w:cs="Rokkitt"/>
        <w:b/>
        <w:color w:val="1D1B11"/>
        <w:sz w:val="24"/>
        <w:szCs w:val="24"/>
      </w:rPr>
      <w:t>NACEE-2017</w:t>
    </w:r>
  </w:p>
  <w:p w:rsidR="00C634B8" w:rsidRDefault="0092025B">
    <w:pPr>
      <w:tabs>
        <w:tab w:val="center" w:pos="4680"/>
        <w:tab w:val="right" w:pos="9360"/>
      </w:tabs>
      <w:spacing w:after="0" w:line="240" w:lineRule="auto"/>
      <w:jc w:val="center"/>
      <w:rPr>
        <w:rFonts w:ascii="Rokkitt" w:eastAsia="Rokkitt" w:hAnsi="Rokkitt" w:cs="Rokkitt"/>
        <w:b/>
        <w:color w:val="1D1B11"/>
        <w:sz w:val="24"/>
        <w:szCs w:val="24"/>
      </w:rPr>
    </w:pPr>
    <w:r>
      <w:rPr>
        <w:rFonts w:ascii="Rokkitt" w:eastAsia="Rokkitt" w:hAnsi="Rokkitt" w:cs="Rokkitt"/>
        <w:b/>
        <w:color w:val="1D1B11"/>
        <w:sz w:val="24"/>
        <w:szCs w:val="24"/>
      </w:rPr>
      <w:t>22</w:t>
    </w:r>
    <w:r>
      <w:rPr>
        <w:rFonts w:ascii="Rokkitt" w:eastAsia="Rokkitt" w:hAnsi="Rokkitt" w:cs="Rokkitt"/>
        <w:b/>
        <w:color w:val="1D1B11"/>
        <w:sz w:val="24"/>
        <w:szCs w:val="24"/>
        <w:vertAlign w:val="superscript"/>
      </w:rPr>
      <w:t xml:space="preserve">nd </w:t>
    </w:r>
    <w:r>
      <w:rPr>
        <w:rFonts w:ascii="Rokkitt" w:eastAsia="Rokkitt" w:hAnsi="Rokkitt" w:cs="Rokkitt"/>
        <w:b/>
        <w:color w:val="1D1B11"/>
        <w:sz w:val="24"/>
        <w:szCs w:val="24"/>
      </w:rPr>
      <w:t>– 23</w:t>
    </w:r>
    <w:r>
      <w:rPr>
        <w:rFonts w:ascii="Rokkitt" w:eastAsia="Rokkitt" w:hAnsi="Rokkitt" w:cs="Rokkitt"/>
        <w:b/>
        <w:color w:val="1D1B11"/>
        <w:sz w:val="24"/>
        <w:szCs w:val="24"/>
        <w:vertAlign w:val="superscript"/>
      </w:rPr>
      <w:t xml:space="preserve">rd </w:t>
    </w:r>
    <w:r>
      <w:rPr>
        <w:rFonts w:ascii="Rokkitt" w:eastAsia="Rokkitt" w:hAnsi="Rokkitt" w:cs="Rokkitt"/>
        <w:b/>
        <w:color w:val="1D1B11"/>
        <w:sz w:val="24"/>
        <w:szCs w:val="24"/>
      </w:rPr>
      <w:t xml:space="preserve">MARCH, 2017, INDIA.                                      </w:t>
    </w:r>
  </w:p>
  <w:p w:rsidR="00C634B8" w:rsidRDefault="00C634B8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A7B"/>
    <w:multiLevelType w:val="multilevel"/>
    <w:tmpl w:val="9B3270F8"/>
    <w:lvl w:ilvl="0">
      <w:start w:val="1"/>
      <w:numFmt w:val="decimal"/>
      <w:lvlText w:val="%1."/>
      <w:lvlJc w:val="left"/>
      <w:pPr>
        <w:ind w:left="693" w:firstLine="33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3" w:firstLine="105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3" w:firstLine="195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3" w:firstLine="249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3" w:firstLine="321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3" w:firstLine="411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3" w:firstLine="465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3" w:firstLine="537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3" w:firstLine="6273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4B8"/>
    <w:rsid w:val="00022518"/>
    <w:rsid w:val="00027D3D"/>
    <w:rsid w:val="00041202"/>
    <w:rsid w:val="000B6D3F"/>
    <w:rsid w:val="000C553F"/>
    <w:rsid w:val="001442A1"/>
    <w:rsid w:val="001462A6"/>
    <w:rsid w:val="00152049"/>
    <w:rsid w:val="00191111"/>
    <w:rsid w:val="00201A93"/>
    <w:rsid w:val="00316584"/>
    <w:rsid w:val="00372F71"/>
    <w:rsid w:val="00395839"/>
    <w:rsid w:val="00400DDB"/>
    <w:rsid w:val="0041454E"/>
    <w:rsid w:val="004979C0"/>
    <w:rsid w:val="004C5F12"/>
    <w:rsid w:val="004D4A87"/>
    <w:rsid w:val="004F156A"/>
    <w:rsid w:val="00587F8A"/>
    <w:rsid w:val="00621503"/>
    <w:rsid w:val="00693E8E"/>
    <w:rsid w:val="007557E4"/>
    <w:rsid w:val="00877A74"/>
    <w:rsid w:val="008D0601"/>
    <w:rsid w:val="0092025B"/>
    <w:rsid w:val="00935D79"/>
    <w:rsid w:val="00A63678"/>
    <w:rsid w:val="00B17396"/>
    <w:rsid w:val="00B2358F"/>
    <w:rsid w:val="00B455F4"/>
    <w:rsid w:val="00BC689B"/>
    <w:rsid w:val="00BE1D7E"/>
    <w:rsid w:val="00C634B8"/>
    <w:rsid w:val="00CA61DF"/>
    <w:rsid w:val="00CB5754"/>
    <w:rsid w:val="00CB5DF3"/>
    <w:rsid w:val="00D02C3C"/>
    <w:rsid w:val="00D03118"/>
    <w:rsid w:val="00D333A4"/>
    <w:rsid w:val="00E213E2"/>
    <w:rsid w:val="00E2267A"/>
    <w:rsid w:val="00E67E0F"/>
    <w:rsid w:val="00EC07B5"/>
    <w:rsid w:val="00EC36BF"/>
    <w:rsid w:val="00EE3E1B"/>
    <w:rsid w:val="00F94BF1"/>
    <w:rsid w:val="00FA0C47"/>
    <w:rsid w:val="00FC206F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 w:line="240" w:lineRule="auto"/>
      <w:ind w:left="1560" w:hanging="15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 w:line="240" w:lineRule="auto"/>
      <w:ind w:left="1560" w:hanging="15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ho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: Logon For Teaching</dc:creator>
  <cp:lastModifiedBy>sahab</cp:lastModifiedBy>
  <cp:revision>3</cp:revision>
  <dcterms:created xsi:type="dcterms:W3CDTF">2017-09-07T17:20:00Z</dcterms:created>
  <dcterms:modified xsi:type="dcterms:W3CDTF">2017-09-07T17:21:00Z</dcterms:modified>
</cp:coreProperties>
</file>