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Breast Biopsy Characterization Through Microwave</w:t>
      </w:r>
      <w:r>
        <w:rPr>
          <w:spacing w:val="-117"/>
        </w:rPr>
        <w:t> </w:t>
      </w:r>
      <w:r>
        <w:rPr/>
        <w:t>Imaging</w:t>
      </w:r>
      <w:r>
        <w:rPr>
          <w:spacing w:val="-1"/>
        </w:rPr>
        <w:t> </w:t>
      </w:r>
      <w:r>
        <w:rPr/>
        <w:t>Using</w:t>
      </w:r>
      <w:r>
        <w:rPr>
          <w:spacing w:val="-2"/>
        </w:rPr>
        <w:t> </w:t>
      </w:r>
      <w:r>
        <w:rPr/>
        <w:t>MammoWave</w:t>
      </w:r>
      <w:r>
        <w:rPr>
          <w:vertAlign w:val="superscript"/>
        </w:rPr>
        <w:t>®</w:t>
      </w:r>
      <w:r>
        <w:rPr>
          <w:spacing w:val="-3"/>
          <w:vertAlign w:val="baseline"/>
        </w:rPr>
        <w:t> </w:t>
      </w:r>
      <w:r>
        <w:rPr>
          <w:vertAlign w:val="baseline"/>
        </w:rPr>
        <w:t>Apparatus</w:t>
      </w:r>
    </w:p>
    <w:p>
      <w:pPr>
        <w:pStyle w:val="Heading1"/>
        <w:spacing w:before="233"/>
        <w:ind w:right="109" w:firstLine="0"/>
        <w:jc w:val="center"/>
      </w:pPr>
      <w:r>
        <w:rPr>
          <w:spacing w:val="-1"/>
        </w:rPr>
        <w:t>Daniel Álvarez Sánchez-Bayuela</w:t>
      </w:r>
      <w:r>
        <w:rPr>
          <w:spacing w:val="-1"/>
          <w:vertAlign w:val="superscript"/>
        </w:rPr>
        <w:t>(1,</w:t>
      </w:r>
      <w:r>
        <w:rPr>
          <w:spacing w:val="-1"/>
          <w:vertAlign w:val="baseline"/>
        </w:rPr>
        <w:t> </w:t>
      </w:r>
      <w:r>
        <w:rPr>
          <w:spacing w:val="-1"/>
          <w:vertAlign w:val="superscript"/>
        </w:rPr>
        <w:t>3)</w:t>
      </w:r>
      <w:r>
        <w:rPr>
          <w:spacing w:val="-1"/>
          <w:vertAlign w:val="baseline"/>
        </w:rPr>
        <w:t>, Cristina Romero Castellano</w:t>
      </w:r>
      <w:r>
        <w:rPr>
          <w:spacing w:val="-1"/>
          <w:vertAlign w:val="superscript"/>
        </w:rPr>
        <w:t>(1)</w:t>
      </w:r>
      <w:r>
        <w:rPr>
          <w:spacing w:val="-1"/>
          <w:vertAlign w:val="baseline"/>
        </w:rPr>
        <w:t>, </w:t>
      </w:r>
      <w:r>
        <w:rPr>
          <w:vertAlign w:val="baseline"/>
        </w:rPr>
        <w:t>Rubén Giovanetti González</w:t>
      </w:r>
      <w:r>
        <w:rPr>
          <w:vertAlign w:val="superscript"/>
        </w:rPr>
        <w:t>(1)</w:t>
      </w:r>
      <w:r>
        <w:rPr>
          <w:vertAlign w:val="baseline"/>
        </w:rPr>
        <w:t>, Lina Marcela Cruz</w:t>
      </w:r>
      <w:r>
        <w:rPr>
          <w:spacing w:val="-52"/>
          <w:vertAlign w:val="baseline"/>
        </w:rPr>
        <w:t> </w:t>
      </w:r>
      <w:r>
        <w:rPr>
          <w:vertAlign w:val="baseline"/>
        </w:rPr>
        <w:t>Hernández</w:t>
      </w:r>
      <w:r>
        <w:rPr>
          <w:vertAlign w:val="superscript"/>
        </w:rPr>
        <w:t>(1)</w:t>
      </w:r>
      <w:r>
        <w:rPr>
          <w:vertAlign w:val="baseline"/>
        </w:rPr>
        <w:t>, Paul Martín Aguilar Angulo</w:t>
      </w:r>
      <w:r>
        <w:rPr>
          <w:vertAlign w:val="superscript"/>
        </w:rPr>
        <w:t>(1)</w:t>
      </w:r>
      <w:r>
        <w:rPr>
          <w:vertAlign w:val="baseline"/>
        </w:rPr>
        <w:t>, María Pilar Sánchez-Camacho González-Carrato</w:t>
      </w:r>
      <w:r>
        <w:rPr>
          <w:vertAlign w:val="superscript"/>
        </w:rPr>
        <w:t>(1)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Juan Ruiz Martín</w:t>
      </w:r>
      <w:r>
        <w:rPr>
          <w:vertAlign w:val="superscript"/>
        </w:rPr>
        <w:t>(1)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Lorenzo</w:t>
      </w:r>
      <w:r>
        <w:rPr>
          <w:spacing w:val="-2"/>
          <w:vertAlign w:val="baseline"/>
        </w:rPr>
        <w:t> </w:t>
      </w:r>
      <w:r>
        <w:rPr>
          <w:vertAlign w:val="baseline"/>
        </w:rPr>
        <w:t>Sani</w:t>
      </w:r>
      <w:r>
        <w:rPr>
          <w:vertAlign w:val="superscript"/>
        </w:rPr>
        <w:t>(2)</w:t>
      </w:r>
      <w:r>
        <w:rPr>
          <w:vertAlign w:val="baseline"/>
        </w:rPr>
        <w:t>,</w:t>
      </w:r>
      <w:r>
        <w:rPr>
          <w:spacing w:val="-1"/>
          <w:vertAlign w:val="baseline"/>
        </w:rPr>
        <w:t> </w:t>
      </w:r>
      <w:r>
        <w:rPr>
          <w:vertAlign w:val="baseline"/>
        </w:rPr>
        <w:t>Alessandro</w:t>
      </w:r>
      <w:r>
        <w:rPr>
          <w:spacing w:val="-2"/>
          <w:vertAlign w:val="baseline"/>
        </w:rPr>
        <w:t> </w:t>
      </w:r>
      <w:r>
        <w:rPr>
          <w:vertAlign w:val="baseline"/>
        </w:rPr>
        <w:t>Vispa</w:t>
      </w:r>
      <w:r>
        <w:rPr>
          <w:vertAlign w:val="superscript"/>
        </w:rPr>
        <w:t>(2)</w:t>
      </w:r>
      <w:r>
        <w:rPr>
          <w:vertAlign w:val="baseline"/>
        </w:rPr>
        <w:t>,</w:t>
      </w:r>
      <w:r>
        <w:rPr>
          <w:spacing w:val="-1"/>
          <w:vertAlign w:val="baseline"/>
        </w:rPr>
        <w:t> </w:t>
      </w:r>
      <w:r>
        <w:rPr>
          <w:vertAlign w:val="baseline"/>
        </w:rPr>
        <w:t>Mario</w:t>
      </w:r>
      <w:r>
        <w:rPr>
          <w:spacing w:val="-2"/>
          <w:vertAlign w:val="baseline"/>
        </w:rPr>
        <w:t> </w:t>
      </w:r>
      <w:r>
        <w:rPr>
          <w:vertAlign w:val="baseline"/>
        </w:rPr>
        <w:t>Badia</w:t>
      </w:r>
      <w:r>
        <w:rPr>
          <w:vertAlign w:val="superscript"/>
        </w:rPr>
        <w:t>(2)</w:t>
      </w:r>
      <w:r>
        <w:rPr>
          <w:vertAlign w:val="baseline"/>
        </w:rPr>
        <w:t> and</w:t>
      </w:r>
      <w:r>
        <w:rPr>
          <w:spacing w:val="-2"/>
          <w:vertAlign w:val="baseline"/>
        </w:rPr>
        <w:t> </w:t>
      </w:r>
      <w:r>
        <w:rPr>
          <w:vertAlign w:val="baseline"/>
        </w:rPr>
        <w:t>Gianluigi</w:t>
      </w:r>
      <w:r>
        <w:rPr>
          <w:spacing w:val="-1"/>
          <w:vertAlign w:val="baseline"/>
        </w:rPr>
        <w:t> </w:t>
      </w:r>
      <w:r>
        <w:rPr>
          <w:vertAlign w:val="baseline"/>
        </w:rPr>
        <w:t>Tiberi</w:t>
      </w:r>
      <w:r>
        <w:rPr>
          <w:vertAlign w:val="superscript"/>
        </w:rPr>
        <w:t>(2,4)</w:t>
      </w:r>
    </w:p>
    <w:p>
      <w:pPr>
        <w:pStyle w:val="ListParagraph"/>
        <w:numPr>
          <w:ilvl w:val="0"/>
          <w:numId w:val="1"/>
        </w:numPr>
        <w:tabs>
          <w:tab w:pos="3564" w:val="left" w:leader="none"/>
        </w:tabs>
        <w:spacing w:line="240" w:lineRule="auto" w:before="57" w:after="0"/>
        <w:ind w:left="3563" w:right="0" w:hanging="313"/>
        <w:jc w:val="left"/>
        <w:rPr>
          <w:sz w:val="22"/>
        </w:rPr>
      </w:pPr>
      <w:r>
        <w:rPr>
          <w:sz w:val="22"/>
        </w:rPr>
        <w:t>General</w:t>
      </w:r>
      <w:r>
        <w:rPr>
          <w:spacing w:val="-6"/>
          <w:sz w:val="22"/>
        </w:rPr>
        <w:t> </w:t>
      </w:r>
      <w:r>
        <w:rPr>
          <w:sz w:val="22"/>
        </w:rPr>
        <w:t>University</w:t>
      </w:r>
      <w:r>
        <w:rPr>
          <w:spacing w:val="-6"/>
          <w:sz w:val="22"/>
        </w:rPr>
        <w:t> </w:t>
      </w:r>
      <w:r>
        <w:rPr>
          <w:sz w:val="22"/>
        </w:rPr>
        <w:t>Hospital,</w:t>
      </w:r>
      <w:r>
        <w:rPr>
          <w:spacing w:val="-5"/>
          <w:sz w:val="22"/>
        </w:rPr>
        <w:t> </w:t>
      </w:r>
      <w:r>
        <w:rPr>
          <w:sz w:val="22"/>
        </w:rPr>
        <w:t>Toledo,</w:t>
      </w:r>
      <w:r>
        <w:rPr>
          <w:spacing w:val="-5"/>
          <w:sz w:val="22"/>
        </w:rPr>
        <w:t> </w:t>
      </w:r>
      <w:r>
        <w:rPr>
          <w:sz w:val="22"/>
        </w:rPr>
        <w:t>Spain</w:t>
      </w:r>
    </w:p>
    <w:p>
      <w:pPr>
        <w:pStyle w:val="Heading1"/>
        <w:numPr>
          <w:ilvl w:val="0"/>
          <w:numId w:val="1"/>
        </w:numPr>
        <w:tabs>
          <w:tab w:pos="2883" w:val="left" w:leader="none"/>
        </w:tabs>
        <w:spacing w:line="240" w:lineRule="auto" w:before="2" w:after="0"/>
        <w:ind w:left="2882" w:right="0" w:hanging="313"/>
        <w:jc w:val="left"/>
      </w:pPr>
      <w:r>
        <w:rPr/>
        <w:t>UBT-</w:t>
      </w:r>
      <w:r>
        <w:rPr>
          <w:spacing w:val="-7"/>
        </w:rPr>
        <w:t> </w:t>
      </w:r>
      <w:r>
        <w:rPr/>
        <w:t>Umbria</w:t>
      </w:r>
      <w:r>
        <w:rPr>
          <w:spacing w:val="-6"/>
        </w:rPr>
        <w:t> </w:t>
      </w:r>
      <w:r>
        <w:rPr/>
        <w:t>Bioengineering</w:t>
      </w:r>
      <w:r>
        <w:rPr>
          <w:spacing w:val="-7"/>
        </w:rPr>
        <w:t> </w:t>
      </w:r>
      <w:r>
        <w:rPr/>
        <w:t>Technologies,</w:t>
      </w:r>
      <w:r>
        <w:rPr>
          <w:spacing w:val="-6"/>
        </w:rPr>
        <w:t> </w:t>
      </w:r>
      <w:r>
        <w:rPr/>
        <w:t>Perugia,</w:t>
      </w:r>
      <w:r>
        <w:rPr>
          <w:spacing w:val="-7"/>
        </w:rPr>
        <w:t> </w:t>
      </w:r>
      <w:r>
        <w:rPr/>
        <w:t>Italy</w:t>
      </w:r>
    </w:p>
    <w:p>
      <w:pPr>
        <w:pStyle w:val="ListParagraph"/>
        <w:numPr>
          <w:ilvl w:val="0"/>
          <w:numId w:val="1"/>
        </w:numPr>
        <w:tabs>
          <w:tab w:pos="2039" w:val="left" w:leader="none"/>
        </w:tabs>
        <w:spacing w:line="240" w:lineRule="auto" w:before="1" w:after="0"/>
        <w:ind w:left="2038" w:right="0" w:hanging="312"/>
        <w:jc w:val="left"/>
        <w:rPr>
          <w:sz w:val="22"/>
        </w:rPr>
      </w:pPr>
      <w:r>
        <w:rPr>
          <w:sz w:val="22"/>
        </w:rPr>
        <w:t>University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5"/>
          <w:sz w:val="22"/>
        </w:rPr>
        <w:t> </w:t>
      </w:r>
      <w:r>
        <w:rPr>
          <w:sz w:val="22"/>
        </w:rPr>
        <w:t>Castilla</w:t>
      </w:r>
      <w:r>
        <w:rPr>
          <w:spacing w:val="-4"/>
          <w:sz w:val="22"/>
        </w:rPr>
        <w:t> </w:t>
      </w:r>
      <w:r>
        <w:rPr>
          <w:sz w:val="22"/>
        </w:rPr>
        <w:t>–</w:t>
      </w:r>
      <w:r>
        <w:rPr>
          <w:spacing w:val="-4"/>
          <w:sz w:val="22"/>
        </w:rPr>
        <w:t> </w:t>
      </w:r>
      <w:r>
        <w:rPr>
          <w:sz w:val="22"/>
        </w:rPr>
        <w:t>La</w:t>
      </w:r>
      <w:r>
        <w:rPr>
          <w:spacing w:val="-5"/>
          <w:sz w:val="22"/>
        </w:rPr>
        <w:t> </w:t>
      </w:r>
      <w:r>
        <w:rPr>
          <w:sz w:val="22"/>
        </w:rPr>
        <w:t>Mancha,</w:t>
      </w:r>
      <w:r>
        <w:rPr>
          <w:spacing w:val="-4"/>
          <w:sz w:val="22"/>
        </w:rPr>
        <w:t> </w:t>
      </w:r>
      <w:r>
        <w:rPr>
          <w:sz w:val="22"/>
        </w:rPr>
        <w:t>Toledo,</w:t>
      </w:r>
      <w:r>
        <w:rPr>
          <w:spacing w:val="-3"/>
          <w:sz w:val="22"/>
        </w:rPr>
        <w:t> </w:t>
      </w:r>
      <w:r>
        <w:rPr>
          <w:sz w:val="22"/>
        </w:rPr>
        <w:t>Spain</w:t>
      </w:r>
      <w:r>
        <w:rPr>
          <w:spacing w:val="-6"/>
          <w:sz w:val="22"/>
        </w:rPr>
        <w:t> </w:t>
      </w:r>
      <w:r>
        <w:rPr>
          <w:sz w:val="22"/>
        </w:rPr>
        <w:t>(Daniel.Alvarez@uclm.es)</w:t>
      </w:r>
    </w:p>
    <w:p>
      <w:pPr>
        <w:pStyle w:val="Heading1"/>
        <w:numPr>
          <w:ilvl w:val="0"/>
          <w:numId w:val="1"/>
        </w:numPr>
        <w:tabs>
          <w:tab w:pos="2442" w:val="left" w:leader="none"/>
        </w:tabs>
        <w:spacing w:line="240" w:lineRule="auto" w:before="2" w:after="0"/>
        <w:ind w:left="2441" w:right="0" w:hanging="312"/>
        <w:jc w:val="left"/>
      </w:pPr>
      <w:r>
        <w:rPr/>
        <w:t>School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Engineering,</w:t>
      </w:r>
      <w:r>
        <w:rPr>
          <w:spacing w:val="-3"/>
        </w:rPr>
        <w:t> </w:t>
      </w:r>
      <w:r>
        <w:rPr/>
        <w:t>London</w:t>
      </w:r>
      <w:r>
        <w:rPr>
          <w:spacing w:val="-4"/>
        </w:rPr>
        <w:t> </w:t>
      </w:r>
      <w:r>
        <w:rPr/>
        <w:t>South</w:t>
      </w:r>
      <w:r>
        <w:rPr>
          <w:spacing w:val="-3"/>
        </w:rPr>
        <w:t> </w:t>
      </w:r>
      <w:r>
        <w:rPr/>
        <w:t>Bank</w:t>
      </w:r>
      <w:r>
        <w:rPr>
          <w:spacing w:val="-3"/>
        </w:rPr>
        <w:t> </w:t>
      </w:r>
      <w:r>
        <w:rPr/>
        <w:t>University,</w:t>
      </w:r>
      <w:r>
        <w:rPr>
          <w:spacing w:val="-4"/>
        </w:rPr>
        <w:t> </w:t>
      </w:r>
      <w:r>
        <w:rPr/>
        <w:t>London,</w:t>
      </w:r>
      <w:r>
        <w:rPr>
          <w:spacing w:val="-3"/>
        </w:rPr>
        <w:t> </w:t>
      </w:r>
      <w:r>
        <w:rPr/>
        <w:t>UK</w:t>
      </w:r>
    </w:p>
    <w:p>
      <w:pPr>
        <w:pStyle w:val="BodyText"/>
      </w:pPr>
    </w:p>
    <w:p>
      <w:pPr>
        <w:spacing w:after="0"/>
        <w:sectPr>
          <w:footerReference w:type="default" r:id="rId5"/>
          <w:type w:val="continuous"/>
          <w:pgSz w:w="12240" w:h="15840"/>
          <w:pgMar w:footer="102" w:top="1020" w:bottom="300" w:left="800" w:right="800"/>
          <w:pgNumType w:start="1"/>
        </w:sectPr>
      </w:pPr>
    </w:p>
    <w:p>
      <w:pPr>
        <w:pStyle w:val="BodyText"/>
        <w:spacing w:before="3"/>
        <w:rPr>
          <w:sz w:val="21"/>
        </w:rPr>
      </w:pPr>
    </w:p>
    <w:p>
      <w:pPr>
        <w:spacing w:line="240" w:lineRule="auto" w:before="1"/>
        <w:ind w:left="107" w:right="38" w:firstLine="272"/>
        <w:jc w:val="both"/>
        <w:rPr>
          <w:b/>
          <w:sz w:val="18"/>
        </w:rPr>
      </w:pPr>
      <w:r>
        <w:rPr>
          <w:b/>
          <w:i/>
          <w:sz w:val="18"/>
        </w:rPr>
        <w:t>Abstract</w:t>
      </w:r>
      <w:r>
        <w:rPr>
          <w:b/>
          <w:sz w:val="18"/>
        </w:rPr>
        <w:t>— Nowadays, novel microwave imaging applications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in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breast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cancer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screening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are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being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investigated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as</w:t>
      </w:r>
      <w:r>
        <w:rPr>
          <w:b/>
          <w:spacing w:val="46"/>
          <w:sz w:val="18"/>
        </w:rPr>
        <w:t> </w:t>
      </w:r>
      <w:r>
        <w:rPr>
          <w:b/>
          <w:sz w:val="18"/>
        </w:rPr>
        <w:t>an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alternative technique to traditional mammography and recent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tomosynthesis.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In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this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context,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MammoWave</w:t>
      </w:r>
      <w:r>
        <w:rPr>
          <w:b/>
          <w:sz w:val="18"/>
          <w:vertAlign w:val="superscript"/>
        </w:rPr>
        <w:t>®</w:t>
      </w:r>
      <w:r>
        <w:rPr>
          <w:b/>
          <w:spacing w:val="1"/>
          <w:sz w:val="18"/>
          <w:vertAlign w:val="baseline"/>
        </w:rPr>
        <w:t> </w:t>
      </w:r>
      <w:r>
        <w:rPr>
          <w:b/>
          <w:sz w:val="18"/>
          <w:vertAlign w:val="baseline"/>
        </w:rPr>
        <w:t>system</w:t>
      </w:r>
      <w:r>
        <w:rPr>
          <w:b/>
          <w:spacing w:val="45"/>
          <w:sz w:val="18"/>
          <w:vertAlign w:val="baseline"/>
        </w:rPr>
        <w:t> </w:t>
      </w:r>
      <w:r>
        <w:rPr>
          <w:b/>
          <w:sz w:val="18"/>
          <w:vertAlign w:val="baseline"/>
        </w:rPr>
        <w:t>shows</w:t>
      </w:r>
      <w:r>
        <w:rPr>
          <w:b/>
          <w:spacing w:val="1"/>
          <w:sz w:val="18"/>
          <w:vertAlign w:val="baseline"/>
        </w:rPr>
        <w:t> </w:t>
      </w:r>
      <w:r>
        <w:rPr>
          <w:b/>
          <w:sz w:val="18"/>
          <w:vertAlign w:val="baseline"/>
        </w:rPr>
        <w:t>great potential to identify breast lesions based on their dielectric</w:t>
      </w:r>
      <w:r>
        <w:rPr>
          <w:b/>
          <w:spacing w:val="1"/>
          <w:sz w:val="18"/>
          <w:vertAlign w:val="baseline"/>
        </w:rPr>
        <w:t> </w:t>
      </w:r>
      <w:r>
        <w:rPr>
          <w:b/>
          <w:sz w:val="18"/>
          <w:vertAlign w:val="baseline"/>
        </w:rPr>
        <w:t>properties. Dedicated phantoms have been used to test, validate,</w:t>
      </w:r>
      <w:r>
        <w:rPr>
          <w:b/>
          <w:spacing w:val="1"/>
          <w:sz w:val="18"/>
          <w:vertAlign w:val="baseline"/>
        </w:rPr>
        <w:t> </w:t>
      </w:r>
      <w:r>
        <w:rPr>
          <w:b/>
          <w:sz w:val="18"/>
          <w:vertAlign w:val="baseline"/>
        </w:rPr>
        <w:t>and characterize the system, but additional research is necessary</w:t>
      </w:r>
      <w:r>
        <w:rPr>
          <w:b/>
          <w:spacing w:val="1"/>
          <w:sz w:val="18"/>
          <w:vertAlign w:val="baseline"/>
        </w:rPr>
        <w:t> </w:t>
      </w:r>
      <w:r>
        <w:rPr>
          <w:b/>
          <w:sz w:val="18"/>
          <w:vertAlign w:val="baseline"/>
        </w:rPr>
        <w:t>for further studying </w:t>
      </w:r>
      <w:r>
        <w:rPr>
          <w:b/>
          <w:i/>
          <w:sz w:val="18"/>
          <w:vertAlign w:val="baseline"/>
        </w:rPr>
        <w:t>in vivo </w:t>
      </w:r>
      <w:r>
        <w:rPr>
          <w:b/>
          <w:sz w:val="18"/>
          <w:vertAlign w:val="baseline"/>
        </w:rPr>
        <w:t>dielectric behavior of tissues. For</w:t>
      </w:r>
      <w:r>
        <w:rPr>
          <w:b/>
          <w:spacing w:val="1"/>
          <w:sz w:val="18"/>
          <w:vertAlign w:val="baseline"/>
        </w:rPr>
        <w:t> </w:t>
      </w:r>
      <w:r>
        <w:rPr>
          <w:b/>
          <w:sz w:val="18"/>
          <w:vertAlign w:val="baseline"/>
        </w:rPr>
        <w:t>optimization</w:t>
      </w:r>
      <w:r>
        <w:rPr>
          <w:b/>
          <w:spacing w:val="1"/>
          <w:sz w:val="18"/>
          <w:vertAlign w:val="baseline"/>
        </w:rPr>
        <w:t> </w:t>
      </w:r>
      <w:r>
        <w:rPr>
          <w:b/>
          <w:sz w:val="18"/>
          <w:vertAlign w:val="baseline"/>
        </w:rPr>
        <w:t>and</w:t>
      </w:r>
      <w:r>
        <w:rPr>
          <w:b/>
          <w:spacing w:val="1"/>
          <w:sz w:val="18"/>
          <w:vertAlign w:val="baseline"/>
        </w:rPr>
        <w:t> </w:t>
      </w:r>
      <w:r>
        <w:rPr>
          <w:b/>
          <w:sz w:val="18"/>
          <w:vertAlign w:val="baseline"/>
        </w:rPr>
        <w:t>capability</w:t>
      </w:r>
      <w:r>
        <w:rPr>
          <w:b/>
          <w:spacing w:val="1"/>
          <w:sz w:val="18"/>
          <w:vertAlign w:val="baseline"/>
        </w:rPr>
        <w:t> </w:t>
      </w:r>
      <w:r>
        <w:rPr>
          <w:b/>
          <w:sz w:val="18"/>
          <w:vertAlign w:val="baseline"/>
        </w:rPr>
        <w:t>enhancement</w:t>
      </w:r>
      <w:r>
        <w:rPr>
          <w:b/>
          <w:spacing w:val="1"/>
          <w:sz w:val="18"/>
          <w:vertAlign w:val="baseline"/>
        </w:rPr>
        <w:t> </w:t>
      </w:r>
      <w:r>
        <w:rPr>
          <w:b/>
          <w:sz w:val="18"/>
          <w:vertAlign w:val="baseline"/>
        </w:rPr>
        <w:t>of</w:t>
      </w:r>
      <w:r>
        <w:rPr>
          <w:b/>
          <w:spacing w:val="1"/>
          <w:sz w:val="18"/>
          <w:vertAlign w:val="baseline"/>
        </w:rPr>
        <w:t> </w:t>
      </w:r>
      <w:r>
        <w:rPr>
          <w:b/>
          <w:sz w:val="18"/>
          <w:vertAlign w:val="baseline"/>
        </w:rPr>
        <w:t>lesions</w:t>
      </w:r>
      <w:r>
        <w:rPr>
          <w:b/>
          <w:spacing w:val="1"/>
          <w:sz w:val="18"/>
          <w:vertAlign w:val="baseline"/>
        </w:rPr>
        <w:t> </w:t>
      </w:r>
      <w:r>
        <w:rPr>
          <w:b/>
          <w:sz w:val="18"/>
          <w:vertAlign w:val="baseline"/>
        </w:rPr>
        <w:t>discrimination via microwave imaging, a set of different biopsied</w:t>
      </w:r>
      <w:r>
        <w:rPr>
          <w:b/>
          <w:spacing w:val="1"/>
          <w:sz w:val="18"/>
          <w:vertAlign w:val="baseline"/>
        </w:rPr>
        <w:t> </w:t>
      </w:r>
      <w:r>
        <w:rPr>
          <w:b/>
          <w:sz w:val="18"/>
          <w:vertAlign w:val="baseline"/>
        </w:rPr>
        <w:t>tissues has been collected to analyze their impact in a controlled</w:t>
      </w:r>
      <w:r>
        <w:rPr>
          <w:b/>
          <w:spacing w:val="1"/>
          <w:sz w:val="18"/>
          <w:vertAlign w:val="baseline"/>
        </w:rPr>
        <w:t> </w:t>
      </w:r>
      <w:r>
        <w:rPr>
          <w:b/>
          <w:sz w:val="18"/>
          <w:vertAlign w:val="baseline"/>
        </w:rPr>
        <w:t>environment.</w:t>
      </w:r>
      <w:r>
        <w:rPr>
          <w:b/>
          <w:spacing w:val="1"/>
          <w:sz w:val="18"/>
          <w:vertAlign w:val="baseline"/>
        </w:rPr>
        <w:t> </w:t>
      </w:r>
      <w:r>
        <w:rPr>
          <w:b/>
          <w:sz w:val="18"/>
          <w:vertAlign w:val="baseline"/>
        </w:rPr>
        <w:t>This</w:t>
      </w:r>
      <w:r>
        <w:rPr>
          <w:b/>
          <w:spacing w:val="1"/>
          <w:sz w:val="18"/>
          <w:vertAlign w:val="baseline"/>
        </w:rPr>
        <w:t> </w:t>
      </w:r>
      <w:r>
        <w:rPr>
          <w:b/>
          <w:sz w:val="18"/>
          <w:vertAlign w:val="baseline"/>
        </w:rPr>
        <w:t>paper</w:t>
      </w:r>
      <w:r>
        <w:rPr>
          <w:b/>
          <w:spacing w:val="1"/>
          <w:sz w:val="18"/>
          <w:vertAlign w:val="baseline"/>
        </w:rPr>
        <w:t> </w:t>
      </w:r>
      <w:r>
        <w:rPr>
          <w:b/>
          <w:sz w:val="18"/>
          <w:vertAlign w:val="baseline"/>
        </w:rPr>
        <w:t>highlights</w:t>
      </w:r>
      <w:r>
        <w:rPr>
          <w:b/>
          <w:spacing w:val="1"/>
          <w:sz w:val="18"/>
          <w:vertAlign w:val="baseline"/>
        </w:rPr>
        <w:t> </w:t>
      </w:r>
      <w:r>
        <w:rPr>
          <w:b/>
          <w:sz w:val="18"/>
          <w:vertAlign w:val="baseline"/>
        </w:rPr>
        <w:t>the</w:t>
      </w:r>
      <w:r>
        <w:rPr>
          <w:b/>
          <w:spacing w:val="1"/>
          <w:sz w:val="18"/>
          <w:vertAlign w:val="baseline"/>
        </w:rPr>
        <w:t> </w:t>
      </w:r>
      <w:r>
        <w:rPr>
          <w:b/>
          <w:sz w:val="18"/>
          <w:vertAlign w:val="baseline"/>
        </w:rPr>
        <w:t>potential</w:t>
      </w:r>
      <w:r>
        <w:rPr>
          <w:b/>
          <w:spacing w:val="1"/>
          <w:sz w:val="18"/>
          <w:vertAlign w:val="baseline"/>
        </w:rPr>
        <w:t> </w:t>
      </w:r>
      <w:r>
        <w:rPr>
          <w:b/>
          <w:sz w:val="18"/>
          <w:vertAlign w:val="baseline"/>
        </w:rPr>
        <w:t>of</w:t>
      </w:r>
      <w:r>
        <w:rPr>
          <w:b/>
          <w:spacing w:val="1"/>
          <w:sz w:val="18"/>
          <w:vertAlign w:val="baseline"/>
        </w:rPr>
        <w:t> </w:t>
      </w:r>
      <w:r>
        <w:rPr>
          <w:b/>
          <w:sz w:val="18"/>
          <w:vertAlign w:val="baseline"/>
        </w:rPr>
        <w:t>the</w:t>
      </w:r>
      <w:r>
        <w:rPr>
          <w:b/>
          <w:spacing w:val="1"/>
          <w:sz w:val="18"/>
          <w:vertAlign w:val="baseline"/>
        </w:rPr>
        <w:t> </w:t>
      </w:r>
      <w:r>
        <w:rPr>
          <w:b/>
          <w:sz w:val="18"/>
          <w:vertAlign w:val="baseline"/>
        </w:rPr>
        <w:t>microwave</w:t>
      </w:r>
      <w:r>
        <w:rPr>
          <w:b/>
          <w:spacing w:val="1"/>
          <w:sz w:val="18"/>
          <w:vertAlign w:val="baseline"/>
        </w:rPr>
        <w:t> </w:t>
      </w:r>
      <w:r>
        <w:rPr>
          <w:b/>
          <w:sz w:val="18"/>
          <w:vertAlign w:val="baseline"/>
        </w:rPr>
        <w:t>images</w:t>
      </w:r>
      <w:r>
        <w:rPr>
          <w:b/>
          <w:spacing w:val="1"/>
          <w:sz w:val="18"/>
          <w:vertAlign w:val="baseline"/>
        </w:rPr>
        <w:t> </w:t>
      </w:r>
      <w:r>
        <w:rPr>
          <w:b/>
          <w:sz w:val="18"/>
          <w:vertAlign w:val="baseline"/>
        </w:rPr>
        <w:t>obtained</w:t>
      </w:r>
      <w:r>
        <w:rPr>
          <w:b/>
          <w:spacing w:val="1"/>
          <w:sz w:val="18"/>
          <w:vertAlign w:val="baseline"/>
        </w:rPr>
        <w:t> </w:t>
      </w:r>
      <w:r>
        <w:rPr>
          <w:b/>
          <w:sz w:val="18"/>
          <w:vertAlign w:val="baseline"/>
        </w:rPr>
        <w:t>with</w:t>
      </w:r>
      <w:r>
        <w:rPr>
          <w:b/>
          <w:spacing w:val="1"/>
          <w:sz w:val="18"/>
          <w:vertAlign w:val="baseline"/>
        </w:rPr>
        <w:t> </w:t>
      </w:r>
      <w:r>
        <w:rPr>
          <w:b/>
          <w:sz w:val="18"/>
          <w:vertAlign w:val="baseline"/>
        </w:rPr>
        <w:t>MammoWave</w:t>
      </w:r>
      <w:r>
        <w:rPr>
          <w:b/>
          <w:sz w:val="18"/>
          <w:vertAlign w:val="superscript"/>
        </w:rPr>
        <w:t>®</w:t>
      </w:r>
      <w:r>
        <w:rPr>
          <w:b/>
          <w:spacing w:val="1"/>
          <w:sz w:val="18"/>
          <w:vertAlign w:val="baseline"/>
        </w:rPr>
        <w:t> </w:t>
      </w:r>
      <w:r>
        <w:rPr>
          <w:b/>
          <w:sz w:val="18"/>
          <w:vertAlign w:val="baseline"/>
        </w:rPr>
        <w:t>device</w:t>
      </w:r>
      <w:r>
        <w:rPr>
          <w:b/>
          <w:spacing w:val="1"/>
          <w:sz w:val="18"/>
          <w:vertAlign w:val="baseline"/>
        </w:rPr>
        <w:t> </w:t>
      </w:r>
      <w:r>
        <w:rPr>
          <w:b/>
          <w:sz w:val="18"/>
          <w:vertAlign w:val="baseline"/>
        </w:rPr>
        <w:t>to</w:t>
      </w:r>
      <w:r>
        <w:rPr>
          <w:b/>
          <w:spacing w:val="-42"/>
          <w:sz w:val="18"/>
          <w:vertAlign w:val="baseline"/>
        </w:rPr>
        <w:t> </w:t>
      </w:r>
      <w:r>
        <w:rPr>
          <w:b/>
          <w:sz w:val="18"/>
          <w:vertAlign w:val="baseline"/>
        </w:rPr>
        <w:t>correctly</w:t>
      </w:r>
      <w:r>
        <w:rPr>
          <w:b/>
          <w:spacing w:val="1"/>
          <w:sz w:val="18"/>
          <w:vertAlign w:val="baseline"/>
        </w:rPr>
        <w:t> </w:t>
      </w:r>
      <w:r>
        <w:rPr>
          <w:b/>
          <w:sz w:val="18"/>
          <w:vertAlign w:val="baseline"/>
        </w:rPr>
        <w:t>identify</w:t>
      </w:r>
      <w:r>
        <w:rPr>
          <w:b/>
          <w:spacing w:val="1"/>
          <w:sz w:val="18"/>
          <w:vertAlign w:val="baseline"/>
        </w:rPr>
        <w:t> </w:t>
      </w:r>
      <w:r>
        <w:rPr>
          <w:b/>
          <w:sz w:val="18"/>
          <w:vertAlign w:val="baseline"/>
        </w:rPr>
        <w:t>different</w:t>
      </w:r>
      <w:r>
        <w:rPr>
          <w:b/>
          <w:spacing w:val="1"/>
          <w:sz w:val="18"/>
          <w:vertAlign w:val="baseline"/>
        </w:rPr>
        <w:t> </w:t>
      </w:r>
      <w:r>
        <w:rPr>
          <w:b/>
          <w:sz w:val="18"/>
          <w:vertAlign w:val="baseline"/>
        </w:rPr>
        <w:t>pathological</w:t>
      </w:r>
      <w:r>
        <w:rPr>
          <w:b/>
          <w:spacing w:val="1"/>
          <w:sz w:val="18"/>
          <w:vertAlign w:val="baseline"/>
        </w:rPr>
        <w:t> </w:t>
      </w:r>
      <w:r>
        <w:rPr>
          <w:b/>
          <w:sz w:val="18"/>
          <w:vertAlign w:val="baseline"/>
        </w:rPr>
        <w:t>samples</w:t>
      </w:r>
      <w:r>
        <w:rPr>
          <w:b/>
          <w:spacing w:val="1"/>
          <w:sz w:val="18"/>
          <w:vertAlign w:val="baseline"/>
        </w:rPr>
        <w:t> </w:t>
      </w:r>
      <w:r>
        <w:rPr>
          <w:b/>
          <w:sz w:val="18"/>
          <w:vertAlign w:val="baseline"/>
        </w:rPr>
        <w:t>through</w:t>
      </w:r>
      <w:r>
        <w:rPr>
          <w:b/>
          <w:spacing w:val="1"/>
          <w:sz w:val="18"/>
          <w:vertAlign w:val="baseline"/>
        </w:rPr>
        <w:t> </w:t>
      </w:r>
      <w:r>
        <w:rPr>
          <w:b/>
          <w:sz w:val="18"/>
          <w:vertAlign w:val="baseline"/>
        </w:rPr>
        <w:t>the</w:t>
      </w:r>
      <w:r>
        <w:rPr>
          <w:b/>
          <w:spacing w:val="1"/>
          <w:sz w:val="18"/>
          <w:vertAlign w:val="baseline"/>
        </w:rPr>
        <w:t> </w:t>
      </w:r>
      <w:r>
        <w:rPr>
          <w:b/>
          <w:sz w:val="18"/>
          <w:vertAlign w:val="baseline"/>
        </w:rPr>
        <w:t>analysis</w:t>
      </w:r>
      <w:r>
        <w:rPr>
          <w:b/>
          <w:spacing w:val="-2"/>
          <w:sz w:val="18"/>
          <w:vertAlign w:val="baseline"/>
        </w:rPr>
        <w:t> </w:t>
      </w:r>
      <w:r>
        <w:rPr>
          <w:b/>
          <w:sz w:val="18"/>
          <w:vertAlign w:val="baseline"/>
        </w:rPr>
        <w:t>of</w:t>
      </w:r>
      <w:r>
        <w:rPr>
          <w:b/>
          <w:spacing w:val="-1"/>
          <w:sz w:val="18"/>
          <w:vertAlign w:val="baseline"/>
        </w:rPr>
        <w:t> </w:t>
      </w:r>
      <w:r>
        <w:rPr>
          <w:b/>
          <w:sz w:val="18"/>
          <w:vertAlign w:val="baseline"/>
        </w:rPr>
        <w:t>different</w:t>
      </w:r>
      <w:r>
        <w:rPr>
          <w:b/>
          <w:spacing w:val="-1"/>
          <w:sz w:val="18"/>
          <w:vertAlign w:val="baseline"/>
        </w:rPr>
        <w:t> </w:t>
      </w:r>
      <w:r>
        <w:rPr>
          <w:b/>
          <w:sz w:val="18"/>
          <w:vertAlign w:val="baseline"/>
        </w:rPr>
        <w:t>images’</w:t>
      </w:r>
      <w:r>
        <w:rPr>
          <w:b/>
          <w:spacing w:val="-1"/>
          <w:sz w:val="18"/>
          <w:vertAlign w:val="baseline"/>
        </w:rPr>
        <w:t> </w:t>
      </w:r>
      <w:r>
        <w:rPr>
          <w:b/>
          <w:sz w:val="18"/>
          <w:vertAlign w:val="baseline"/>
        </w:rPr>
        <w:t>features.</w:t>
      </w:r>
    </w:p>
    <w:p>
      <w:pPr>
        <w:pStyle w:val="BodyText"/>
        <w:spacing w:before="7"/>
        <w:rPr>
          <w:b/>
          <w:sz w:val="17"/>
        </w:rPr>
      </w:pPr>
    </w:p>
    <w:p>
      <w:pPr>
        <w:pStyle w:val="ListParagraph"/>
        <w:numPr>
          <w:ilvl w:val="0"/>
          <w:numId w:val="2"/>
        </w:numPr>
        <w:tabs>
          <w:tab w:pos="2121" w:val="left" w:leader="none"/>
        </w:tabs>
        <w:spacing w:line="240" w:lineRule="auto" w:before="0" w:after="0"/>
        <w:ind w:left="2120" w:right="0" w:hanging="275"/>
        <w:jc w:val="left"/>
        <w:rPr>
          <w:sz w:val="16"/>
        </w:rPr>
      </w:pPr>
      <w:r>
        <w:rPr>
          <w:sz w:val="20"/>
        </w:rPr>
        <w:t>I</w:t>
      </w:r>
      <w:r>
        <w:rPr>
          <w:sz w:val="16"/>
        </w:rPr>
        <w:t>NTRODUCTION</w:t>
      </w:r>
    </w:p>
    <w:p>
      <w:pPr>
        <w:pStyle w:val="BodyText"/>
        <w:spacing w:line="228" w:lineRule="auto" w:before="77"/>
        <w:ind w:left="107" w:right="38" w:firstLine="289"/>
        <w:jc w:val="both"/>
      </w:pPr>
      <w:r>
        <w:rPr/>
        <w:t>In recent years researchers have increased their attention to</w:t>
      </w:r>
      <w:r>
        <w:rPr>
          <w:spacing w:val="-47"/>
        </w:rPr>
        <w:t> </w:t>
      </w:r>
      <w:r>
        <w:rPr/>
        <w:t>new</w:t>
      </w:r>
      <w:r>
        <w:rPr>
          <w:spacing w:val="1"/>
        </w:rPr>
        <w:t> </w:t>
      </w:r>
      <w:r>
        <w:rPr/>
        <w:t>technologies</w:t>
      </w:r>
      <w:r>
        <w:rPr>
          <w:spacing w:val="1"/>
        </w:rPr>
        <w:t> </w:t>
      </w:r>
      <w:r>
        <w:rPr/>
        <w:t>such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microwave</w:t>
      </w:r>
      <w:r>
        <w:rPr>
          <w:spacing w:val="1"/>
        </w:rPr>
        <w:t> </w:t>
      </w:r>
      <w:r>
        <w:rPr/>
        <w:t>imaging,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breast</w:t>
      </w:r>
      <w:r>
        <w:rPr>
          <w:spacing w:val="1"/>
        </w:rPr>
        <w:t> </w:t>
      </w:r>
      <w:r>
        <w:rPr/>
        <w:t>cancer</w:t>
      </w:r>
      <w:r>
        <w:rPr>
          <w:spacing w:val="1"/>
        </w:rPr>
        <w:t> </w:t>
      </w:r>
      <w:r>
        <w:rPr/>
        <w:t>detection</w:t>
      </w:r>
      <w:r>
        <w:rPr>
          <w:spacing w:val="1"/>
        </w:rPr>
        <w:t> </w:t>
      </w:r>
      <w:r>
        <w:rPr/>
        <w:t>[1].</w:t>
      </w:r>
      <w:r>
        <w:rPr>
          <w:spacing w:val="1"/>
        </w:rPr>
        <w:t> </w:t>
      </w:r>
      <w:r>
        <w:rPr/>
        <w:t>Microwave</w:t>
      </w:r>
      <w:r>
        <w:rPr>
          <w:spacing w:val="1"/>
        </w:rPr>
        <w:t> </w:t>
      </w:r>
      <w:r>
        <w:rPr/>
        <w:t>imaging</w:t>
      </w:r>
      <w:r>
        <w:rPr>
          <w:spacing w:val="1"/>
        </w:rPr>
        <w:t> </w:t>
      </w:r>
      <w:r>
        <w:rPr/>
        <w:t>methods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developed to discriminate between healthy tissues and tissues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lesions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exploiting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/>
        <w:t>contrast</w:t>
      </w:r>
      <w:r>
        <w:rPr>
          <w:spacing w:val="1"/>
        </w:rPr>
        <w:t> </w:t>
      </w:r>
      <w:r>
        <w:rPr/>
        <w:t>in</w:t>
      </w:r>
      <w:r>
        <w:rPr>
          <w:spacing w:val="51"/>
        </w:rPr>
        <w:t> </w:t>
      </w:r>
      <w:r>
        <w:rPr/>
        <w:t>dielectric</w:t>
      </w:r>
      <w:r>
        <w:rPr>
          <w:spacing w:val="1"/>
        </w:rPr>
        <w:t> </w:t>
      </w:r>
      <w:r>
        <w:rPr/>
        <w:t>properties.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[2]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high</w:t>
      </w:r>
      <w:r>
        <w:rPr>
          <w:spacing w:val="1"/>
        </w:rPr>
        <w:t> </w:t>
      </w:r>
      <w:r>
        <w:rPr/>
        <w:t>contrast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shown</w:t>
      </w:r>
      <w:r>
        <w:rPr>
          <w:spacing w:val="1"/>
        </w:rPr>
        <w:t> </w:t>
      </w:r>
      <w:r>
        <w:rPr/>
        <w:t>only</w:t>
      </w:r>
      <w:r>
        <w:rPr>
          <w:spacing w:val="1"/>
        </w:rPr>
        <w:t> </w:t>
      </w:r>
      <w:r>
        <w:rPr/>
        <w:t>between</w:t>
      </w:r>
      <w:r>
        <w:rPr>
          <w:spacing w:val="1"/>
        </w:rPr>
        <w:t> </w:t>
      </w:r>
      <w:r>
        <w:rPr/>
        <w:t>malignant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fatty</w:t>
      </w:r>
      <w:r>
        <w:rPr>
          <w:spacing w:val="1"/>
        </w:rPr>
        <w:t> </w:t>
      </w:r>
      <w:r>
        <w:rPr/>
        <w:t>breast</w:t>
      </w:r>
      <w:r>
        <w:rPr>
          <w:spacing w:val="1"/>
        </w:rPr>
        <w:t> </w:t>
      </w:r>
      <w:r>
        <w:rPr/>
        <w:t>tissues,</w:t>
      </w:r>
      <w:r>
        <w:rPr>
          <w:spacing w:val="1"/>
        </w:rPr>
        <w:t> </w:t>
      </w:r>
      <w:r>
        <w:rPr/>
        <w:t>while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lower</w:t>
      </w:r>
      <w:r>
        <w:rPr>
          <w:spacing w:val="1"/>
        </w:rPr>
        <w:t> </w:t>
      </w:r>
      <w:r>
        <w:rPr/>
        <w:t>contrast</w:t>
      </w:r>
      <w:r>
        <w:rPr>
          <w:spacing w:val="1"/>
        </w:rPr>
        <w:t> </w:t>
      </w:r>
      <w:r>
        <w:rPr/>
        <w:t>(lower than 10% in dielectric properties) is found between</w:t>
      </w:r>
      <w:r>
        <w:rPr>
          <w:spacing w:val="1"/>
        </w:rPr>
        <w:t> </w:t>
      </w:r>
      <w:r>
        <w:rPr/>
        <w:t>healthy fibro glandular and malignant tissues. Moreover, it is</w:t>
      </w:r>
      <w:r>
        <w:rPr>
          <w:spacing w:val="1"/>
        </w:rPr>
        <w:t> </w:t>
      </w:r>
      <w:r>
        <w:rPr/>
        <w:t>demonstrated</w:t>
      </w:r>
      <w:r>
        <w:rPr>
          <w:spacing w:val="33"/>
        </w:rPr>
        <w:t> </w:t>
      </w:r>
      <w:r>
        <w:rPr/>
        <w:t>that</w:t>
      </w:r>
      <w:r>
        <w:rPr>
          <w:spacing w:val="33"/>
        </w:rPr>
        <w:t> </w:t>
      </w:r>
      <w:r>
        <w:rPr/>
        <w:t>the</w:t>
      </w:r>
      <w:r>
        <w:rPr>
          <w:spacing w:val="33"/>
        </w:rPr>
        <w:t> </w:t>
      </w:r>
      <w:r>
        <w:rPr/>
        <w:t>dielectric</w:t>
      </w:r>
      <w:r>
        <w:rPr>
          <w:spacing w:val="34"/>
        </w:rPr>
        <w:t> </w:t>
      </w:r>
      <w:r>
        <w:rPr/>
        <w:t>properties</w:t>
      </w:r>
      <w:r>
        <w:rPr>
          <w:spacing w:val="33"/>
        </w:rPr>
        <w:t> </w:t>
      </w:r>
      <w:r>
        <w:rPr/>
        <w:t>of</w:t>
      </w:r>
      <w:r>
        <w:rPr>
          <w:spacing w:val="33"/>
        </w:rPr>
        <w:t> </w:t>
      </w:r>
      <w:r>
        <w:rPr/>
        <w:t>benign</w:t>
      </w:r>
      <w:r>
        <w:rPr>
          <w:spacing w:val="33"/>
        </w:rPr>
        <w:t> </w:t>
      </w:r>
      <w:r>
        <w:rPr/>
        <w:t>lesions</w:t>
      </w:r>
      <w:r>
        <w:rPr>
          <w:spacing w:val="-47"/>
        </w:rPr>
        <w:t> </w:t>
      </w:r>
      <w:r>
        <w:rPr/>
        <w:t>are</w:t>
      </w:r>
      <w:r>
        <w:rPr>
          <w:spacing w:val="-2"/>
        </w:rPr>
        <w:t> </w:t>
      </w:r>
      <w:r>
        <w:rPr/>
        <w:t>similar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properties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fibro</w:t>
      </w:r>
      <w:r>
        <w:rPr>
          <w:spacing w:val="-2"/>
        </w:rPr>
        <w:t> </w:t>
      </w:r>
      <w:r>
        <w:rPr/>
        <w:t>glandular</w:t>
      </w:r>
      <w:r>
        <w:rPr>
          <w:spacing w:val="-1"/>
        </w:rPr>
        <w:t> </w:t>
      </w:r>
      <w:r>
        <w:rPr/>
        <w:t>tissues.</w:t>
      </w:r>
    </w:p>
    <w:p>
      <w:pPr>
        <w:pStyle w:val="BodyText"/>
        <w:spacing w:line="228" w:lineRule="auto" w:before="2"/>
        <w:ind w:left="107" w:right="39" w:firstLine="289"/>
        <w:jc w:val="both"/>
      </w:pPr>
      <w:r>
        <w:rPr/>
        <w:t>Pioneering microwave technology, Umbria Bioengineering</w:t>
      </w:r>
      <w:r>
        <w:rPr>
          <w:spacing w:val="-47"/>
        </w:rPr>
        <w:t> </w:t>
      </w:r>
      <w:r>
        <w:rPr/>
        <w:t>Technologies</w:t>
      </w:r>
      <w:r>
        <w:rPr>
          <w:spacing w:val="1"/>
        </w:rPr>
        <w:t> </w:t>
      </w:r>
      <w:r>
        <w:rPr/>
        <w:t>(UBT</w:t>
      </w:r>
      <w:r>
        <w:rPr>
          <w:spacing w:val="1"/>
        </w:rPr>
        <w:t> </w:t>
      </w:r>
      <w:r>
        <w:rPr/>
        <w:t>srl)</w:t>
      </w:r>
      <w:r>
        <w:rPr>
          <w:spacing w:val="1"/>
        </w:rPr>
        <w:t> </w:t>
      </w:r>
      <w:r>
        <w:rPr/>
        <w:t>designed,</w:t>
      </w:r>
      <w:r>
        <w:rPr>
          <w:spacing w:val="1"/>
        </w:rPr>
        <w:t> </w:t>
      </w:r>
      <w:r>
        <w:rPr/>
        <w:t>developed,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tested</w:t>
      </w:r>
      <w:r>
        <w:rPr>
          <w:spacing w:val="1"/>
        </w:rPr>
        <w:t> </w:t>
      </w:r>
      <w:r>
        <w:rPr/>
        <w:t>MammoWave</w:t>
      </w:r>
      <w:r>
        <w:rPr>
          <w:vertAlign w:val="superscript"/>
        </w:rPr>
        <w:t>®</w:t>
      </w:r>
      <w:r>
        <w:rPr>
          <w:vertAlign w:val="baseline"/>
        </w:rPr>
        <w:t>, a new apparatus that discriminates between</w:t>
      </w:r>
      <w:r>
        <w:rPr>
          <w:spacing w:val="1"/>
          <w:vertAlign w:val="baseline"/>
        </w:rPr>
        <w:t> </w:t>
      </w:r>
      <w:r>
        <w:rPr>
          <w:vertAlign w:val="baseline"/>
        </w:rPr>
        <w:t>healthy tissues and tissues with lesions based on an innovative</w:t>
      </w:r>
      <w:r>
        <w:rPr>
          <w:spacing w:val="-47"/>
          <w:vertAlign w:val="baseline"/>
        </w:rPr>
        <w:t> </w:t>
      </w:r>
      <w:r>
        <w:rPr>
          <w:vertAlign w:val="baseline"/>
        </w:rPr>
        <w:t>reconstruction</w:t>
      </w:r>
      <w:r>
        <w:rPr>
          <w:spacing w:val="-2"/>
          <w:vertAlign w:val="baseline"/>
        </w:rPr>
        <w:t> </w:t>
      </w:r>
      <w:r>
        <w:rPr>
          <w:vertAlign w:val="baseline"/>
        </w:rPr>
        <w:t>algorithm.</w:t>
      </w:r>
    </w:p>
    <w:p>
      <w:pPr>
        <w:pStyle w:val="BodyText"/>
        <w:spacing w:line="228" w:lineRule="auto"/>
        <w:ind w:left="107" w:right="39" w:firstLine="289"/>
        <w:jc w:val="both"/>
      </w:pPr>
      <w:r>
        <w:rPr/>
        <w:t>This paper is aimed to tackle a new research field using the</w:t>
      </w:r>
      <w:r>
        <w:rPr>
          <w:spacing w:val="-47"/>
        </w:rPr>
        <w:t> </w:t>
      </w:r>
      <w:r>
        <w:rPr/>
        <w:t>microwave</w:t>
      </w:r>
      <w:r>
        <w:rPr>
          <w:spacing w:val="1"/>
        </w:rPr>
        <w:t> </w:t>
      </w:r>
      <w:r>
        <w:rPr/>
        <w:t>apparatus,</w:t>
      </w:r>
      <w:r>
        <w:rPr>
          <w:spacing w:val="1"/>
        </w:rPr>
        <w:t> </w:t>
      </w:r>
      <w:r>
        <w:rPr/>
        <w:t>proposing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novel</w:t>
      </w:r>
      <w:r>
        <w:rPr>
          <w:spacing w:val="1"/>
        </w:rPr>
        <w:t> </w:t>
      </w:r>
      <w:r>
        <w:rPr/>
        <w:t>approach</w:t>
      </w:r>
      <w:r>
        <w:rPr>
          <w:spacing w:val="1"/>
        </w:rPr>
        <w:t> </w:t>
      </w:r>
      <w:r>
        <w:rPr/>
        <w:t>through</w:t>
      </w:r>
      <w:r>
        <w:rPr>
          <w:spacing w:val="-47"/>
        </w:rPr>
        <w:t> </w:t>
      </w:r>
      <w:r>
        <w:rPr/>
        <w:t>biopsied</w:t>
      </w:r>
      <w:r>
        <w:rPr>
          <w:spacing w:val="1"/>
        </w:rPr>
        <w:t> </w:t>
      </w:r>
      <w:r>
        <w:rPr/>
        <w:t>breast</w:t>
      </w:r>
      <w:r>
        <w:rPr>
          <w:spacing w:val="1"/>
        </w:rPr>
        <w:t> </w:t>
      </w:r>
      <w:r>
        <w:rPr/>
        <w:t>tissue.</w:t>
      </w:r>
      <w:r>
        <w:rPr>
          <w:spacing w:val="1"/>
        </w:rPr>
        <w:t> </w:t>
      </w:r>
      <w:r>
        <w:rPr/>
        <w:t>Specifically,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procedure</w:t>
      </w:r>
      <w:r>
        <w:rPr>
          <w:spacing w:val="1"/>
        </w:rPr>
        <w:t> </w:t>
      </w:r>
      <w:r>
        <w:rPr/>
        <w:t>aims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correctly identify different pathological samples through the</w:t>
      </w:r>
      <w:r>
        <w:rPr>
          <w:spacing w:val="1"/>
        </w:rPr>
        <w:t> </w:t>
      </w:r>
      <w:r>
        <w:rPr/>
        <w:t>analysis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different</w:t>
      </w:r>
      <w:r>
        <w:rPr>
          <w:spacing w:val="1"/>
        </w:rPr>
        <w:t> </w:t>
      </w:r>
      <w:r>
        <w:rPr/>
        <w:t>microwave</w:t>
      </w:r>
      <w:r>
        <w:rPr>
          <w:spacing w:val="1"/>
        </w:rPr>
        <w:t> </w:t>
      </w:r>
      <w:r>
        <w:rPr/>
        <w:t>images’</w:t>
      </w:r>
      <w:r>
        <w:rPr>
          <w:spacing w:val="1"/>
        </w:rPr>
        <w:t> </w:t>
      </w:r>
      <w:r>
        <w:rPr/>
        <w:t>features,</w:t>
      </w:r>
      <w:r>
        <w:rPr>
          <w:spacing w:val="1"/>
        </w:rPr>
        <w:t> </w:t>
      </w:r>
      <w:r>
        <w:rPr/>
        <w:t>giving</w:t>
      </w:r>
      <w:r>
        <w:rPr>
          <w:spacing w:val="1"/>
        </w:rPr>
        <w:t> </w:t>
      </w:r>
      <w:r>
        <w:rPr/>
        <w:t>a</w:t>
      </w:r>
      <w:r>
        <w:rPr>
          <w:spacing w:val="-47"/>
        </w:rPr>
        <w:t> </w:t>
      </w:r>
      <w:r>
        <w:rPr/>
        <w:t>better understanding and quantification of the homogeneity</w:t>
      </w:r>
      <w:r>
        <w:rPr>
          <w:spacing w:val="1"/>
        </w:rPr>
        <w:t> </w:t>
      </w:r>
      <w:r>
        <w:rPr/>
        <w:t>variations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correspondent</w:t>
      </w:r>
      <w:r>
        <w:rPr>
          <w:spacing w:val="1"/>
        </w:rPr>
        <w:t> </w:t>
      </w:r>
      <w:r>
        <w:rPr/>
        <w:t>microwave</w:t>
      </w:r>
      <w:r>
        <w:rPr>
          <w:spacing w:val="1"/>
        </w:rPr>
        <w:t> </w:t>
      </w:r>
      <w:r>
        <w:rPr/>
        <w:t>images.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optimized methodology has been developed from the initial</w:t>
      </w:r>
      <w:r>
        <w:rPr>
          <w:spacing w:val="1"/>
        </w:rPr>
        <w:t> </w:t>
      </w:r>
      <w:r>
        <w:rPr/>
        <w:t>collection of biopsy samples to the analysis of MammoWave</w:t>
      </w:r>
      <w:r>
        <w:rPr>
          <w:vertAlign w:val="superscript"/>
        </w:rPr>
        <w:t>®</w:t>
      </w:r>
      <w:r>
        <w:rPr>
          <w:spacing w:val="1"/>
          <w:vertAlign w:val="baseline"/>
        </w:rPr>
        <w:t> </w:t>
      </w:r>
      <w:r>
        <w:rPr>
          <w:vertAlign w:val="baseline"/>
        </w:rPr>
        <w:t>images’ output parameters. Several objectives were proposed</w:t>
      </w:r>
      <w:r>
        <w:rPr>
          <w:spacing w:val="1"/>
          <w:vertAlign w:val="baseline"/>
        </w:rPr>
        <w:t> </w:t>
      </w:r>
      <w:r>
        <w:rPr>
          <w:vertAlign w:val="baseline"/>
        </w:rPr>
        <w:t>including:</w:t>
      </w:r>
      <w:r>
        <w:rPr>
          <w:spacing w:val="-1"/>
          <w:vertAlign w:val="baseline"/>
        </w:rPr>
        <w:t> </w:t>
      </w:r>
      <w:r>
        <w:rPr>
          <w:vertAlign w:val="baseline"/>
        </w:rPr>
        <w:t>(i) Design</w:t>
      </w:r>
      <w:r>
        <w:rPr>
          <w:spacing w:val="-1"/>
          <w:vertAlign w:val="baseline"/>
        </w:rPr>
        <w:t> </w:t>
      </w:r>
      <w:r>
        <w:rPr>
          <w:vertAlign w:val="baseline"/>
        </w:rPr>
        <w:t>a</w:t>
      </w:r>
      <w:r>
        <w:rPr>
          <w:spacing w:val="-1"/>
          <w:vertAlign w:val="baseline"/>
        </w:rPr>
        <w:t> </w:t>
      </w:r>
      <w:r>
        <w:rPr>
          <w:vertAlign w:val="baseline"/>
        </w:rPr>
        <w:t>specific</w:t>
      </w:r>
      <w:r>
        <w:rPr>
          <w:spacing w:val="-1"/>
          <w:vertAlign w:val="baseline"/>
        </w:rPr>
        <w:t> </w:t>
      </w:r>
      <w:r>
        <w:rPr>
          <w:vertAlign w:val="baseline"/>
        </w:rPr>
        <w:t>procedure</w:t>
      </w:r>
      <w:r>
        <w:rPr>
          <w:spacing w:val="-2"/>
          <w:vertAlign w:val="baseline"/>
        </w:rPr>
        <w:t> </w:t>
      </w:r>
      <w:r>
        <w:rPr>
          <w:vertAlign w:val="baseline"/>
        </w:rPr>
        <w:t>for analyzing</w:t>
      </w:r>
      <w:r>
        <w:rPr>
          <w:spacing w:val="-1"/>
          <w:vertAlign w:val="baseline"/>
        </w:rPr>
        <w:t> </w:t>
      </w:r>
      <w:r>
        <w:rPr>
          <w:vertAlign w:val="baseline"/>
        </w:rPr>
        <w:t>biopsy</w:t>
      </w:r>
    </w:p>
    <w:p>
      <w:pPr>
        <w:pStyle w:val="BodyText"/>
        <w:spacing w:before="4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spacing w:line="228" w:lineRule="auto"/>
        <w:ind w:left="107" w:right="101"/>
        <w:jc w:val="both"/>
      </w:pPr>
      <w:r>
        <w:rPr/>
        <w:t>samples</w:t>
      </w:r>
      <w:r>
        <w:rPr>
          <w:spacing w:val="1"/>
        </w:rPr>
        <w:t> </w:t>
      </w:r>
      <w:r>
        <w:rPr/>
        <w:t>through</w:t>
      </w:r>
      <w:r>
        <w:rPr>
          <w:spacing w:val="1"/>
        </w:rPr>
        <w:t> </w:t>
      </w:r>
      <w:r>
        <w:rPr/>
        <w:t>MammoWave®</w:t>
      </w:r>
      <w:r>
        <w:rPr>
          <w:spacing w:val="1"/>
        </w:rPr>
        <w:t> </w:t>
      </w:r>
      <w:r>
        <w:rPr/>
        <w:t>device;</w:t>
      </w:r>
      <w:r>
        <w:rPr>
          <w:spacing w:val="1"/>
        </w:rPr>
        <w:t> </w:t>
      </w:r>
      <w:r>
        <w:rPr/>
        <w:t>(ii)</w:t>
      </w:r>
      <w:r>
        <w:rPr>
          <w:spacing w:val="1"/>
        </w:rPr>
        <w:t> </w:t>
      </w:r>
      <w:r>
        <w:rPr/>
        <w:t>analyze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microwave response via reconstructed images’ parameters to</w:t>
      </w:r>
      <w:r>
        <w:rPr>
          <w:spacing w:val="1"/>
        </w:rPr>
        <w:t> </w:t>
      </w:r>
      <w:r>
        <w:rPr/>
        <w:t>determine</w:t>
      </w:r>
      <w:r>
        <w:rPr>
          <w:spacing w:val="-2"/>
        </w:rPr>
        <w:t> </w:t>
      </w:r>
      <w:r>
        <w:rPr/>
        <w:t>patterns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tissue</w:t>
      </w:r>
      <w:r>
        <w:rPr>
          <w:spacing w:val="-2"/>
        </w:rPr>
        <w:t> </w:t>
      </w:r>
      <w:r>
        <w:rPr/>
        <w:t>classification.</w:t>
      </w:r>
    </w:p>
    <w:p>
      <w:pPr>
        <w:pStyle w:val="BodyText"/>
        <w:spacing w:line="228" w:lineRule="auto"/>
        <w:ind w:left="107" w:right="101" w:firstLine="216"/>
        <w:jc w:val="both"/>
      </w:pPr>
      <w:r>
        <w:rPr/>
        <w:t>The</w:t>
      </w:r>
      <w:r>
        <w:rPr>
          <w:spacing w:val="1"/>
        </w:rPr>
        <w:t> </w:t>
      </w:r>
      <w:r>
        <w:rPr/>
        <w:t>rest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paper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outlined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follows.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brief</w:t>
      </w:r>
      <w:r>
        <w:rPr>
          <w:spacing w:val="1"/>
        </w:rPr>
        <w:t> </w:t>
      </w:r>
      <w:r>
        <w:rPr/>
        <w:t>description of the device is provided in Section II, as well as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description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experimental</w:t>
      </w:r>
      <w:r>
        <w:rPr>
          <w:spacing w:val="51"/>
        </w:rPr>
        <w:t> </w:t>
      </w:r>
      <w:r>
        <w:rPr/>
        <w:t>procedure.</w:t>
      </w:r>
      <w:r>
        <w:rPr>
          <w:spacing w:val="1"/>
        </w:rPr>
        <w:t> </w:t>
      </w:r>
      <w:r>
        <w:rPr/>
        <w:t>Experimentation</w:t>
      </w:r>
      <w:r>
        <w:rPr>
          <w:spacing w:val="1"/>
        </w:rPr>
        <w:t> </w:t>
      </w:r>
      <w:r>
        <w:rPr/>
        <w:t>results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described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Section</w:t>
      </w:r>
      <w:r>
        <w:rPr>
          <w:spacing w:val="1"/>
        </w:rPr>
        <w:t> </w:t>
      </w:r>
      <w:r>
        <w:rPr/>
        <w:t>III,</w:t>
      </w:r>
      <w:r>
        <w:rPr>
          <w:spacing w:val="1"/>
        </w:rPr>
        <w:t> </w:t>
      </w:r>
      <w:r>
        <w:rPr/>
        <w:t>while</w:t>
      </w:r>
      <w:r>
        <w:rPr>
          <w:spacing w:val="-47"/>
        </w:rPr>
        <w:t> </w:t>
      </w:r>
      <w:r>
        <w:rPr/>
        <w:t>Section</w:t>
      </w:r>
      <w:r>
        <w:rPr>
          <w:spacing w:val="-2"/>
        </w:rPr>
        <w:t> </w:t>
      </w:r>
      <w:r>
        <w:rPr/>
        <w:t>IV</w:t>
      </w:r>
      <w:r>
        <w:rPr>
          <w:spacing w:val="-2"/>
        </w:rPr>
        <w:t> </w:t>
      </w:r>
      <w:r>
        <w:rPr/>
        <w:t>concludes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paper.</w:t>
      </w:r>
    </w:p>
    <w:p>
      <w:pPr>
        <w:pStyle w:val="ListParagraph"/>
        <w:numPr>
          <w:ilvl w:val="0"/>
          <w:numId w:val="2"/>
        </w:numPr>
        <w:tabs>
          <w:tab w:pos="1818" w:val="left" w:leader="none"/>
          <w:tab w:pos="1819" w:val="left" w:leader="none"/>
        </w:tabs>
        <w:spacing w:line="240" w:lineRule="auto" w:before="158" w:after="0"/>
        <w:ind w:left="1818" w:right="0" w:hanging="453"/>
        <w:jc w:val="left"/>
        <w:rPr>
          <w:sz w:val="16"/>
        </w:rPr>
      </w:pPr>
      <w:r>
        <w:rPr>
          <w:sz w:val="20"/>
        </w:rPr>
        <w:t>M</w:t>
      </w:r>
      <w:r>
        <w:rPr>
          <w:sz w:val="16"/>
        </w:rPr>
        <w:t>ATERIALS</w:t>
      </w:r>
      <w:r>
        <w:rPr>
          <w:spacing w:val="-3"/>
          <w:sz w:val="16"/>
        </w:rPr>
        <w:t> </w:t>
      </w:r>
      <w:r>
        <w:rPr>
          <w:sz w:val="16"/>
        </w:rPr>
        <w:t>AND</w:t>
      </w:r>
      <w:r>
        <w:rPr>
          <w:spacing w:val="-2"/>
          <w:sz w:val="16"/>
        </w:rPr>
        <w:t> </w:t>
      </w:r>
      <w:r>
        <w:rPr>
          <w:sz w:val="20"/>
        </w:rPr>
        <w:t>M</w:t>
      </w:r>
      <w:r>
        <w:rPr>
          <w:sz w:val="16"/>
        </w:rPr>
        <w:t>ETHODS</w:t>
      </w:r>
    </w:p>
    <w:p>
      <w:pPr>
        <w:pStyle w:val="ListParagraph"/>
        <w:numPr>
          <w:ilvl w:val="0"/>
          <w:numId w:val="3"/>
        </w:numPr>
        <w:tabs>
          <w:tab w:pos="378" w:val="left" w:leader="none"/>
        </w:tabs>
        <w:spacing w:line="240" w:lineRule="auto" w:before="120" w:after="0"/>
        <w:ind w:left="377" w:right="0" w:hanging="271"/>
        <w:jc w:val="both"/>
        <w:rPr>
          <w:i/>
          <w:sz w:val="20"/>
        </w:rPr>
      </w:pPr>
      <w:r>
        <w:rPr>
          <w:i/>
          <w:sz w:val="20"/>
        </w:rPr>
        <w:t>Microwave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system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MammoWave</w:t>
      </w:r>
      <w:r>
        <w:rPr>
          <w:i/>
          <w:sz w:val="20"/>
          <w:vertAlign w:val="superscript"/>
        </w:rPr>
        <w:t>®</w:t>
      </w:r>
    </w:p>
    <w:p>
      <w:pPr>
        <w:pStyle w:val="BodyText"/>
        <w:spacing w:before="5"/>
        <w:rPr>
          <w:i/>
          <w:sz w:val="5"/>
        </w:rPr>
      </w:pPr>
    </w:p>
    <w:p>
      <w:pPr>
        <w:pStyle w:val="BodyText"/>
        <w:ind w:left="375"/>
      </w:pPr>
      <w:r>
        <w:rPr/>
        <w:drawing>
          <wp:inline distT="0" distB="0" distL="0" distR="0">
            <wp:extent cx="2842929" cy="101317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929" cy="1013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</w:p>
    <w:p>
      <w:pPr>
        <w:spacing w:line="232" w:lineRule="auto" w:before="2"/>
        <w:ind w:left="2403" w:right="0" w:hanging="2167"/>
        <w:jc w:val="left"/>
        <w:rPr>
          <w:sz w:val="16"/>
        </w:rPr>
      </w:pPr>
      <w:r>
        <w:rPr>
          <w:spacing w:val="-1"/>
          <w:sz w:val="16"/>
        </w:rPr>
        <w:t>Figure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1.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UBT’s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MammoWave</w:t>
      </w:r>
      <w:r>
        <w:rPr>
          <w:spacing w:val="-1"/>
          <w:sz w:val="16"/>
          <w:vertAlign w:val="superscript"/>
        </w:rPr>
        <w:t>®</w:t>
      </w:r>
      <w:r>
        <w:rPr>
          <w:spacing w:val="-9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system</w:t>
      </w:r>
      <w:r>
        <w:rPr>
          <w:spacing w:val="-7"/>
          <w:sz w:val="16"/>
          <w:vertAlign w:val="baseline"/>
        </w:rPr>
        <w:t> </w:t>
      </w:r>
      <w:r>
        <w:rPr>
          <w:spacing w:val="-1"/>
          <w:sz w:val="16"/>
          <w:vertAlign w:val="baseline"/>
        </w:rPr>
        <w:t>(left)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and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acquisition</w:t>
      </w:r>
      <w:r>
        <w:rPr>
          <w:spacing w:val="-8"/>
          <w:sz w:val="16"/>
          <w:vertAlign w:val="baseline"/>
        </w:rPr>
        <w:t> </w:t>
      </w:r>
      <w:r>
        <w:rPr>
          <w:sz w:val="16"/>
          <w:vertAlign w:val="baseline"/>
        </w:rPr>
        <w:t>configuration</w:t>
      </w:r>
      <w:r>
        <w:rPr>
          <w:spacing w:val="-37"/>
          <w:sz w:val="16"/>
          <w:vertAlign w:val="baseline"/>
        </w:rPr>
        <w:t> </w:t>
      </w:r>
      <w:r>
        <w:rPr>
          <w:sz w:val="16"/>
          <w:vertAlign w:val="baseline"/>
        </w:rPr>
        <w:t>(right).</w:t>
      </w:r>
    </w:p>
    <w:p>
      <w:pPr>
        <w:pStyle w:val="BodyText"/>
        <w:spacing w:line="228" w:lineRule="auto" w:before="114"/>
        <w:ind w:left="107" w:right="101" w:firstLine="289"/>
        <w:jc w:val="both"/>
      </w:pPr>
      <w:r>
        <w:rPr/>
        <w:t>MammoWave</w:t>
      </w:r>
      <w:r>
        <w:rPr>
          <w:vertAlign w:val="superscript"/>
        </w:rPr>
        <w:t>®</w:t>
      </w:r>
      <w:r>
        <w:rPr>
          <w:spacing w:val="1"/>
          <w:vertAlign w:val="baseline"/>
        </w:rPr>
        <w:t> </w:t>
      </w:r>
      <w:r>
        <w:rPr>
          <w:vertAlign w:val="baseline"/>
        </w:rPr>
        <w:t>system</w:t>
      </w:r>
      <w:r>
        <w:rPr>
          <w:spacing w:val="1"/>
          <w:vertAlign w:val="baseline"/>
        </w:rPr>
        <w:t> </w:t>
      </w:r>
      <w:r>
        <w:rPr>
          <w:vertAlign w:val="baseline"/>
        </w:rPr>
        <w:t>is</w:t>
      </w:r>
      <w:r>
        <w:rPr>
          <w:spacing w:val="1"/>
          <w:vertAlign w:val="baseline"/>
        </w:rPr>
        <w:t> </w:t>
      </w:r>
      <w:r>
        <w:rPr>
          <w:vertAlign w:val="baseline"/>
        </w:rPr>
        <w:t>composed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two</w:t>
      </w:r>
      <w:r>
        <w:rPr>
          <w:spacing w:val="1"/>
          <w:vertAlign w:val="baseline"/>
        </w:rPr>
        <w:t> </w:t>
      </w:r>
      <w:r>
        <w:rPr>
          <w:vertAlign w:val="baseline"/>
        </w:rPr>
        <w:t>antennas</w:t>
      </w:r>
      <w:r>
        <w:rPr>
          <w:spacing w:val="1"/>
          <w:vertAlign w:val="baseline"/>
        </w:rPr>
        <w:t> </w:t>
      </w:r>
      <w:r>
        <w:rPr>
          <w:vertAlign w:val="baseline"/>
        </w:rPr>
        <w:t>operating in air: one transmitting antenna (Tx) that emits the</w:t>
      </w:r>
      <w:r>
        <w:rPr>
          <w:spacing w:val="1"/>
          <w:vertAlign w:val="baseline"/>
        </w:rPr>
        <w:t> </w:t>
      </w:r>
      <w:r>
        <w:rPr>
          <w:vertAlign w:val="baseline"/>
        </w:rPr>
        <w:t>electromagnetic fields in the microwave band (1-9 GHz), and</w:t>
      </w:r>
      <w:r>
        <w:rPr>
          <w:spacing w:val="1"/>
          <w:vertAlign w:val="baseline"/>
        </w:rPr>
        <w:t> </w:t>
      </w:r>
      <w:r>
        <w:rPr>
          <w:vertAlign w:val="baseline"/>
        </w:rPr>
        <w:t>one receiving antenna (Rx) which detects the correspondent</w:t>
      </w:r>
      <w:r>
        <w:rPr>
          <w:spacing w:val="1"/>
          <w:vertAlign w:val="baseline"/>
        </w:rPr>
        <w:t> </w:t>
      </w:r>
      <w:r>
        <w:rPr>
          <w:vertAlign w:val="baseline"/>
        </w:rPr>
        <w:t>scattered</w:t>
      </w:r>
      <w:r>
        <w:rPr>
          <w:spacing w:val="1"/>
          <w:vertAlign w:val="baseline"/>
        </w:rPr>
        <w:t> </w:t>
      </w:r>
      <w:r>
        <w:rPr>
          <w:vertAlign w:val="baseline"/>
        </w:rPr>
        <w:t>electromagnetic</w:t>
      </w:r>
      <w:r>
        <w:rPr>
          <w:spacing w:val="1"/>
          <w:vertAlign w:val="baseline"/>
        </w:rPr>
        <w:t> </w:t>
      </w:r>
      <w:r>
        <w:rPr>
          <w:vertAlign w:val="baseline"/>
        </w:rPr>
        <w:t>fields</w:t>
      </w:r>
      <w:r>
        <w:rPr>
          <w:spacing w:val="1"/>
          <w:vertAlign w:val="baseline"/>
        </w:rPr>
        <w:t> </w:t>
      </w:r>
      <w:r>
        <w:rPr>
          <w:vertAlign w:val="baseline"/>
        </w:rPr>
        <w:t>via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Vector</w:t>
      </w:r>
      <w:r>
        <w:rPr>
          <w:spacing w:val="1"/>
          <w:vertAlign w:val="baseline"/>
        </w:rPr>
        <w:t> </w:t>
      </w:r>
      <w:r>
        <w:rPr>
          <w:vertAlign w:val="baseline"/>
        </w:rPr>
        <w:t>Network</w:t>
      </w:r>
      <w:r>
        <w:rPr>
          <w:spacing w:val="1"/>
          <w:vertAlign w:val="baseline"/>
        </w:rPr>
        <w:t> </w:t>
      </w:r>
      <w:r>
        <w:rPr>
          <w:vertAlign w:val="baseline"/>
        </w:rPr>
        <w:t>Analyzer (Cobalt C1209, Copper Mountain, Indianapolis, IN).</w:t>
      </w:r>
      <w:r>
        <w:rPr>
          <w:spacing w:val="-47"/>
          <w:vertAlign w:val="baseline"/>
        </w:rPr>
        <w:t> </w:t>
      </w:r>
      <w:r>
        <w:rPr>
          <w:vertAlign w:val="baseline"/>
        </w:rPr>
        <w:t>Both antennas are surrounded by a cylindrical aluminum hub</w:t>
      </w:r>
      <w:r>
        <w:rPr>
          <w:spacing w:val="1"/>
          <w:vertAlign w:val="baseline"/>
        </w:rPr>
        <w:t> </w:t>
      </w:r>
      <w:r>
        <w:rPr>
          <w:vertAlign w:val="baseline"/>
        </w:rPr>
        <w:t>internally coated by absorption cones, which arranges as an</w:t>
      </w:r>
      <w:r>
        <w:rPr>
          <w:spacing w:val="1"/>
          <w:vertAlign w:val="baseline"/>
        </w:rPr>
        <w:t> </w:t>
      </w:r>
      <w:r>
        <w:rPr>
          <w:vertAlign w:val="baseline"/>
        </w:rPr>
        <w:t>anechoic chamber. Microwave signals are collected in the 1-9</w:t>
      </w:r>
      <w:r>
        <w:rPr>
          <w:spacing w:val="1"/>
          <w:vertAlign w:val="baseline"/>
        </w:rPr>
        <w:t> </w:t>
      </w:r>
      <w:r>
        <w:rPr>
          <w:vertAlign w:val="baseline"/>
        </w:rPr>
        <w:t>GHz frequency band with a frequency step of 5 MHz, from</w:t>
      </w:r>
      <w:r>
        <w:rPr>
          <w:spacing w:val="1"/>
          <w:vertAlign w:val="baseline"/>
        </w:rPr>
        <w:t> </w:t>
      </w:r>
      <w:r>
        <w:rPr>
          <w:vertAlign w:val="baseline"/>
        </w:rPr>
        <w:t>different angular positions using the two movable antennas</w:t>
      </w:r>
      <w:r>
        <w:rPr>
          <w:spacing w:val="1"/>
          <w:vertAlign w:val="baseline"/>
        </w:rPr>
        <w:t> </w:t>
      </w:r>
      <w:r>
        <w:rPr>
          <w:vertAlign w:val="baseline"/>
        </w:rPr>
        <w:t>(Tx, Rx). Antenna’s configuration and acquisition details are</w:t>
      </w:r>
      <w:r>
        <w:rPr>
          <w:spacing w:val="1"/>
          <w:vertAlign w:val="baseline"/>
        </w:rPr>
        <w:t> </w:t>
      </w:r>
      <w:r>
        <w:rPr>
          <w:vertAlign w:val="baseline"/>
        </w:rPr>
        <w:t>described</w:t>
      </w:r>
      <w:r>
        <w:rPr>
          <w:spacing w:val="43"/>
          <w:vertAlign w:val="baseline"/>
        </w:rPr>
        <w:t> </w:t>
      </w:r>
      <w:r>
        <w:rPr>
          <w:vertAlign w:val="baseline"/>
        </w:rPr>
        <w:t>in</w:t>
      </w:r>
      <w:r>
        <w:rPr>
          <w:spacing w:val="43"/>
          <w:vertAlign w:val="baseline"/>
        </w:rPr>
        <w:t> </w:t>
      </w:r>
      <w:r>
        <w:rPr>
          <w:vertAlign w:val="baseline"/>
        </w:rPr>
        <w:t>[3].</w:t>
      </w:r>
      <w:r>
        <w:rPr>
          <w:spacing w:val="43"/>
          <w:vertAlign w:val="baseline"/>
        </w:rPr>
        <w:t> </w:t>
      </w:r>
      <w:r>
        <w:rPr>
          <w:vertAlign w:val="baseline"/>
        </w:rPr>
        <w:t>Finally,</w:t>
      </w:r>
      <w:r>
        <w:rPr>
          <w:spacing w:val="43"/>
          <w:vertAlign w:val="baseline"/>
        </w:rPr>
        <w:t> </w:t>
      </w:r>
      <w:r>
        <w:rPr>
          <w:vertAlign w:val="baseline"/>
        </w:rPr>
        <w:t>the</w:t>
      </w:r>
      <w:r>
        <w:rPr>
          <w:spacing w:val="43"/>
          <w:vertAlign w:val="baseline"/>
        </w:rPr>
        <w:t> </w:t>
      </w:r>
      <w:r>
        <w:rPr>
          <w:vertAlign w:val="baseline"/>
        </w:rPr>
        <w:t>signals</w:t>
      </w:r>
      <w:r>
        <w:rPr>
          <w:spacing w:val="43"/>
          <w:vertAlign w:val="baseline"/>
        </w:rPr>
        <w:t> </w:t>
      </w:r>
      <w:r>
        <w:rPr>
          <w:vertAlign w:val="baseline"/>
        </w:rPr>
        <w:t>collected</w:t>
      </w:r>
      <w:r>
        <w:rPr>
          <w:spacing w:val="43"/>
          <w:vertAlign w:val="baseline"/>
        </w:rPr>
        <w:t> </w:t>
      </w:r>
      <w:r>
        <w:rPr>
          <w:vertAlign w:val="baseline"/>
        </w:rPr>
        <w:t>in</w:t>
      </w:r>
      <w:r>
        <w:rPr>
          <w:spacing w:val="43"/>
          <w:vertAlign w:val="baseline"/>
        </w:rPr>
        <w:t> </w:t>
      </w:r>
      <w:r>
        <w:rPr>
          <w:vertAlign w:val="baseline"/>
        </w:rPr>
        <w:t>the</w:t>
      </w:r>
      <w:r>
        <w:rPr>
          <w:spacing w:val="43"/>
          <w:vertAlign w:val="baseline"/>
        </w:rPr>
        <w:t> </w:t>
      </w:r>
      <w:r>
        <w:rPr>
          <w:vertAlign w:val="baseline"/>
        </w:rPr>
        <w:t>VNA</w:t>
      </w:r>
      <w:r>
        <w:rPr>
          <w:spacing w:val="-47"/>
          <w:vertAlign w:val="baseline"/>
        </w:rPr>
        <w:t> </w:t>
      </w:r>
      <w:r>
        <w:rPr>
          <w:vertAlign w:val="baseline"/>
        </w:rPr>
        <w:t>from Rx (i.e., complex matrix S21) are sent to an external</w:t>
      </w:r>
      <w:r>
        <w:rPr>
          <w:spacing w:val="1"/>
          <w:vertAlign w:val="baseline"/>
        </w:rPr>
        <w:t> </w:t>
      </w:r>
      <w:r>
        <w:rPr>
          <w:vertAlign w:val="baseline"/>
        </w:rPr>
        <w:t>server and processed through an imaging algorithm based on</w:t>
      </w:r>
      <w:r>
        <w:rPr>
          <w:spacing w:val="1"/>
          <w:vertAlign w:val="baseline"/>
        </w:rPr>
        <w:t> </w:t>
      </w:r>
      <w:r>
        <w:rPr>
          <w:vertAlign w:val="baseline"/>
        </w:rPr>
        <w:t>Huygens</w:t>
      </w:r>
      <w:r>
        <w:rPr>
          <w:spacing w:val="1"/>
          <w:vertAlign w:val="baseline"/>
        </w:rPr>
        <w:t> </w:t>
      </w:r>
      <w:r>
        <w:rPr>
          <w:vertAlign w:val="baseline"/>
        </w:rPr>
        <w:t>Principle</w:t>
      </w:r>
      <w:r>
        <w:rPr>
          <w:spacing w:val="1"/>
          <w:vertAlign w:val="baseline"/>
        </w:rPr>
        <w:t> </w:t>
      </w:r>
      <w:r>
        <w:rPr>
          <w:vertAlign w:val="baseline"/>
        </w:rPr>
        <w:t>(HP)</w:t>
      </w:r>
      <w:r>
        <w:rPr>
          <w:spacing w:val="1"/>
          <w:vertAlign w:val="baseline"/>
        </w:rPr>
        <w:t> </w:t>
      </w:r>
      <w:r>
        <w:rPr>
          <w:vertAlign w:val="baseline"/>
        </w:rPr>
        <w:t>to</w:t>
      </w:r>
      <w:r>
        <w:rPr>
          <w:spacing w:val="1"/>
          <w:vertAlign w:val="baseline"/>
        </w:rPr>
        <w:t> </w:t>
      </w:r>
      <w:r>
        <w:rPr>
          <w:vertAlign w:val="baseline"/>
        </w:rPr>
        <w:t>generate</w:t>
      </w:r>
      <w:r>
        <w:rPr>
          <w:spacing w:val="1"/>
          <w:vertAlign w:val="baseline"/>
        </w:rPr>
        <w:t> </w:t>
      </w:r>
      <w:r>
        <w:rPr>
          <w:vertAlign w:val="baseline"/>
        </w:rPr>
        <w:t>a</w:t>
      </w:r>
      <w:r>
        <w:rPr>
          <w:spacing w:val="1"/>
          <w:vertAlign w:val="baseline"/>
        </w:rPr>
        <w:t> </w:t>
      </w:r>
      <w:r>
        <w:rPr>
          <w:vertAlign w:val="baseline"/>
        </w:rPr>
        <w:t>digital</w:t>
      </w:r>
      <w:r>
        <w:rPr>
          <w:spacing w:val="1"/>
          <w:vertAlign w:val="baseline"/>
        </w:rPr>
        <w:t> </w:t>
      </w:r>
      <w:r>
        <w:rPr>
          <w:vertAlign w:val="baseline"/>
        </w:rPr>
        <w:t>image.</w:t>
      </w:r>
      <w:r>
        <w:rPr>
          <w:spacing w:val="1"/>
          <w:vertAlign w:val="baseline"/>
        </w:rPr>
        <w:t> </w:t>
      </w:r>
      <w:r>
        <w:rPr>
          <w:vertAlign w:val="baseline"/>
        </w:rPr>
        <w:t>More</w:t>
      </w:r>
      <w:r>
        <w:rPr>
          <w:spacing w:val="-47"/>
          <w:vertAlign w:val="baseline"/>
        </w:rPr>
        <w:t> </w:t>
      </w:r>
      <w:r>
        <w:rPr>
          <w:vertAlign w:val="baseline"/>
        </w:rPr>
        <w:t>details</w:t>
      </w:r>
      <w:r>
        <w:rPr>
          <w:spacing w:val="20"/>
          <w:vertAlign w:val="baseline"/>
        </w:rPr>
        <w:t> </w:t>
      </w:r>
      <w:r>
        <w:rPr>
          <w:vertAlign w:val="baseline"/>
        </w:rPr>
        <w:t>of</w:t>
      </w:r>
      <w:r>
        <w:rPr>
          <w:spacing w:val="21"/>
          <w:vertAlign w:val="baseline"/>
        </w:rPr>
        <w:t> </w:t>
      </w:r>
      <w:r>
        <w:rPr>
          <w:vertAlign w:val="baseline"/>
        </w:rPr>
        <w:t>HP</w:t>
      </w:r>
      <w:r>
        <w:rPr>
          <w:spacing w:val="21"/>
          <w:vertAlign w:val="baseline"/>
        </w:rPr>
        <w:t> </w:t>
      </w:r>
      <w:r>
        <w:rPr>
          <w:vertAlign w:val="baseline"/>
        </w:rPr>
        <w:t>and</w:t>
      </w:r>
      <w:r>
        <w:rPr>
          <w:spacing w:val="21"/>
          <w:vertAlign w:val="baseline"/>
        </w:rPr>
        <w:t> </w:t>
      </w:r>
      <w:r>
        <w:rPr>
          <w:vertAlign w:val="baseline"/>
        </w:rPr>
        <w:t>its</w:t>
      </w:r>
      <w:r>
        <w:rPr>
          <w:spacing w:val="21"/>
          <w:vertAlign w:val="baseline"/>
        </w:rPr>
        <w:t> </w:t>
      </w:r>
      <w:r>
        <w:rPr>
          <w:vertAlign w:val="baseline"/>
        </w:rPr>
        <w:t>application</w:t>
      </w:r>
      <w:r>
        <w:rPr>
          <w:spacing w:val="21"/>
          <w:vertAlign w:val="baseline"/>
        </w:rPr>
        <w:t> </w:t>
      </w:r>
      <w:r>
        <w:rPr>
          <w:vertAlign w:val="baseline"/>
        </w:rPr>
        <w:t>in</w:t>
      </w:r>
      <w:r>
        <w:rPr>
          <w:spacing w:val="21"/>
          <w:vertAlign w:val="baseline"/>
        </w:rPr>
        <w:t> </w:t>
      </w:r>
      <w:r>
        <w:rPr>
          <w:vertAlign w:val="baseline"/>
        </w:rPr>
        <w:t>image</w:t>
      </w:r>
      <w:r>
        <w:rPr>
          <w:spacing w:val="21"/>
          <w:vertAlign w:val="baseline"/>
        </w:rPr>
        <w:t> </w:t>
      </w:r>
      <w:r>
        <w:rPr>
          <w:vertAlign w:val="baseline"/>
        </w:rPr>
        <w:t>reconstruction</w:t>
      </w:r>
      <w:r>
        <w:rPr>
          <w:spacing w:val="21"/>
          <w:vertAlign w:val="baseline"/>
        </w:rPr>
        <w:t> </w:t>
      </w:r>
      <w:r>
        <w:rPr>
          <w:vertAlign w:val="baseline"/>
        </w:rPr>
        <w:t>can</w:t>
      </w:r>
      <w:r>
        <w:rPr>
          <w:spacing w:val="-48"/>
          <w:vertAlign w:val="baseline"/>
        </w:rPr>
        <w:t> </w:t>
      </w:r>
      <w:r>
        <w:rPr>
          <w:vertAlign w:val="baseline"/>
        </w:rPr>
        <w:t>be</w:t>
      </w:r>
      <w:r>
        <w:rPr>
          <w:spacing w:val="-1"/>
          <w:vertAlign w:val="baseline"/>
        </w:rPr>
        <w:t> </w:t>
      </w:r>
      <w:r>
        <w:rPr>
          <w:vertAlign w:val="baseline"/>
        </w:rPr>
        <w:t>found</w:t>
      </w:r>
      <w:r>
        <w:rPr>
          <w:spacing w:val="-1"/>
          <w:vertAlign w:val="baseline"/>
        </w:rPr>
        <w:t> </w:t>
      </w:r>
      <w:r>
        <w:rPr>
          <w:vertAlign w:val="baseline"/>
        </w:rPr>
        <w:t>in</w:t>
      </w:r>
      <w:r>
        <w:rPr>
          <w:spacing w:val="-1"/>
          <w:vertAlign w:val="baseline"/>
        </w:rPr>
        <w:t> </w:t>
      </w:r>
      <w:r>
        <w:rPr>
          <w:vertAlign w:val="baseline"/>
        </w:rPr>
        <w:t>[4].</w:t>
      </w:r>
    </w:p>
    <w:p>
      <w:pPr>
        <w:pStyle w:val="ListParagraph"/>
        <w:numPr>
          <w:ilvl w:val="0"/>
          <w:numId w:val="3"/>
        </w:numPr>
        <w:tabs>
          <w:tab w:pos="382" w:val="left" w:leader="none"/>
        </w:tabs>
        <w:spacing w:line="240" w:lineRule="auto" w:before="124" w:after="0"/>
        <w:ind w:left="381" w:right="0" w:hanging="275"/>
        <w:jc w:val="both"/>
        <w:rPr>
          <w:i/>
          <w:sz w:val="20"/>
        </w:rPr>
      </w:pPr>
      <w:r>
        <w:rPr>
          <w:i/>
          <w:sz w:val="20"/>
        </w:rPr>
        <w:t>Experimental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procedure</w:t>
      </w:r>
    </w:p>
    <w:p>
      <w:pPr>
        <w:pStyle w:val="BodyText"/>
        <w:spacing w:line="228" w:lineRule="auto" w:before="58"/>
        <w:ind w:left="107" w:right="101" w:firstLine="289"/>
        <w:jc w:val="both"/>
      </w:pPr>
      <w:r>
        <w:rPr/>
        <w:t>This paper proposes a thorough methodology, from the</w:t>
      </w:r>
      <w:r>
        <w:rPr>
          <w:spacing w:val="1"/>
        </w:rPr>
        <w:t> </w:t>
      </w:r>
      <w:r>
        <w:rPr/>
        <w:t>initial recruitment of women suitable for breast biopsy to the</w:t>
      </w:r>
      <w:r>
        <w:rPr>
          <w:spacing w:val="1"/>
        </w:rPr>
        <w:t> </w:t>
      </w:r>
      <w:r>
        <w:rPr/>
        <w:t>very</w:t>
      </w:r>
      <w:r>
        <w:rPr>
          <w:spacing w:val="2"/>
        </w:rPr>
        <w:t> </w:t>
      </w:r>
      <w:r>
        <w:rPr/>
        <w:t>last</w:t>
      </w:r>
      <w:r>
        <w:rPr>
          <w:spacing w:val="3"/>
        </w:rPr>
        <w:t> </w:t>
      </w:r>
      <w:r>
        <w:rPr/>
        <w:t>analysis</w:t>
      </w:r>
      <w:r>
        <w:rPr>
          <w:spacing w:val="3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samples</w:t>
      </w:r>
      <w:r>
        <w:rPr>
          <w:spacing w:val="3"/>
        </w:rPr>
        <w:t> </w:t>
      </w:r>
      <w:r>
        <w:rPr/>
        <w:t>using</w:t>
      </w:r>
      <w:r>
        <w:rPr>
          <w:spacing w:val="3"/>
        </w:rPr>
        <w:t> </w:t>
      </w:r>
      <w:r>
        <w:rPr/>
        <w:t>MammoWave</w:t>
      </w:r>
      <w:r>
        <w:rPr>
          <w:vertAlign w:val="superscript"/>
        </w:rPr>
        <w:t>®</w:t>
      </w:r>
      <w:r>
        <w:rPr>
          <w:vertAlign w:val="baseline"/>
        </w:rPr>
        <w:t>,</w:t>
      </w:r>
      <w:r>
        <w:rPr>
          <w:spacing w:val="3"/>
          <w:vertAlign w:val="baseline"/>
        </w:rPr>
        <w:t> </w:t>
      </w:r>
      <w:r>
        <w:rPr>
          <w:vertAlign w:val="baseline"/>
        </w:rPr>
        <w:t>and</w:t>
      </w:r>
      <w:r>
        <w:rPr>
          <w:spacing w:val="3"/>
          <w:vertAlign w:val="baseline"/>
        </w:rPr>
        <w:t> </w:t>
      </w:r>
      <w:r>
        <w:rPr>
          <w:vertAlign w:val="baseline"/>
        </w:rPr>
        <w:t>its</w:t>
      </w:r>
    </w:p>
    <w:p>
      <w:pPr>
        <w:spacing w:after="0" w:line="228" w:lineRule="auto"/>
        <w:jc w:val="both"/>
        <w:sectPr>
          <w:type w:val="continuous"/>
          <w:pgSz w:w="12240" w:h="15840"/>
          <w:pgMar w:top="1020" w:bottom="300" w:left="800" w:right="800"/>
          <w:cols w:num="2" w:equalWidth="0">
            <w:col w:w="5183" w:space="212"/>
            <w:col w:w="5245"/>
          </w:cols>
        </w:sectPr>
      </w:pPr>
    </w:p>
    <w:p>
      <w:pPr>
        <w:pStyle w:val="BodyText"/>
      </w:pPr>
    </w:p>
    <w:p>
      <w:pPr>
        <w:spacing w:after="0"/>
        <w:sectPr>
          <w:type w:val="continuous"/>
          <w:pgSz w:w="12240" w:h="15840"/>
          <w:pgMar w:top="1020" w:bottom="300" w:left="800" w:right="800"/>
        </w:sectPr>
      </w:pPr>
    </w:p>
    <w:p>
      <w:pPr>
        <w:pStyle w:val="BodyText"/>
        <w:spacing w:before="1"/>
        <w:rPr>
          <w:sz w:val="21"/>
        </w:rPr>
      </w:pPr>
      <w:r>
        <w:rPr/>
        <w:pict>
          <v:shape style="position:absolute;margin-left:9.471104pt;margin-top:21.842548pt;width:10.9pt;height:748.45pt;mso-position-horizontal-relative:page;mso-position-vertical-relative:page;z-index:15728640" type="#_x0000_t202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2022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IEEE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International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Symposium</w:t>
                  </w:r>
                  <w:r>
                    <w:rPr>
                      <w:spacing w:val="-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on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Antennas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and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Propagation</w:t>
                  </w:r>
                  <w:r>
                    <w:rPr>
                      <w:spacing w:val="-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and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USNC-URSI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Radio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Science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Meeting</w:t>
                  </w:r>
                  <w:r>
                    <w:rPr>
                      <w:spacing w:val="-4"/>
                      <w:sz w:val="16"/>
                    </w:rPr>
                    <w:t> </w:t>
                  </w:r>
                  <w:r>
                    <w:rPr>
                      <w:sz w:val="16"/>
                    </w:rPr>
                    <w:t>(AP-S/USNC-URSI)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|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978-1-6654-9658-2/22/$31.00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©2022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IEEE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|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DOI:</w:t>
                  </w:r>
                  <w:r>
                    <w:rPr>
                      <w:spacing w:val="-3"/>
                      <w:sz w:val="16"/>
                    </w:rPr>
                    <w:t> </w:t>
                  </w:r>
                  <w:r>
                    <w:rPr>
                      <w:sz w:val="16"/>
                    </w:rPr>
                    <w:t>10.1109/AP-S/USNC-URSI47032.2022.9886646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ind w:left="280"/>
      </w:pPr>
      <w:r>
        <w:rPr/>
        <w:t>978-1-6654-9658-2/22/$31.00</w:t>
      </w:r>
      <w:r>
        <w:rPr>
          <w:spacing w:val="-1"/>
        </w:rPr>
        <w:t> </w:t>
      </w:r>
      <w:r>
        <w:rPr/>
        <w:t>©2022 IEEE</w:t>
      </w:r>
    </w:p>
    <w:p>
      <w:pPr>
        <w:pStyle w:val="BodyText"/>
        <w:spacing w:before="1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ind w:left="280"/>
      </w:pPr>
      <w:r>
        <w:rPr/>
        <w:t>874</w:t>
      </w:r>
    </w:p>
    <w:p>
      <w:pPr>
        <w:pStyle w:val="BodyText"/>
        <w:spacing w:before="1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ind w:left="280"/>
      </w:pPr>
      <w:r>
        <w:rPr/>
        <w:t>APS</w:t>
      </w:r>
      <w:r>
        <w:rPr>
          <w:spacing w:val="-1"/>
        </w:rPr>
        <w:t> </w:t>
      </w:r>
      <w:r>
        <w:rPr/>
        <w:t>2022</w:t>
      </w:r>
    </w:p>
    <w:p>
      <w:pPr>
        <w:spacing w:after="0"/>
        <w:sectPr>
          <w:type w:val="continuous"/>
          <w:pgSz w:w="12240" w:h="15840"/>
          <w:pgMar w:top="1020" w:bottom="300" w:left="800" w:right="800"/>
          <w:cols w:num="3" w:equalWidth="0">
            <w:col w:w="3833" w:space="1057"/>
            <w:col w:w="621" w:space="3753"/>
            <w:col w:w="1376"/>
          </w:cols>
        </w:sectPr>
      </w:pPr>
    </w:p>
    <w:p>
      <w:pPr>
        <w:pStyle w:val="BodyText"/>
        <w:spacing w:line="228" w:lineRule="auto" w:before="80"/>
        <w:ind w:left="107" w:right="38"/>
        <w:jc w:val="both"/>
      </w:pPr>
      <w:r>
        <w:rPr/>
        <w:t>correspondent</w:t>
      </w:r>
      <w:r>
        <w:rPr>
          <w:spacing w:val="1"/>
        </w:rPr>
        <w:t> </w:t>
      </w:r>
      <w:r>
        <w:rPr/>
        <w:t>pathology</w:t>
      </w:r>
      <w:r>
        <w:rPr>
          <w:spacing w:val="1"/>
        </w:rPr>
        <w:t> </w:t>
      </w:r>
      <w:r>
        <w:rPr/>
        <w:t>output.</w:t>
      </w:r>
      <w:r>
        <w:rPr>
          <w:spacing w:val="1"/>
        </w:rPr>
        <w:t> </w:t>
      </w:r>
      <w:r>
        <w:rPr/>
        <w:t>Initially,</w:t>
      </w:r>
      <w:r>
        <w:rPr>
          <w:spacing w:val="1"/>
        </w:rPr>
        <w:t> </w:t>
      </w:r>
      <w:r>
        <w:rPr/>
        <w:t>a</w:t>
      </w:r>
      <w:r>
        <w:rPr>
          <w:spacing w:val="51"/>
        </w:rPr>
        <w:t> </w:t>
      </w:r>
      <w:r>
        <w:rPr/>
        <w:t>subject</w:t>
      </w:r>
      <w:r>
        <w:rPr>
          <w:spacing w:val="1"/>
        </w:rPr>
        <w:t> </w:t>
      </w:r>
      <w:r>
        <w:rPr/>
        <w:t>recruitment</w:t>
      </w:r>
      <w:r>
        <w:rPr>
          <w:spacing w:val="1"/>
        </w:rPr>
        <w:t> </w:t>
      </w:r>
      <w:r>
        <w:rPr/>
        <w:t>strategy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proposed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agreement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regular</w:t>
      </w:r>
      <w:r>
        <w:rPr>
          <w:spacing w:val="-47"/>
        </w:rPr>
        <w:t> </w:t>
      </w:r>
      <w:r>
        <w:rPr/>
        <w:t>hospital</w:t>
      </w:r>
      <w:r>
        <w:rPr>
          <w:spacing w:val="1"/>
        </w:rPr>
        <w:t> </w:t>
      </w:r>
      <w:r>
        <w:rPr/>
        <w:t>circuits.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experimentation</w:t>
      </w:r>
      <w:r>
        <w:rPr>
          <w:spacing w:val="1"/>
        </w:rPr>
        <w:t> </w:t>
      </w:r>
      <w:r>
        <w:rPr/>
        <w:t>proposed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paper, we recruit patients that must undergo a biopsy and one</w:t>
      </w:r>
      <w:r>
        <w:rPr>
          <w:spacing w:val="1"/>
        </w:rPr>
        <w:t> </w:t>
      </w:r>
      <w:r>
        <w:rPr/>
        <w:t>of their extracted samples is used for MammoWave</w:t>
      </w:r>
      <w:r>
        <w:rPr>
          <w:vertAlign w:val="superscript"/>
        </w:rPr>
        <w:t>®</w:t>
      </w:r>
      <w:r>
        <w:rPr>
          <w:vertAlign w:val="baseline"/>
        </w:rPr>
        <w:t> imaging,</w:t>
      </w:r>
      <w:r>
        <w:rPr>
          <w:spacing w:val="-47"/>
          <w:vertAlign w:val="baseline"/>
        </w:rPr>
        <w:t> </w:t>
      </w:r>
      <w:r>
        <w:rPr>
          <w:vertAlign w:val="baseline"/>
        </w:rPr>
        <w:t>prior to pathologist exam. Specifically, after biopsy extraction,</w:t>
      </w:r>
      <w:r>
        <w:rPr>
          <w:spacing w:val="-47"/>
          <w:vertAlign w:val="baseline"/>
        </w:rPr>
        <w:t> </w:t>
      </w:r>
      <w:r>
        <w:rPr>
          <w:vertAlign w:val="baseline"/>
        </w:rPr>
        <w:t>the sample is attached to a dedicated phantom adapter in a</w:t>
      </w:r>
      <w:r>
        <w:rPr>
          <w:spacing w:val="1"/>
          <w:vertAlign w:val="baseline"/>
        </w:rPr>
        <w:t> </w:t>
      </w:r>
      <w:r>
        <w:rPr>
          <w:vertAlign w:val="baseline"/>
        </w:rPr>
        <w:t>controlled environment (see Fig 2), i.e., a cylindrical phantom</w:t>
      </w:r>
      <w:r>
        <w:rPr>
          <w:spacing w:val="1"/>
          <w:vertAlign w:val="baseline"/>
        </w:rPr>
        <w:t> </w:t>
      </w:r>
      <w:r>
        <w:rPr>
          <w:vertAlign w:val="baseline"/>
        </w:rPr>
        <w:t>filled</w:t>
      </w:r>
      <w:r>
        <w:rPr>
          <w:spacing w:val="-2"/>
          <w:vertAlign w:val="baseline"/>
        </w:rPr>
        <w:t> </w:t>
      </w:r>
      <w:r>
        <w:rPr>
          <w:vertAlign w:val="baseline"/>
        </w:rPr>
        <w:t>with</w:t>
      </w:r>
      <w:r>
        <w:rPr>
          <w:spacing w:val="-1"/>
          <w:vertAlign w:val="baseline"/>
        </w:rPr>
        <w:t> </w:t>
      </w:r>
      <w:r>
        <w:rPr>
          <w:vertAlign w:val="baseline"/>
        </w:rPr>
        <w:t>sunflower</w:t>
      </w:r>
      <w:r>
        <w:rPr>
          <w:spacing w:val="-1"/>
          <w:vertAlign w:val="baseline"/>
        </w:rPr>
        <w:t> </w:t>
      </w:r>
      <w:r>
        <w:rPr>
          <w:vertAlign w:val="baseline"/>
        </w:rPr>
        <w:t>seeds</w:t>
      </w:r>
      <w:r>
        <w:rPr>
          <w:spacing w:val="-1"/>
          <w:vertAlign w:val="baseline"/>
        </w:rPr>
        <w:t> </w:t>
      </w:r>
      <w:r>
        <w:rPr>
          <w:vertAlign w:val="baseline"/>
        </w:rPr>
        <w:t>oil.</w:t>
      </w:r>
    </w:p>
    <w:p>
      <w:pPr>
        <w:pStyle w:val="BodyText"/>
        <w:spacing w:before="6"/>
        <w:rPr>
          <w:sz w:val="10"/>
        </w:rPr>
      </w:pPr>
    </w:p>
    <w:p>
      <w:pPr>
        <w:pStyle w:val="BodyText"/>
        <w:ind w:left="884"/>
      </w:pPr>
      <w:r>
        <w:rPr/>
        <w:pict>
          <v:group style="width:173.9pt;height:101.3pt;mso-position-horizontal-relative:char;mso-position-vertical-relative:line" coordorigin="0,0" coordsize="3478,2026">
            <v:shape style="position:absolute;left:0;top:0;width:2076;height:2026" type="#_x0000_t75" stroked="false">
              <v:imagedata r:id="rId7" o:title=""/>
            </v:shape>
            <v:shape style="position:absolute;left:2086;top:87;width:1392;height:1922" type="#_x0000_t75" stroked="false">
              <v:imagedata r:id="rId8" o:title=""/>
            </v:shape>
          </v:group>
        </w:pict>
      </w:r>
      <w:r>
        <w:rPr/>
      </w:r>
    </w:p>
    <w:p>
      <w:pPr>
        <w:spacing w:before="0"/>
        <w:ind w:left="315" w:right="250" w:firstLine="0"/>
        <w:jc w:val="center"/>
        <w:rPr>
          <w:sz w:val="16"/>
        </w:rPr>
      </w:pPr>
      <w:r>
        <w:rPr>
          <w:spacing w:val="-1"/>
          <w:sz w:val="16"/>
        </w:rPr>
        <w:t>Figure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2.</w:t>
      </w:r>
      <w:r>
        <w:rPr>
          <w:spacing w:val="-9"/>
          <w:sz w:val="16"/>
        </w:rPr>
        <w:t> </w:t>
      </w:r>
      <w:r>
        <w:rPr>
          <w:spacing w:val="-1"/>
          <w:sz w:val="16"/>
        </w:rPr>
        <w:t>Experimental</w:t>
      </w:r>
      <w:r>
        <w:rPr>
          <w:spacing w:val="-8"/>
          <w:sz w:val="16"/>
        </w:rPr>
        <w:t> </w:t>
      </w:r>
      <w:r>
        <w:rPr>
          <w:spacing w:val="-1"/>
          <w:sz w:val="16"/>
        </w:rPr>
        <w:t>set-up</w:t>
      </w:r>
      <w:r>
        <w:rPr>
          <w:spacing w:val="-9"/>
          <w:sz w:val="16"/>
        </w:rPr>
        <w:t> </w:t>
      </w:r>
      <w:r>
        <w:rPr>
          <w:sz w:val="16"/>
        </w:rPr>
        <w:t>(left),</w:t>
      </w:r>
      <w:r>
        <w:rPr>
          <w:spacing w:val="-9"/>
          <w:sz w:val="16"/>
        </w:rPr>
        <w:t> </w:t>
      </w:r>
      <w:r>
        <w:rPr>
          <w:sz w:val="16"/>
        </w:rPr>
        <w:t>and</w:t>
      </w:r>
      <w:r>
        <w:rPr>
          <w:spacing w:val="-8"/>
          <w:sz w:val="16"/>
        </w:rPr>
        <w:t> </w:t>
      </w:r>
      <w:r>
        <w:rPr>
          <w:sz w:val="16"/>
        </w:rPr>
        <w:t>biopsy</w:t>
      </w:r>
      <w:r>
        <w:rPr>
          <w:spacing w:val="-9"/>
          <w:sz w:val="16"/>
        </w:rPr>
        <w:t> </w:t>
      </w:r>
      <w:r>
        <w:rPr>
          <w:sz w:val="16"/>
        </w:rPr>
        <w:t>container</w:t>
      </w:r>
      <w:r>
        <w:rPr>
          <w:spacing w:val="-9"/>
          <w:sz w:val="16"/>
        </w:rPr>
        <w:t> </w:t>
      </w:r>
      <w:r>
        <w:rPr>
          <w:sz w:val="16"/>
        </w:rPr>
        <w:t>(right).</w:t>
      </w:r>
    </w:p>
    <w:p>
      <w:pPr>
        <w:pStyle w:val="BodyText"/>
        <w:spacing w:line="228" w:lineRule="auto" w:before="99"/>
        <w:ind w:left="107" w:right="39" w:firstLine="289"/>
        <w:jc w:val="both"/>
      </w:pPr>
      <w:r>
        <w:rPr/>
        <w:t>Some initial tests of sample immersion in sunflower seeds</w:t>
      </w:r>
      <w:r>
        <w:rPr>
          <w:spacing w:val="1"/>
        </w:rPr>
        <w:t> </w:t>
      </w:r>
      <w:r>
        <w:rPr/>
        <w:t>oil after its extraction from formalin were done to evaluate the</w:t>
      </w:r>
      <w:r>
        <w:rPr>
          <w:spacing w:val="1"/>
        </w:rPr>
        <w:t> </w:t>
      </w:r>
      <w:r>
        <w:rPr/>
        <w:t>possible impact of oil in tissue stability. No relevant distortion</w:t>
      </w:r>
      <w:r>
        <w:rPr>
          <w:spacing w:val="-47"/>
        </w:rPr>
        <w:t> </w:t>
      </w:r>
      <w:r>
        <w:rPr/>
        <w:t>of</w:t>
      </w:r>
      <w:r>
        <w:rPr>
          <w:spacing w:val="-2"/>
        </w:rPr>
        <w:t> </w:t>
      </w:r>
      <w:r>
        <w:rPr/>
        <w:t>tissues</w:t>
      </w:r>
      <w:r>
        <w:rPr>
          <w:spacing w:val="-1"/>
        </w:rPr>
        <w:t> </w:t>
      </w:r>
      <w:r>
        <w:rPr/>
        <w:t>was</w:t>
      </w:r>
      <w:r>
        <w:rPr>
          <w:spacing w:val="-1"/>
        </w:rPr>
        <w:t> </w:t>
      </w:r>
      <w:r>
        <w:rPr/>
        <w:t>found.</w:t>
      </w:r>
    </w:p>
    <w:p>
      <w:pPr>
        <w:pStyle w:val="BodyText"/>
        <w:spacing w:line="228" w:lineRule="auto"/>
        <w:ind w:left="107" w:right="38" w:firstLine="289"/>
        <w:jc w:val="both"/>
      </w:pPr>
      <w:r>
        <w:rPr/>
        <w:t>MammoWave</w:t>
      </w:r>
      <w:r>
        <w:rPr>
          <w:vertAlign w:val="superscript"/>
        </w:rPr>
        <w:t>®</w:t>
      </w:r>
      <w:r>
        <w:rPr>
          <w:spacing w:val="1"/>
          <w:vertAlign w:val="baseline"/>
        </w:rPr>
        <w:t> </w:t>
      </w:r>
      <w:r>
        <w:rPr>
          <w:vertAlign w:val="baseline"/>
        </w:rPr>
        <w:t>imaging</w:t>
      </w:r>
      <w:r>
        <w:rPr>
          <w:spacing w:val="1"/>
          <w:vertAlign w:val="baseline"/>
        </w:rPr>
        <w:t> </w:t>
      </w:r>
      <w:r>
        <w:rPr>
          <w:vertAlign w:val="baseline"/>
        </w:rPr>
        <w:t>was</w:t>
      </w:r>
      <w:r>
        <w:rPr>
          <w:spacing w:val="1"/>
          <w:vertAlign w:val="baseline"/>
        </w:rPr>
        <w:t> </w:t>
      </w:r>
      <w:r>
        <w:rPr>
          <w:vertAlign w:val="baseline"/>
        </w:rPr>
        <w:t>performed</w:t>
      </w:r>
      <w:r>
        <w:rPr>
          <w:spacing w:val="1"/>
          <w:vertAlign w:val="baseline"/>
        </w:rPr>
        <w:t> </w:t>
      </w:r>
      <w:r>
        <w:rPr>
          <w:vertAlign w:val="baseline"/>
        </w:rPr>
        <w:t>on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1"/>
          <w:vertAlign w:val="baseline"/>
        </w:rPr>
        <w:t> </w:t>
      </w:r>
      <w:r>
        <w:rPr>
          <w:vertAlign w:val="baseline"/>
        </w:rPr>
        <w:t>biopsy</w:t>
      </w:r>
      <w:r>
        <w:rPr>
          <w:spacing w:val="1"/>
          <w:vertAlign w:val="baseline"/>
        </w:rPr>
        <w:t> </w:t>
      </w:r>
      <w:r>
        <w:rPr>
          <w:vertAlign w:val="baseline"/>
        </w:rPr>
        <w:t>samples;</w:t>
      </w:r>
      <w:r>
        <w:rPr>
          <w:spacing w:val="1"/>
          <w:vertAlign w:val="baseline"/>
        </w:rPr>
        <w:t> </w:t>
      </w:r>
      <w:r>
        <w:rPr>
          <w:vertAlign w:val="baseline"/>
        </w:rPr>
        <w:t>for</w:t>
      </w:r>
      <w:r>
        <w:rPr>
          <w:spacing w:val="1"/>
          <w:vertAlign w:val="baseline"/>
        </w:rPr>
        <w:t> </w:t>
      </w:r>
      <w:r>
        <w:rPr>
          <w:vertAlign w:val="baseline"/>
        </w:rPr>
        <w:t>each</w:t>
      </w:r>
      <w:r>
        <w:rPr>
          <w:spacing w:val="1"/>
          <w:vertAlign w:val="baseline"/>
        </w:rPr>
        <w:t> </w:t>
      </w:r>
      <w:r>
        <w:rPr>
          <w:vertAlign w:val="baseline"/>
        </w:rPr>
        <w:t>image,</w:t>
      </w:r>
      <w:r>
        <w:rPr>
          <w:spacing w:val="1"/>
          <w:vertAlign w:val="baseline"/>
        </w:rPr>
        <w:t> </w:t>
      </w:r>
      <w:r>
        <w:rPr>
          <w:vertAlign w:val="baseline"/>
        </w:rPr>
        <w:t>microwave</w:t>
      </w:r>
      <w:r>
        <w:rPr>
          <w:spacing w:val="1"/>
          <w:vertAlign w:val="baseline"/>
        </w:rPr>
        <w:t> </w:t>
      </w:r>
      <w:r>
        <w:rPr>
          <w:vertAlign w:val="baseline"/>
        </w:rPr>
        <w:t>images’</w:t>
      </w:r>
      <w:r>
        <w:rPr>
          <w:spacing w:val="1"/>
          <w:vertAlign w:val="baseline"/>
        </w:rPr>
        <w:t> </w:t>
      </w:r>
      <w:r>
        <w:rPr>
          <w:vertAlign w:val="baseline"/>
        </w:rPr>
        <w:t>features</w:t>
      </w:r>
      <w:r>
        <w:rPr>
          <w:spacing w:val="1"/>
          <w:vertAlign w:val="baseline"/>
        </w:rPr>
        <w:t> </w:t>
      </w:r>
      <w:r>
        <w:rPr>
          <w:vertAlign w:val="baseline"/>
        </w:rPr>
        <w:t>(including maximum to mean ratio, maximum to median ratio,</w:t>
      </w:r>
      <w:r>
        <w:rPr>
          <w:spacing w:val="-47"/>
          <w:vertAlign w:val="baseline"/>
        </w:rPr>
        <w:t> </w:t>
      </w:r>
      <w:r>
        <w:rPr>
          <w:vertAlign w:val="baseline"/>
        </w:rPr>
        <w:t>skewness,</w:t>
      </w:r>
      <w:r>
        <w:rPr>
          <w:spacing w:val="1"/>
          <w:vertAlign w:val="baseline"/>
        </w:rPr>
        <w:t> </w:t>
      </w:r>
      <w:r>
        <w:rPr>
          <w:vertAlign w:val="baseline"/>
        </w:rPr>
        <w:t>variance)</w:t>
      </w:r>
      <w:r>
        <w:rPr>
          <w:spacing w:val="1"/>
          <w:vertAlign w:val="baseline"/>
        </w:rPr>
        <w:t> </w:t>
      </w:r>
      <w:r>
        <w:rPr>
          <w:vertAlign w:val="baseline"/>
        </w:rPr>
        <w:t>have</w:t>
      </w:r>
      <w:r>
        <w:rPr>
          <w:spacing w:val="1"/>
          <w:vertAlign w:val="baseline"/>
        </w:rPr>
        <w:t> </w:t>
      </w:r>
      <w:r>
        <w:rPr>
          <w:vertAlign w:val="baseline"/>
        </w:rPr>
        <w:t>been</w:t>
      </w:r>
      <w:r>
        <w:rPr>
          <w:spacing w:val="1"/>
          <w:vertAlign w:val="baseline"/>
        </w:rPr>
        <w:t> </w:t>
      </w:r>
      <w:r>
        <w:rPr>
          <w:vertAlign w:val="baseline"/>
        </w:rPr>
        <w:t>calculated.</w:t>
      </w:r>
      <w:r>
        <w:rPr>
          <w:spacing w:val="1"/>
          <w:vertAlign w:val="baseline"/>
        </w:rPr>
        <w:t> </w:t>
      </w:r>
      <w:r>
        <w:rPr>
          <w:vertAlign w:val="baseline"/>
        </w:rPr>
        <w:t>Results</w:t>
      </w:r>
      <w:r>
        <w:rPr>
          <w:spacing w:val="1"/>
          <w:vertAlign w:val="baseline"/>
        </w:rPr>
        <w:t> </w:t>
      </w:r>
      <w:r>
        <w:rPr>
          <w:vertAlign w:val="baseline"/>
        </w:rPr>
        <w:t>were</w:t>
      </w:r>
      <w:r>
        <w:rPr>
          <w:spacing w:val="1"/>
          <w:vertAlign w:val="baseline"/>
        </w:rPr>
        <w:t> </w:t>
      </w:r>
      <w:r>
        <w:rPr>
          <w:vertAlign w:val="baseline"/>
        </w:rPr>
        <w:t>correlated with pathological analyses output. As control tests,</w:t>
      </w:r>
      <w:r>
        <w:rPr>
          <w:spacing w:val="1"/>
          <w:vertAlign w:val="baseline"/>
        </w:rPr>
        <w:t> </w:t>
      </w:r>
      <w:r>
        <w:rPr>
          <w:vertAlign w:val="baseline"/>
        </w:rPr>
        <w:t>MammoWave® imaging was performed also the cylindrical</w:t>
      </w:r>
      <w:r>
        <w:rPr>
          <w:spacing w:val="1"/>
          <w:vertAlign w:val="baseline"/>
        </w:rPr>
        <w:t> </w:t>
      </w:r>
      <w:r>
        <w:rPr>
          <w:vertAlign w:val="baseline"/>
        </w:rPr>
        <w:t>phantom (filled with sunflower seeds oil) without any probe</w:t>
      </w:r>
      <w:r>
        <w:rPr>
          <w:spacing w:val="1"/>
          <w:vertAlign w:val="baseline"/>
        </w:rPr>
        <w:t> </w:t>
      </w:r>
      <w:r>
        <w:rPr>
          <w:vertAlign w:val="baseline"/>
        </w:rPr>
        <w:t>(i.e., with no biopsy sample); note that sunflower seeds oil has</w:t>
      </w:r>
      <w:r>
        <w:rPr>
          <w:spacing w:val="-47"/>
          <w:vertAlign w:val="baseline"/>
        </w:rPr>
        <w:t> </w:t>
      </w:r>
      <w:r>
        <w:rPr>
          <w:vertAlign w:val="baseline"/>
        </w:rPr>
        <w:t>dielectric</w:t>
      </w:r>
      <w:r>
        <w:rPr>
          <w:spacing w:val="-2"/>
          <w:vertAlign w:val="baseline"/>
        </w:rPr>
        <w:t> </w:t>
      </w:r>
      <w:r>
        <w:rPr>
          <w:vertAlign w:val="baseline"/>
        </w:rPr>
        <w:t>properties</w:t>
      </w:r>
      <w:r>
        <w:rPr>
          <w:spacing w:val="-2"/>
          <w:vertAlign w:val="baseline"/>
        </w:rPr>
        <w:t> </w:t>
      </w:r>
      <w:r>
        <w:rPr>
          <w:vertAlign w:val="baseline"/>
        </w:rPr>
        <w:t>similar</w:t>
      </w:r>
      <w:r>
        <w:rPr>
          <w:spacing w:val="-2"/>
          <w:vertAlign w:val="baseline"/>
        </w:rPr>
        <w:t> </w:t>
      </w:r>
      <w:r>
        <w:rPr>
          <w:vertAlign w:val="baseline"/>
        </w:rPr>
        <w:t>to</w:t>
      </w:r>
      <w:r>
        <w:rPr>
          <w:spacing w:val="-1"/>
          <w:vertAlign w:val="baseline"/>
        </w:rPr>
        <w:t> </w:t>
      </w:r>
      <w:r>
        <w:rPr>
          <w:vertAlign w:val="baseline"/>
        </w:rPr>
        <w:t>adipose</w:t>
      </w:r>
      <w:r>
        <w:rPr>
          <w:spacing w:val="-2"/>
          <w:vertAlign w:val="baseline"/>
        </w:rPr>
        <w:t> </w:t>
      </w:r>
      <w:r>
        <w:rPr>
          <w:vertAlign w:val="baseline"/>
        </w:rPr>
        <w:t>breast</w:t>
      </w:r>
      <w:r>
        <w:rPr>
          <w:spacing w:val="-2"/>
          <w:vertAlign w:val="baseline"/>
        </w:rPr>
        <w:t> </w:t>
      </w:r>
      <w:r>
        <w:rPr>
          <w:vertAlign w:val="baseline"/>
        </w:rPr>
        <w:t>tissues</w:t>
      </w:r>
      <w:r>
        <w:rPr>
          <w:spacing w:val="-1"/>
          <w:vertAlign w:val="baseline"/>
        </w:rPr>
        <w:t> </w:t>
      </w:r>
      <w:r>
        <w:rPr>
          <w:vertAlign w:val="baseline"/>
        </w:rPr>
        <w:t>[5].</w:t>
      </w:r>
    </w:p>
    <w:p>
      <w:pPr>
        <w:pStyle w:val="BodyText"/>
        <w:spacing w:line="228" w:lineRule="auto" w:before="1"/>
        <w:ind w:left="107" w:right="38" w:firstLine="289"/>
        <w:jc w:val="both"/>
      </w:pPr>
      <w:r>
        <w:rPr/>
        <w:t>A total number of six biopsy samples were analyzed (3</w:t>
      </w:r>
      <w:r>
        <w:rPr>
          <w:spacing w:val="1"/>
        </w:rPr>
        <w:t> </w:t>
      </w:r>
      <w:r>
        <w:rPr/>
        <w:t>times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sample)</w:t>
      </w:r>
      <w:r>
        <w:rPr>
          <w:spacing w:val="1"/>
        </w:rPr>
        <w:t> </w:t>
      </w:r>
      <w:r>
        <w:rPr/>
        <w:t>through</w:t>
      </w:r>
      <w:r>
        <w:rPr>
          <w:spacing w:val="1"/>
        </w:rPr>
        <w:t> </w:t>
      </w:r>
      <w:r>
        <w:rPr/>
        <w:t>microwave</w:t>
      </w:r>
      <w:r>
        <w:rPr>
          <w:spacing w:val="1"/>
        </w:rPr>
        <w:t> </w:t>
      </w:r>
      <w:r>
        <w:rPr/>
        <w:t>imaging</w:t>
      </w:r>
      <w:r>
        <w:rPr>
          <w:spacing w:val="1"/>
        </w:rPr>
        <w:t> </w:t>
      </w:r>
      <w:r>
        <w:rPr/>
        <w:t>using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container shown in Fig. 2. Most usual radiological findings:</w:t>
      </w:r>
      <w:r>
        <w:rPr>
          <w:spacing w:val="1"/>
        </w:rPr>
        <w:t> </w:t>
      </w:r>
      <w:r>
        <w:rPr/>
        <w:t>calcifications, fibroadenoma, ductal carcinoma in situ (DCIS),</w:t>
      </w:r>
      <w:r>
        <w:rPr>
          <w:spacing w:val="1"/>
        </w:rPr>
        <w:t> </w:t>
      </w:r>
      <w:r>
        <w:rPr/>
        <w:t>invasive ductal carcinoma (IDC), were analyzed to evaluate</w:t>
      </w:r>
      <w:r>
        <w:rPr>
          <w:spacing w:val="1"/>
        </w:rPr>
        <w:t> </w:t>
      </w:r>
      <w:r>
        <w:rPr/>
        <w:t>MammoWave</w:t>
      </w:r>
      <w:r>
        <w:rPr>
          <w:vertAlign w:val="superscript"/>
        </w:rPr>
        <w:t>®</w:t>
      </w:r>
      <w:r>
        <w:rPr>
          <w:spacing w:val="1"/>
          <w:vertAlign w:val="baseline"/>
        </w:rPr>
        <w:t> </w:t>
      </w:r>
      <w:r>
        <w:rPr>
          <w:vertAlign w:val="baseline"/>
        </w:rPr>
        <w:t>potential</w:t>
      </w:r>
      <w:r>
        <w:rPr>
          <w:spacing w:val="1"/>
          <w:vertAlign w:val="baseline"/>
        </w:rPr>
        <w:t> </w:t>
      </w:r>
      <w:r>
        <w:rPr>
          <w:vertAlign w:val="baseline"/>
        </w:rPr>
        <w:t>ability</w:t>
      </w:r>
      <w:r>
        <w:rPr>
          <w:spacing w:val="1"/>
          <w:vertAlign w:val="baseline"/>
        </w:rPr>
        <w:t> </w:t>
      </w:r>
      <w:r>
        <w:rPr>
          <w:vertAlign w:val="baseline"/>
        </w:rPr>
        <w:t>to</w:t>
      </w:r>
      <w:r>
        <w:rPr>
          <w:spacing w:val="1"/>
          <w:vertAlign w:val="baseline"/>
        </w:rPr>
        <w:t> </w:t>
      </w:r>
      <w:r>
        <w:rPr>
          <w:vertAlign w:val="baseline"/>
        </w:rPr>
        <w:t>differentiate</w:t>
      </w:r>
      <w:r>
        <w:rPr>
          <w:spacing w:val="50"/>
          <w:vertAlign w:val="baseline"/>
        </w:rPr>
        <w:t> </w:t>
      </w:r>
      <w:r>
        <w:rPr>
          <w:vertAlign w:val="baseline"/>
        </w:rPr>
        <w:t>common</w:t>
      </w:r>
      <w:r>
        <w:rPr>
          <w:spacing w:val="1"/>
          <w:vertAlign w:val="baseline"/>
        </w:rPr>
        <w:t> </w:t>
      </w:r>
      <w:r>
        <w:rPr>
          <w:vertAlign w:val="baseline"/>
        </w:rPr>
        <w:t>breast</w:t>
      </w:r>
      <w:r>
        <w:rPr>
          <w:spacing w:val="1"/>
          <w:vertAlign w:val="baseline"/>
        </w:rPr>
        <w:t> </w:t>
      </w:r>
      <w:r>
        <w:rPr>
          <w:vertAlign w:val="baseline"/>
        </w:rPr>
        <w:t>conditions.</w:t>
      </w:r>
      <w:r>
        <w:rPr>
          <w:spacing w:val="1"/>
          <w:vertAlign w:val="baseline"/>
        </w:rPr>
        <w:t> </w:t>
      </w:r>
      <w:r>
        <w:rPr>
          <w:vertAlign w:val="baseline"/>
        </w:rPr>
        <w:t>Every</w:t>
      </w:r>
      <w:r>
        <w:rPr>
          <w:spacing w:val="1"/>
          <w:vertAlign w:val="baseline"/>
        </w:rPr>
        <w:t> </w:t>
      </w:r>
      <w:r>
        <w:rPr>
          <w:vertAlign w:val="baseline"/>
        </w:rPr>
        <w:t>sample</w:t>
      </w:r>
      <w:r>
        <w:rPr>
          <w:spacing w:val="1"/>
          <w:vertAlign w:val="baseline"/>
        </w:rPr>
        <w:t> </w:t>
      </w:r>
      <w:r>
        <w:rPr>
          <w:vertAlign w:val="baseline"/>
        </w:rPr>
        <w:t>was</w:t>
      </w:r>
      <w:r>
        <w:rPr>
          <w:spacing w:val="1"/>
          <w:vertAlign w:val="baseline"/>
        </w:rPr>
        <w:t> </w:t>
      </w:r>
      <w:r>
        <w:rPr>
          <w:vertAlign w:val="baseline"/>
        </w:rPr>
        <w:t>identified</w:t>
      </w:r>
      <w:r>
        <w:rPr>
          <w:spacing w:val="1"/>
          <w:vertAlign w:val="baseline"/>
        </w:rPr>
        <w:t> </w:t>
      </w:r>
      <w:r>
        <w:rPr>
          <w:vertAlign w:val="baseline"/>
        </w:rPr>
        <w:t>by</w:t>
      </w:r>
      <w:r>
        <w:rPr>
          <w:spacing w:val="1"/>
          <w:vertAlign w:val="baseline"/>
        </w:rPr>
        <w:t> </w:t>
      </w:r>
      <w:r>
        <w:rPr>
          <w:vertAlign w:val="baseline"/>
        </w:rPr>
        <w:t>an</w:t>
      </w:r>
      <w:r>
        <w:rPr>
          <w:spacing w:val="1"/>
          <w:vertAlign w:val="baseline"/>
        </w:rPr>
        <w:t> </w:t>
      </w:r>
      <w:r>
        <w:rPr>
          <w:vertAlign w:val="baseline"/>
        </w:rPr>
        <w:t>ID</w:t>
      </w:r>
      <w:r>
        <w:rPr>
          <w:spacing w:val="1"/>
          <w:vertAlign w:val="baseline"/>
        </w:rPr>
        <w:t> </w:t>
      </w:r>
      <w:r>
        <w:rPr>
          <w:vertAlign w:val="baseline"/>
        </w:rPr>
        <w:t>number</w:t>
      </w:r>
      <w:r>
        <w:rPr>
          <w:spacing w:val="1"/>
          <w:vertAlign w:val="baseline"/>
        </w:rPr>
        <w:t> </w:t>
      </w:r>
      <w:r>
        <w:rPr>
          <w:vertAlign w:val="baseline"/>
        </w:rPr>
        <w:t>to</w:t>
      </w:r>
      <w:r>
        <w:rPr>
          <w:spacing w:val="1"/>
          <w:vertAlign w:val="baseline"/>
        </w:rPr>
        <w:t> </w:t>
      </w:r>
      <w:r>
        <w:rPr>
          <w:vertAlign w:val="baseline"/>
        </w:rPr>
        <w:t>correctly</w:t>
      </w:r>
      <w:r>
        <w:rPr>
          <w:spacing w:val="1"/>
          <w:vertAlign w:val="baseline"/>
        </w:rPr>
        <w:t> </w:t>
      </w:r>
      <w:r>
        <w:rPr>
          <w:vertAlign w:val="baseline"/>
        </w:rPr>
        <w:t>distinguish</w:t>
      </w:r>
      <w:r>
        <w:rPr>
          <w:spacing w:val="1"/>
          <w:vertAlign w:val="baseline"/>
        </w:rPr>
        <w:t> </w:t>
      </w:r>
      <w:r>
        <w:rPr>
          <w:vertAlign w:val="baseline"/>
        </w:rPr>
        <w:t>among</w:t>
      </w:r>
      <w:r>
        <w:rPr>
          <w:spacing w:val="1"/>
          <w:vertAlign w:val="baseline"/>
        </w:rPr>
        <w:t> </w:t>
      </w:r>
      <w:r>
        <w:rPr>
          <w:vertAlign w:val="baseline"/>
        </w:rPr>
        <w:t>samples</w:t>
      </w:r>
      <w:r>
        <w:rPr>
          <w:spacing w:val="1"/>
          <w:vertAlign w:val="baseline"/>
        </w:rPr>
        <w:t> </w:t>
      </w:r>
      <w:r>
        <w:rPr>
          <w:vertAlign w:val="baseline"/>
        </w:rPr>
        <w:t>during</w:t>
      </w:r>
      <w:r>
        <w:rPr>
          <w:spacing w:val="1"/>
          <w:vertAlign w:val="baseline"/>
        </w:rPr>
        <w:t> </w:t>
      </w:r>
      <w:r>
        <w:rPr>
          <w:vertAlign w:val="baseline"/>
        </w:rPr>
        <w:t>the</w:t>
      </w:r>
      <w:r>
        <w:rPr>
          <w:spacing w:val="-47"/>
          <w:vertAlign w:val="baseline"/>
        </w:rPr>
        <w:t> </w:t>
      </w:r>
      <w:r>
        <w:rPr>
          <w:vertAlign w:val="baseline"/>
        </w:rPr>
        <w:t>study (note that 3a and 3b are two samples from the same</w:t>
      </w:r>
      <w:r>
        <w:rPr>
          <w:spacing w:val="1"/>
          <w:vertAlign w:val="baseline"/>
        </w:rPr>
        <w:t> </w:t>
      </w:r>
      <w:r>
        <w:rPr>
          <w:vertAlign w:val="baseline"/>
        </w:rPr>
        <w:t>breast).</w:t>
      </w:r>
      <w:r>
        <w:rPr>
          <w:spacing w:val="-2"/>
          <w:vertAlign w:val="baseline"/>
        </w:rPr>
        <w:t> </w:t>
      </w:r>
      <w:r>
        <w:rPr>
          <w:vertAlign w:val="baseline"/>
        </w:rPr>
        <w:t>Table</w:t>
      </w:r>
      <w:r>
        <w:rPr>
          <w:spacing w:val="-1"/>
          <w:vertAlign w:val="baseline"/>
        </w:rPr>
        <w:t> </w:t>
      </w:r>
      <w:r>
        <w:rPr>
          <w:vertAlign w:val="baseline"/>
        </w:rPr>
        <w:t>I</w:t>
      </w:r>
      <w:r>
        <w:rPr>
          <w:spacing w:val="-2"/>
          <w:vertAlign w:val="baseline"/>
        </w:rPr>
        <w:t> </w:t>
      </w:r>
      <w:r>
        <w:rPr>
          <w:vertAlign w:val="baseline"/>
        </w:rPr>
        <w:t>summarizes</w:t>
      </w:r>
      <w:r>
        <w:rPr>
          <w:spacing w:val="-1"/>
          <w:vertAlign w:val="baseline"/>
        </w:rPr>
        <w:t> </w:t>
      </w:r>
      <w:r>
        <w:rPr>
          <w:vertAlign w:val="baseline"/>
        </w:rPr>
        <w:t>subjects’</w:t>
      </w:r>
      <w:r>
        <w:rPr>
          <w:spacing w:val="-2"/>
          <w:vertAlign w:val="baseline"/>
        </w:rPr>
        <w:t> </w:t>
      </w:r>
      <w:r>
        <w:rPr>
          <w:vertAlign w:val="baseline"/>
        </w:rPr>
        <w:t>information.</w:t>
      </w:r>
    </w:p>
    <w:p>
      <w:pPr>
        <w:pStyle w:val="BodyText"/>
        <w:spacing w:before="8"/>
      </w:pPr>
    </w:p>
    <w:p>
      <w:pPr>
        <w:spacing w:line="218" w:lineRule="auto" w:before="0"/>
        <w:ind w:left="317" w:right="250" w:firstLine="0"/>
        <w:jc w:val="center"/>
        <w:rPr>
          <w:sz w:val="16"/>
        </w:rPr>
      </w:pPr>
      <w:r>
        <w:rPr>
          <w:sz w:val="16"/>
        </w:rPr>
        <w:t>T</w:t>
      </w:r>
      <w:r>
        <w:rPr>
          <w:sz w:val="13"/>
        </w:rPr>
        <w:t>ABLE</w:t>
      </w:r>
      <w:r>
        <w:rPr>
          <w:spacing w:val="-2"/>
          <w:sz w:val="13"/>
        </w:rPr>
        <w:t> </w:t>
      </w:r>
      <w:r>
        <w:rPr>
          <w:sz w:val="16"/>
        </w:rPr>
        <w:t>I.</w:t>
      </w:r>
      <w:r>
        <w:rPr>
          <w:spacing w:val="21"/>
          <w:sz w:val="16"/>
        </w:rPr>
        <w:t> </w:t>
      </w:r>
      <w:r>
        <w:rPr>
          <w:sz w:val="16"/>
        </w:rPr>
        <w:t>S</w:t>
      </w:r>
      <w:r>
        <w:rPr>
          <w:sz w:val="13"/>
        </w:rPr>
        <w:t>UMMARY</w:t>
      </w:r>
      <w:r>
        <w:rPr>
          <w:spacing w:val="-2"/>
          <w:sz w:val="13"/>
        </w:rPr>
        <w:t> </w:t>
      </w:r>
      <w:r>
        <w:rPr>
          <w:sz w:val="13"/>
        </w:rPr>
        <w:t>OF</w:t>
      </w:r>
      <w:r>
        <w:rPr>
          <w:spacing w:val="-1"/>
          <w:sz w:val="13"/>
        </w:rPr>
        <w:t> </w:t>
      </w:r>
      <w:r>
        <w:rPr>
          <w:sz w:val="13"/>
        </w:rPr>
        <w:t>RADIOLOGICAL</w:t>
      </w:r>
      <w:r>
        <w:rPr>
          <w:spacing w:val="-2"/>
          <w:sz w:val="13"/>
        </w:rPr>
        <w:t> </w:t>
      </w:r>
      <w:r>
        <w:rPr>
          <w:sz w:val="13"/>
        </w:rPr>
        <w:t>INFORMATION</w:t>
      </w:r>
      <w:r>
        <w:rPr>
          <w:spacing w:val="-2"/>
          <w:sz w:val="13"/>
        </w:rPr>
        <w:t> </w:t>
      </w:r>
      <w:r>
        <w:rPr>
          <w:sz w:val="13"/>
        </w:rPr>
        <w:t>AND</w:t>
      </w:r>
      <w:r>
        <w:rPr>
          <w:spacing w:val="-2"/>
          <w:sz w:val="13"/>
        </w:rPr>
        <w:t> </w:t>
      </w:r>
      <w:r>
        <w:rPr>
          <w:sz w:val="13"/>
        </w:rPr>
        <w:t>PATHOLOGY</w:t>
      </w:r>
      <w:r>
        <w:rPr>
          <w:spacing w:val="-29"/>
          <w:sz w:val="13"/>
        </w:rPr>
        <w:t> </w:t>
      </w:r>
      <w:r>
        <w:rPr>
          <w:sz w:val="13"/>
        </w:rPr>
        <w:t>OUTPUT</w:t>
      </w:r>
      <w:r>
        <w:rPr>
          <w:sz w:val="16"/>
        </w:rPr>
        <w:t>.</w:t>
      </w:r>
    </w:p>
    <w:p>
      <w:pPr>
        <w:pStyle w:val="BodyText"/>
        <w:spacing w:before="3"/>
        <w:rPr>
          <w:sz w:val="10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"/>
        <w:gridCol w:w="576"/>
        <w:gridCol w:w="758"/>
        <w:gridCol w:w="1766"/>
        <w:gridCol w:w="1310"/>
      </w:tblGrid>
      <w:tr>
        <w:trPr>
          <w:trHeight w:val="388" w:hRule="atLeast"/>
        </w:trPr>
        <w:tc>
          <w:tcPr>
            <w:tcW w:w="725" w:type="dxa"/>
          </w:tcPr>
          <w:p>
            <w:pPr>
              <w:pStyle w:val="TableParagraph"/>
              <w:spacing w:line="180" w:lineRule="atLeast"/>
              <w:ind w:left="283" w:right="83" w:hanging="17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Sample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z w:val="16"/>
              </w:rPr>
              <w:t>Id</w:t>
            </w:r>
          </w:p>
        </w:tc>
        <w:tc>
          <w:tcPr>
            <w:tcW w:w="576" w:type="dxa"/>
          </w:tcPr>
          <w:p>
            <w:pPr>
              <w:pStyle w:val="TableParagraph"/>
              <w:spacing w:line="240" w:lineRule="auto" w:before="105"/>
              <w:ind w:right="126"/>
              <w:rPr>
                <w:b/>
                <w:sz w:val="16"/>
              </w:rPr>
            </w:pPr>
            <w:r>
              <w:rPr>
                <w:b/>
                <w:sz w:val="16"/>
              </w:rPr>
              <w:t>Age</w:t>
            </w:r>
          </w:p>
        </w:tc>
        <w:tc>
          <w:tcPr>
            <w:tcW w:w="758" w:type="dxa"/>
          </w:tcPr>
          <w:p>
            <w:pPr>
              <w:pStyle w:val="TableParagraph"/>
              <w:spacing w:line="180" w:lineRule="atLeast"/>
              <w:ind w:left="136" w:firstLine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Breast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w w:val="95"/>
                <w:sz w:val="16"/>
              </w:rPr>
              <w:t>density</w:t>
            </w:r>
          </w:p>
        </w:tc>
        <w:tc>
          <w:tcPr>
            <w:tcW w:w="1766" w:type="dxa"/>
          </w:tcPr>
          <w:p>
            <w:pPr>
              <w:pStyle w:val="TableParagraph"/>
              <w:spacing w:line="240" w:lineRule="auto" w:before="105"/>
              <w:ind w:left="134" w:right="121"/>
              <w:rPr>
                <w:b/>
                <w:sz w:val="16"/>
              </w:rPr>
            </w:pPr>
            <w:r>
              <w:rPr>
                <w:b/>
                <w:sz w:val="16"/>
              </w:rPr>
              <w:t>Radiological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finding</w:t>
            </w:r>
          </w:p>
        </w:tc>
        <w:tc>
          <w:tcPr>
            <w:tcW w:w="1310" w:type="dxa"/>
          </w:tcPr>
          <w:p>
            <w:pPr>
              <w:pStyle w:val="TableParagraph"/>
              <w:spacing w:line="180" w:lineRule="atLeast"/>
              <w:ind w:left="425" w:hanging="134"/>
              <w:jc w:val="lef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Pathologic</w:t>
            </w:r>
            <w:r>
              <w:rPr>
                <w:b/>
                <w:spacing w:val="1"/>
                <w:w w:val="95"/>
                <w:sz w:val="16"/>
              </w:rPr>
              <w:t> </w:t>
            </w:r>
            <w:r>
              <w:rPr>
                <w:b/>
                <w:sz w:val="16"/>
              </w:rPr>
              <w:t>output</w:t>
            </w:r>
          </w:p>
        </w:tc>
      </w:tr>
      <w:tr>
        <w:trPr>
          <w:trHeight w:val="225" w:hRule="atLeast"/>
        </w:trPr>
        <w:tc>
          <w:tcPr>
            <w:tcW w:w="725" w:type="dxa"/>
          </w:tcPr>
          <w:p>
            <w:pPr>
              <w:pStyle w:val="TableParagraph"/>
              <w:spacing w:line="240" w:lineRule="auto" w:before="18"/>
              <w:ind w:left="1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576" w:type="dxa"/>
          </w:tcPr>
          <w:p>
            <w:pPr>
              <w:pStyle w:val="TableParagraph"/>
              <w:spacing w:line="240" w:lineRule="auto" w:before="18"/>
              <w:ind w:right="125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758" w:type="dxa"/>
          </w:tcPr>
          <w:p>
            <w:pPr>
              <w:pStyle w:val="TableParagraph"/>
              <w:spacing w:line="240" w:lineRule="auto" w:before="18"/>
              <w:ind w:left="11"/>
              <w:rPr>
                <w:sz w:val="16"/>
              </w:rPr>
            </w:pPr>
            <w:r>
              <w:rPr>
                <w:w w:val="99"/>
                <w:sz w:val="16"/>
              </w:rPr>
              <w:t>C</w:t>
            </w:r>
          </w:p>
        </w:tc>
        <w:tc>
          <w:tcPr>
            <w:tcW w:w="1766" w:type="dxa"/>
          </w:tcPr>
          <w:p>
            <w:pPr>
              <w:pStyle w:val="TableParagraph"/>
              <w:spacing w:line="240" w:lineRule="auto" w:before="18"/>
              <w:ind w:left="134" w:right="121"/>
              <w:rPr>
                <w:sz w:val="16"/>
              </w:rPr>
            </w:pPr>
            <w:r>
              <w:rPr>
                <w:sz w:val="16"/>
              </w:rPr>
              <w:t>Noduli</w:t>
            </w:r>
          </w:p>
        </w:tc>
        <w:tc>
          <w:tcPr>
            <w:tcW w:w="1310" w:type="dxa"/>
          </w:tcPr>
          <w:p>
            <w:pPr>
              <w:pStyle w:val="TableParagraph"/>
              <w:spacing w:line="240" w:lineRule="auto" w:before="18"/>
              <w:ind w:left="84" w:right="81"/>
              <w:rPr>
                <w:sz w:val="16"/>
              </w:rPr>
            </w:pPr>
            <w:r>
              <w:rPr>
                <w:sz w:val="16"/>
              </w:rPr>
              <w:t>Fibroadenoma</w:t>
            </w:r>
          </w:p>
        </w:tc>
      </w:tr>
      <w:tr>
        <w:trPr>
          <w:trHeight w:val="182" w:hRule="atLeast"/>
        </w:trPr>
        <w:tc>
          <w:tcPr>
            <w:tcW w:w="725" w:type="dxa"/>
          </w:tcPr>
          <w:p>
            <w:pPr>
              <w:pStyle w:val="TableParagraph"/>
              <w:ind w:left="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576" w:type="dxa"/>
          </w:tcPr>
          <w:p>
            <w:pPr>
              <w:pStyle w:val="TableParagraph"/>
              <w:ind w:right="125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758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w w:val="99"/>
                <w:sz w:val="16"/>
              </w:rPr>
              <w:t>C</w:t>
            </w:r>
          </w:p>
        </w:tc>
        <w:tc>
          <w:tcPr>
            <w:tcW w:w="1766" w:type="dxa"/>
          </w:tcPr>
          <w:p>
            <w:pPr>
              <w:pStyle w:val="TableParagraph"/>
              <w:ind w:left="134" w:right="122"/>
              <w:rPr>
                <w:sz w:val="16"/>
              </w:rPr>
            </w:pPr>
            <w:r>
              <w:rPr>
                <w:sz w:val="16"/>
              </w:rPr>
              <w:t>Noduli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+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calcifications</w:t>
            </w:r>
          </w:p>
        </w:tc>
        <w:tc>
          <w:tcPr>
            <w:tcW w:w="1310" w:type="dxa"/>
          </w:tcPr>
          <w:p>
            <w:pPr>
              <w:pStyle w:val="TableParagraph"/>
              <w:ind w:left="85" w:right="81"/>
              <w:rPr>
                <w:sz w:val="16"/>
              </w:rPr>
            </w:pPr>
            <w:r>
              <w:rPr>
                <w:sz w:val="16"/>
              </w:rPr>
              <w:t>IDC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+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DCIS</w:t>
            </w:r>
          </w:p>
        </w:tc>
      </w:tr>
      <w:tr>
        <w:trPr>
          <w:trHeight w:val="186" w:hRule="atLeast"/>
        </w:trPr>
        <w:tc>
          <w:tcPr>
            <w:tcW w:w="725" w:type="dxa"/>
          </w:tcPr>
          <w:p>
            <w:pPr>
              <w:pStyle w:val="TableParagraph"/>
              <w:spacing w:line="167" w:lineRule="exact"/>
              <w:ind w:left="258" w:right="256"/>
              <w:rPr>
                <w:sz w:val="16"/>
              </w:rPr>
            </w:pPr>
            <w:r>
              <w:rPr>
                <w:sz w:val="16"/>
              </w:rPr>
              <w:t>3a</w:t>
            </w:r>
          </w:p>
        </w:tc>
        <w:tc>
          <w:tcPr>
            <w:tcW w:w="576" w:type="dxa"/>
          </w:tcPr>
          <w:p>
            <w:pPr>
              <w:pStyle w:val="TableParagraph"/>
              <w:spacing w:line="167" w:lineRule="exact"/>
              <w:ind w:right="125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758" w:type="dxa"/>
          </w:tcPr>
          <w:p>
            <w:pPr>
              <w:pStyle w:val="TableParagraph"/>
              <w:spacing w:line="167" w:lineRule="exact"/>
              <w:ind w:left="11"/>
              <w:rPr>
                <w:sz w:val="16"/>
              </w:rPr>
            </w:pPr>
            <w:r>
              <w:rPr>
                <w:w w:val="99"/>
                <w:sz w:val="16"/>
              </w:rPr>
              <w:t>A</w:t>
            </w:r>
          </w:p>
        </w:tc>
        <w:tc>
          <w:tcPr>
            <w:tcW w:w="1766" w:type="dxa"/>
          </w:tcPr>
          <w:p>
            <w:pPr>
              <w:pStyle w:val="TableParagraph"/>
              <w:spacing w:line="167" w:lineRule="exact"/>
              <w:ind w:left="134" w:right="121"/>
              <w:rPr>
                <w:sz w:val="16"/>
              </w:rPr>
            </w:pPr>
            <w:r>
              <w:rPr>
                <w:sz w:val="16"/>
              </w:rPr>
              <w:t>Noduli</w:t>
            </w:r>
          </w:p>
        </w:tc>
        <w:tc>
          <w:tcPr>
            <w:tcW w:w="1310" w:type="dxa"/>
          </w:tcPr>
          <w:p>
            <w:pPr>
              <w:pStyle w:val="TableParagraph"/>
              <w:spacing w:line="167" w:lineRule="exact"/>
              <w:ind w:left="84" w:right="81"/>
              <w:rPr>
                <w:sz w:val="16"/>
              </w:rPr>
            </w:pPr>
            <w:r>
              <w:rPr>
                <w:sz w:val="16"/>
              </w:rPr>
              <w:t>IDC</w:t>
            </w:r>
          </w:p>
        </w:tc>
      </w:tr>
      <w:tr>
        <w:trPr>
          <w:trHeight w:val="225" w:hRule="atLeast"/>
        </w:trPr>
        <w:tc>
          <w:tcPr>
            <w:tcW w:w="725" w:type="dxa"/>
          </w:tcPr>
          <w:p>
            <w:pPr>
              <w:pStyle w:val="TableParagraph"/>
              <w:spacing w:line="240" w:lineRule="auto" w:before="18"/>
              <w:ind w:left="258" w:right="256"/>
              <w:rPr>
                <w:sz w:val="16"/>
              </w:rPr>
            </w:pPr>
            <w:r>
              <w:rPr>
                <w:sz w:val="16"/>
              </w:rPr>
              <w:t>3b</w:t>
            </w:r>
          </w:p>
        </w:tc>
        <w:tc>
          <w:tcPr>
            <w:tcW w:w="576" w:type="dxa"/>
          </w:tcPr>
          <w:p>
            <w:pPr>
              <w:pStyle w:val="TableParagraph"/>
              <w:spacing w:line="240" w:lineRule="auto" w:before="18"/>
              <w:ind w:right="125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758" w:type="dxa"/>
          </w:tcPr>
          <w:p>
            <w:pPr>
              <w:pStyle w:val="TableParagraph"/>
              <w:spacing w:line="240" w:lineRule="auto" w:before="18"/>
              <w:ind w:left="11"/>
              <w:rPr>
                <w:sz w:val="16"/>
              </w:rPr>
            </w:pPr>
            <w:r>
              <w:rPr>
                <w:w w:val="99"/>
                <w:sz w:val="16"/>
              </w:rPr>
              <w:t>A</w:t>
            </w:r>
          </w:p>
        </w:tc>
        <w:tc>
          <w:tcPr>
            <w:tcW w:w="1766" w:type="dxa"/>
          </w:tcPr>
          <w:p>
            <w:pPr>
              <w:pStyle w:val="TableParagraph"/>
              <w:spacing w:line="240" w:lineRule="auto" w:before="18"/>
              <w:ind w:left="134" w:right="121"/>
              <w:rPr>
                <w:sz w:val="16"/>
              </w:rPr>
            </w:pPr>
            <w:r>
              <w:rPr>
                <w:sz w:val="16"/>
              </w:rPr>
              <w:t>Adenopatia</w:t>
            </w:r>
          </w:p>
        </w:tc>
        <w:tc>
          <w:tcPr>
            <w:tcW w:w="1310" w:type="dxa"/>
          </w:tcPr>
          <w:p>
            <w:pPr>
              <w:pStyle w:val="TableParagraph"/>
              <w:spacing w:line="240" w:lineRule="auto" w:before="18"/>
              <w:ind w:left="86" w:right="81"/>
              <w:rPr>
                <w:sz w:val="16"/>
              </w:rPr>
            </w:pPr>
            <w:r>
              <w:rPr>
                <w:sz w:val="16"/>
              </w:rPr>
              <w:t>Adenocarcinoma</w:t>
            </w:r>
          </w:p>
        </w:tc>
      </w:tr>
      <w:tr>
        <w:trPr>
          <w:trHeight w:val="181" w:hRule="atLeast"/>
        </w:trPr>
        <w:tc>
          <w:tcPr>
            <w:tcW w:w="725" w:type="dxa"/>
          </w:tcPr>
          <w:p>
            <w:pPr>
              <w:pStyle w:val="TableParagraph"/>
              <w:ind w:left="1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576" w:type="dxa"/>
          </w:tcPr>
          <w:p>
            <w:pPr>
              <w:pStyle w:val="TableParagraph"/>
              <w:ind w:right="125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758" w:type="dxa"/>
          </w:tcPr>
          <w:p>
            <w:pPr>
              <w:pStyle w:val="TableParagraph"/>
              <w:ind w:left="11"/>
              <w:rPr>
                <w:sz w:val="16"/>
              </w:rPr>
            </w:pPr>
            <w:r>
              <w:rPr>
                <w:w w:val="99"/>
                <w:sz w:val="16"/>
              </w:rPr>
              <w:t>B</w:t>
            </w:r>
          </w:p>
        </w:tc>
        <w:tc>
          <w:tcPr>
            <w:tcW w:w="1766" w:type="dxa"/>
          </w:tcPr>
          <w:p>
            <w:pPr>
              <w:pStyle w:val="TableParagraph"/>
              <w:ind w:left="134" w:right="120"/>
              <w:rPr>
                <w:sz w:val="16"/>
              </w:rPr>
            </w:pPr>
            <w:r>
              <w:rPr>
                <w:sz w:val="16"/>
              </w:rPr>
              <w:t>Arch.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distortion</w:t>
            </w:r>
          </w:p>
        </w:tc>
        <w:tc>
          <w:tcPr>
            <w:tcW w:w="1310" w:type="dxa"/>
          </w:tcPr>
          <w:p>
            <w:pPr>
              <w:pStyle w:val="TableParagraph"/>
              <w:ind w:left="85" w:right="81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neoplasia</w:t>
            </w:r>
          </w:p>
        </w:tc>
      </w:tr>
      <w:tr>
        <w:trPr>
          <w:trHeight w:val="225" w:hRule="atLeast"/>
        </w:trPr>
        <w:tc>
          <w:tcPr>
            <w:tcW w:w="725" w:type="dxa"/>
          </w:tcPr>
          <w:p>
            <w:pPr>
              <w:pStyle w:val="TableParagraph"/>
              <w:spacing w:line="240" w:lineRule="auto" w:before="18"/>
              <w:ind w:left="1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576" w:type="dxa"/>
          </w:tcPr>
          <w:p>
            <w:pPr>
              <w:pStyle w:val="TableParagraph"/>
              <w:spacing w:line="240" w:lineRule="auto" w:before="18"/>
              <w:ind w:right="125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758" w:type="dxa"/>
          </w:tcPr>
          <w:p>
            <w:pPr>
              <w:pStyle w:val="TableParagraph"/>
              <w:spacing w:line="240" w:lineRule="auto" w:before="18"/>
              <w:ind w:left="11"/>
              <w:rPr>
                <w:sz w:val="16"/>
              </w:rPr>
            </w:pPr>
            <w:r>
              <w:rPr>
                <w:w w:val="99"/>
                <w:sz w:val="16"/>
              </w:rPr>
              <w:t>D</w:t>
            </w:r>
          </w:p>
        </w:tc>
        <w:tc>
          <w:tcPr>
            <w:tcW w:w="1766" w:type="dxa"/>
          </w:tcPr>
          <w:p>
            <w:pPr>
              <w:pStyle w:val="TableParagraph"/>
              <w:spacing w:line="240" w:lineRule="auto" w:before="18"/>
              <w:ind w:left="134" w:right="121"/>
              <w:rPr>
                <w:sz w:val="16"/>
              </w:rPr>
            </w:pPr>
            <w:r>
              <w:rPr>
                <w:sz w:val="16"/>
              </w:rPr>
              <w:t>Noduli</w:t>
            </w:r>
          </w:p>
        </w:tc>
        <w:tc>
          <w:tcPr>
            <w:tcW w:w="1310" w:type="dxa"/>
          </w:tcPr>
          <w:p>
            <w:pPr>
              <w:pStyle w:val="TableParagraph"/>
              <w:spacing w:line="240" w:lineRule="auto" w:before="18"/>
              <w:ind w:left="84" w:right="81"/>
              <w:rPr>
                <w:sz w:val="16"/>
              </w:rPr>
            </w:pPr>
            <w:r>
              <w:rPr>
                <w:sz w:val="16"/>
              </w:rPr>
              <w:t>Fibroadenoma</w:t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pos="1673" w:val="left" w:leader="none"/>
        </w:tabs>
        <w:spacing w:line="240" w:lineRule="auto" w:before="159" w:after="0"/>
        <w:ind w:left="1672" w:right="0" w:hanging="342"/>
        <w:jc w:val="left"/>
        <w:rPr>
          <w:sz w:val="16"/>
        </w:rPr>
      </w:pPr>
      <w:r>
        <w:rPr>
          <w:sz w:val="20"/>
        </w:rPr>
        <w:t>R</w:t>
      </w:r>
      <w:r>
        <w:rPr>
          <w:sz w:val="16"/>
        </w:rPr>
        <w:t>ESULTS</w:t>
      </w:r>
      <w:r>
        <w:rPr>
          <w:spacing w:val="-4"/>
          <w:sz w:val="16"/>
        </w:rPr>
        <w:t> </w:t>
      </w:r>
      <w:r>
        <w:rPr>
          <w:sz w:val="16"/>
        </w:rPr>
        <w:t>AND</w:t>
      </w:r>
      <w:r>
        <w:rPr>
          <w:spacing w:val="-3"/>
          <w:sz w:val="16"/>
        </w:rPr>
        <w:t> </w:t>
      </w:r>
      <w:r>
        <w:rPr>
          <w:sz w:val="20"/>
        </w:rPr>
        <w:t>D</w:t>
      </w:r>
      <w:r>
        <w:rPr>
          <w:sz w:val="16"/>
        </w:rPr>
        <w:t>ISCUSSION</w:t>
      </w:r>
    </w:p>
    <w:p>
      <w:pPr>
        <w:pStyle w:val="BodyText"/>
        <w:spacing w:line="228" w:lineRule="auto" w:before="81"/>
        <w:ind w:left="107" w:right="38" w:firstLine="289"/>
        <w:jc w:val="both"/>
      </w:pPr>
      <w:r>
        <w:rPr/>
        <w:t>MammoWave images are intensity maps, representing the</w:t>
      </w:r>
      <w:r>
        <w:rPr>
          <w:spacing w:val="1"/>
        </w:rPr>
        <w:t> </w:t>
      </w:r>
      <w:r>
        <w:rPr/>
        <w:t>homogeneity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dielectric</w:t>
      </w:r>
      <w:r>
        <w:rPr>
          <w:spacing w:val="1"/>
        </w:rPr>
        <w:t> </w:t>
      </w:r>
      <w:r>
        <w:rPr/>
        <w:t>properties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phantom</w:t>
      </w:r>
      <w:r>
        <w:rPr>
          <w:spacing w:val="50"/>
        </w:rPr>
        <w:t> </w:t>
      </w:r>
      <w:r>
        <w:rPr/>
        <w:t>(or</w:t>
      </w:r>
      <w:r>
        <w:rPr>
          <w:spacing w:val="1"/>
        </w:rPr>
        <w:t> </w:t>
      </w:r>
      <w:r>
        <w:rPr/>
        <w:t>breast) under investigation. In Table II microwave images’</w:t>
      </w:r>
      <w:r>
        <w:rPr>
          <w:spacing w:val="1"/>
        </w:rPr>
        <w:t> </w:t>
      </w:r>
      <w:r>
        <w:rPr/>
        <w:t>parameters</w:t>
      </w:r>
      <w:r>
        <w:rPr>
          <w:spacing w:val="27"/>
        </w:rPr>
        <w:t> </w:t>
      </w:r>
      <w:r>
        <w:rPr/>
        <w:t>(already</w:t>
      </w:r>
      <w:r>
        <w:rPr>
          <w:spacing w:val="27"/>
        </w:rPr>
        <w:t> </w:t>
      </w:r>
      <w:r>
        <w:rPr/>
        <w:t>introduced</w:t>
      </w:r>
      <w:r>
        <w:rPr>
          <w:spacing w:val="27"/>
        </w:rPr>
        <w:t> </w:t>
      </w:r>
      <w:r>
        <w:rPr/>
        <w:t>in</w:t>
      </w:r>
      <w:r>
        <w:rPr>
          <w:spacing w:val="26"/>
        </w:rPr>
        <w:t> </w:t>
      </w:r>
      <w:r>
        <w:rPr/>
        <w:t>[5])</w:t>
      </w:r>
      <w:r>
        <w:rPr>
          <w:spacing w:val="27"/>
        </w:rPr>
        <w:t> </w:t>
      </w:r>
      <w:r>
        <w:rPr/>
        <w:t>for</w:t>
      </w:r>
      <w:r>
        <w:rPr>
          <w:spacing w:val="27"/>
        </w:rPr>
        <w:t> </w:t>
      </w:r>
      <w:r>
        <w:rPr/>
        <w:t>each</w:t>
      </w:r>
      <w:r>
        <w:rPr>
          <w:spacing w:val="27"/>
        </w:rPr>
        <w:t> </w:t>
      </w:r>
      <w:r>
        <w:rPr/>
        <w:t>different</w:t>
      </w:r>
    </w:p>
    <w:p>
      <w:pPr>
        <w:pStyle w:val="BodyText"/>
        <w:spacing w:line="228" w:lineRule="auto" w:before="80"/>
        <w:ind w:left="107" w:right="101"/>
        <w:jc w:val="both"/>
      </w:pPr>
      <w:r>
        <w:rPr/>
        <w:br w:type="column"/>
      </w:r>
      <w:r>
        <w:rPr/>
        <w:t>sample are provided as average numbers with corresponding</w:t>
      </w:r>
      <w:r>
        <w:rPr>
          <w:spacing w:val="1"/>
        </w:rPr>
        <w:t> </w:t>
      </w:r>
      <w:r>
        <w:rPr/>
        <w:t>standard deviations. The two fibroadenoma samples provide</w:t>
      </w:r>
      <w:r>
        <w:rPr>
          <w:spacing w:val="1"/>
        </w:rPr>
        <w:t> </w:t>
      </w:r>
      <w:r>
        <w:rPr/>
        <w:t>quite</w:t>
      </w:r>
      <w:r>
        <w:rPr>
          <w:spacing w:val="1"/>
        </w:rPr>
        <w:t> </w:t>
      </w:r>
      <w:r>
        <w:rPr/>
        <w:t>similar</w:t>
      </w:r>
      <w:r>
        <w:rPr>
          <w:spacing w:val="1"/>
        </w:rPr>
        <w:t> </w:t>
      </w:r>
      <w:r>
        <w:rPr/>
        <w:t>metrics</w:t>
      </w:r>
      <w:r>
        <w:rPr>
          <w:spacing w:val="1"/>
        </w:rPr>
        <w:t> </w:t>
      </w:r>
      <w:r>
        <w:rPr/>
        <w:t>(i.e.,</w:t>
      </w:r>
      <w:r>
        <w:rPr>
          <w:spacing w:val="1"/>
        </w:rPr>
        <w:t> </w:t>
      </w:r>
      <w:r>
        <w:rPr/>
        <w:t>~10%),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change</w:t>
      </w:r>
      <w:r>
        <w:rPr>
          <w:spacing w:val="1"/>
        </w:rPr>
        <w:t> </w:t>
      </w:r>
      <w:r>
        <w:rPr/>
        <w:t>heavily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women from 27 to 46 years old. However, deeper studies must</w:t>
      </w:r>
      <w:r>
        <w:rPr>
          <w:spacing w:val="-47"/>
        </w:rPr>
        <w:t> </w:t>
      </w:r>
      <w:r>
        <w:rPr/>
        <w:t>be</w:t>
      </w:r>
      <w:r>
        <w:rPr>
          <w:spacing w:val="-2"/>
        </w:rPr>
        <w:t> </w:t>
      </w:r>
      <w:r>
        <w:rPr/>
        <w:t>performed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future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confirm</w:t>
      </w:r>
      <w:r>
        <w:rPr>
          <w:spacing w:val="-3"/>
        </w:rPr>
        <w:t> </w:t>
      </w:r>
      <w:r>
        <w:rPr/>
        <w:t>such</w:t>
      </w:r>
      <w:r>
        <w:rPr>
          <w:spacing w:val="-1"/>
        </w:rPr>
        <w:t> </w:t>
      </w:r>
      <w:r>
        <w:rPr/>
        <w:t>finding.</w:t>
      </w:r>
    </w:p>
    <w:p>
      <w:pPr>
        <w:pStyle w:val="BodyText"/>
        <w:spacing w:line="228" w:lineRule="auto"/>
        <w:ind w:left="107" w:right="101" w:firstLine="289"/>
        <w:jc w:val="both"/>
      </w:pPr>
      <w:r>
        <w:rPr/>
        <w:t>Besides, it is clearly observed that a huge differences in</w:t>
      </w:r>
      <w:r>
        <w:rPr>
          <w:spacing w:val="1"/>
        </w:rPr>
        <w:t> </w:t>
      </w:r>
      <w:r>
        <w:rPr/>
        <w:t>metrics</w:t>
      </w:r>
      <w:r>
        <w:rPr>
          <w:spacing w:val="1"/>
        </w:rPr>
        <w:t> </w:t>
      </w:r>
      <w:r>
        <w:rPr/>
        <w:t>(i.e.,</w:t>
      </w:r>
      <w:r>
        <w:rPr>
          <w:spacing w:val="1"/>
        </w:rPr>
        <w:t> </w:t>
      </w:r>
      <w:r>
        <w:rPr/>
        <w:t>&gt;50%;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skewness</w:t>
      </w:r>
      <w:r>
        <w:rPr>
          <w:spacing w:val="1"/>
        </w:rPr>
        <w:t> </w:t>
      </w:r>
      <w:r>
        <w:rPr/>
        <w:t>changes</w:t>
      </w:r>
      <w:r>
        <w:rPr>
          <w:spacing w:val="1"/>
        </w:rPr>
        <w:t> </w:t>
      </w:r>
      <w:r>
        <w:rPr/>
        <w:t>its</w:t>
      </w:r>
      <w:r>
        <w:rPr>
          <w:spacing w:val="1"/>
        </w:rPr>
        <w:t> </w:t>
      </w:r>
      <w:r>
        <w:rPr/>
        <w:t>sign)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respect to control probes appear in adenocarcinoma, since its</w:t>
      </w:r>
      <w:r>
        <w:rPr>
          <w:spacing w:val="1"/>
        </w:rPr>
        <w:t> </w:t>
      </w:r>
      <w:r>
        <w:rPr/>
        <w:t>composition varies a lot and presents high dielectric properties</w:t>
      </w:r>
      <w:r>
        <w:rPr>
          <w:spacing w:val="-47"/>
        </w:rPr>
        <w:t> </w:t>
      </w:r>
      <w:r>
        <w:rPr/>
        <w:t>contrasts.</w:t>
      </w:r>
    </w:p>
    <w:p>
      <w:pPr>
        <w:pStyle w:val="BodyText"/>
        <w:spacing w:before="5"/>
        <w:rPr>
          <w:sz w:val="19"/>
        </w:rPr>
      </w:pPr>
    </w:p>
    <w:p>
      <w:pPr>
        <w:spacing w:line="256" w:lineRule="auto" w:before="0"/>
        <w:ind w:left="257" w:right="252" w:firstLine="0"/>
        <w:jc w:val="center"/>
        <w:rPr>
          <w:sz w:val="13"/>
        </w:rPr>
      </w:pPr>
      <w:r>
        <w:rPr>
          <w:sz w:val="16"/>
        </w:rPr>
        <w:t>T</w:t>
      </w:r>
      <w:r>
        <w:rPr>
          <w:sz w:val="13"/>
        </w:rPr>
        <w:t>ABLE</w:t>
      </w:r>
      <w:r>
        <w:rPr>
          <w:spacing w:val="-2"/>
          <w:sz w:val="13"/>
        </w:rPr>
        <w:t> </w:t>
      </w:r>
      <w:r>
        <w:rPr>
          <w:sz w:val="16"/>
        </w:rPr>
        <w:t>II.</w:t>
      </w:r>
      <w:r>
        <w:rPr>
          <w:spacing w:val="21"/>
          <w:sz w:val="16"/>
        </w:rPr>
        <w:t> </w:t>
      </w:r>
      <w:r>
        <w:rPr>
          <w:sz w:val="16"/>
        </w:rPr>
        <w:t>A</w:t>
      </w:r>
      <w:r>
        <w:rPr>
          <w:sz w:val="13"/>
        </w:rPr>
        <w:t>VERAGED</w:t>
      </w:r>
      <w:r>
        <w:rPr>
          <w:spacing w:val="-2"/>
          <w:sz w:val="13"/>
        </w:rPr>
        <w:t> </w:t>
      </w:r>
      <w:r>
        <w:rPr>
          <w:sz w:val="13"/>
        </w:rPr>
        <w:t>MICROWAVE</w:t>
      </w:r>
      <w:r>
        <w:rPr>
          <w:spacing w:val="-2"/>
          <w:sz w:val="13"/>
        </w:rPr>
        <w:t> </w:t>
      </w:r>
      <w:r>
        <w:rPr>
          <w:sz w:val="13"/>
        </w:rPr>
        <w:t>IMAGES</w:t>
      </w:r>
      <w:r>
        <w:rPr>
          <w:sz w:val="16"/>
        </w:rPr>
        <w:t>’</w:t>
      </w:r>
      <w:r>
        <w:rPr>
          <w:spacing w:val="-8"/>
          <w:sz w:val="16"/>
        </w:rPr>
        <w:t> </w:t>
      </w:r>
      <w:r>
        <w:rPr>
          <w:sz w:val="13"/>
        </w:rPr>
        <w:t>PARAMETERS</w:t>
      </w:r>
      <w:r>
        <w:rPr>
          <w:spacing w:val="-2"/>
          <w:sz w:val="13"/>
        </w:rPr>
        <w:t> </w:t>
      </w:r>
      <w:r>
        <w:rPr>
          <w:sz w:val="13"/>
        </w:rPr>
        <w:t>OF</w:t>
      </w:r>
      <w:r>
        <w:rPr>
          <w:spacing w:val="-2"/>
          <w:sz w:val="13"/>
        </w:rPr>
        <w:t> </w:t>
      </w:r>
      <w:r>
        <w:rPr>
          <w:sz w:val="13"/>
        </w:rPr>
        <w:t>COLLECTED</w:t>
      </w:r>
      <w:r>
        <w:rPr>
          <w:spacing w:val="-30"/>
          <w:sz w:val="13"/>
        </w:rPr>
        <w:t> </w:t>
      </w:r>
      <w:r>
        <w:rPr>
          <w:sz w:val="13"/>
        </w:rPr>
        <w:t>BIOPSY</w:t>
      </w:r>
      <w:r>
        <w:rPr>
          <w:spacing w:val="-1"/>
          <w:sz w:val="13"/>
        </w:rPr>
        <w:t> </w:t>
      </w:r>
      <w:r>
        <w:rPr>
          <w:sz w:val="13"/>
        </w:rPr>
        <w:t>SAMPLES</w:t>
      </w:r>
    </w:p>
    <w:p>
      <w:pPr>
        <w:pStyle w:val="BodyText"/>
        <w:spacing w:before="6"/>
        <w:rPr>
          <w:sz w:val="9"/>
        </w:rPr>
      </w:pPr>
    </w:p>
    <w:tbl>
      <w:tblPr>
        <w:tblW w:w="0" w:type="auto"/>
        <w:jc w:val="left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5"/>
        <w:gridCol w:w="999"/>
        <w:gridCol w:w="1009"/>
        <w:gridCol w:w="1004"/>
        <w:gridCol w:w="1004"/>
      </w:tblGrid>
      <w:tr>
        <w:trPr>
          <w:trHeight w:val="186" w:hRule="atLeast"/>
        </w:trPr>
        <w:tc>
          <w:tcPr>
            <w:tcW w:w="965" w:type="dxa"/>
          </w:tcPr>
          <w:p>
            <w:pPr>
              <w:pStyle w:val="TableParagraph"/>
              <w:spacing w:line="167" w:lineRule="exact"/>
              <w:ind w:left="112" w:right="108"/>
              <w:rPr>
                <w:b/>
                <w:sz w:val="16"/>
              </w:rPr>
            </w:pPr>
            <w:r>
              <w:rPr>
                <w:b/>
                <w:sz w:val="16"/>
              </w:rPr>
              <w:t>Sample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Id</w:t>
            </w:r>
          </w:p>
        </w:tc>
        <w:tc>
          <w:tcPr>
            <w:tcW w:w="999" w:type="dxa"/>
          </w:tcPr>
          <w:p>
            <w:pPr>
              <w:pStyle w:val="TableParagraph"/>
              <w:spacing w:line="167" w:lineRule="exact"/>
              <w:ind w:left="18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Max/Avg</w:t>
            </w:r>
          </w:p>
        </w:tc>
        <w:tc>
          <w:tcPr>
            <w:tcW w:w="1009" w:type="dxa"/>
          </w:tcPr>
          <w:p>
            <w:pPr>
              <w:pStyle w:val="TableParagraph"/>
              <w:spacing w:line="167" w:lineRule="exact"/>
              <w:ind w:left="16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Max/Med</w:t>
            </w:r>
          </w:p>
        </w:tc>
        <w:tc>
          <w:tcPr>
            <w:tcW w:w="1004" w:type="dxa"/>
          </w:tcPr>
          <w:p>
            <w:pPr>
              <w:pStyle w:val="TableParagraph"/>
              <w:spacing w:line="167" w:lineRule="exact"/>
              <w:ind w:left="88" w:right="89"/>
              <w:rPr>
                <w:b/>
                <w:sz w:val="16"/>
              </w:rPr>
            </w:pPr>
            <w:r>
              <w:rPr>
                <w:b/>
                <w:sz w:val="16"/>
              </w:rPr>
              <w:t>Skewness</w:t>
            </w:r>
          </w:p>
        </w:tc>
        <w:tc>
          <w:tcPr>
            <w:tcW w:w="1004" w:type="dxa"/>
          </w:tcPr>
          <w:p>
            <w:pPr>
              <w:pStyle w:val="TableParagraph"/>
              <w:spacing w:line="167" w:lineRule="exact"/>
              <w:ind w:left="18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Variance</w:t>
            </w:r>
          </w:p>
        </w:tc>
      </w:tr>
      <w:tr>
        <w:trPr>
          <w:trHeight w:val="181" w:hRule="atLeast"/>
        </w:trPr>
        <w:tc>
          <w:tcPr>
            <w:tcW w:w="965" w:type="dxa"/>
          </w:tcPr>
          <w:p>
            <w:pPr>
              <w:pStyle w:val="TableParagraph"/>
              <w:ind w:left="112" w:right="108"/>
              <w:rPr>
                <w:sz w:val="16"/>
              </w:rPr>
            </w:pPr>
            <w:r>
              <w:rPr>
                <w:sz w:val="16"/>
              </w:rPr>
              <w:t>Control</w:t>
            </w:r>
          </w:p>
        </w:tc>
        <w:tc>
          <w:tcPr>
            <w:tcW w:w="999" w:type="dxa"/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1.43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±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0.08</w:t>
            </w:r>
          </w:p>
        </w:tc>
        <w:tc>
          <w:tcPr>
            <w:tcW w:w="1009" w:type="dxa"/>
          </w:tcPr>
          <w:p>
            <w:pPr>
              <w:pStyle w:val="TableParagraph"/>
              <w:ind w:left="135"/>
              <w:jc w:val="left"/>
              <w:rPr>
                <w:sz w:val="16"/>
              </w:rPr>
            </w:pPr>
            <w:r>
              <w:rPr>
                <w:sz w:val="16"/>
              </w:rPr>
              <w:t>1.31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±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0.08</w:t>
            </w:r>
          </w:p>
        </w:tc>
        <w:tc>
          <w:tcPr>
            <w:tcW w:w="1004" w:type="dxa"/>
          </w:tcPr>
          <w:p>
            <w:pPr>
              <w:pStyle w:val="TableParagraph"/>
              <w:ind w:left="88" w:right="89"/>
              <w:rPr>
                <w:sz w:val="16"/>
              </w:rPr>
            </w:pPr>
            <w:r>
              <w:rPr>
                <w:sz w:val="16"/>
              </w:rPr>
              <w:t>-0.92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±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0.10</w:t>
            </w:r>
          </w:p>
        </w:tc>
        <w:tc>
          <w:tcPr>
            <w:tcW w:w="1004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0.07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±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0.00</w:t>
            </w:r>
          </w:p>
        </w:tc>
      </w:tr>
      <w:tr>
        <w:trPr>
          <w:trHeight w:val="182" w:hRule="atLeast"/>
        </w:trPr>
        <w:tc>
          <w:tcPr>
            <w:tcW w:w="965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999" w:type="dxa"/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1.63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±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0.08</w:t>
            </w:r>
          </w:p>
        </w:tc>
        <w:tc>
          <w:tcPr>
            <w:tcW w:w="1009" w:type="dxa"/>
          </w:tcPr>
          <w:p>
            <w:pPr>
              <w:pStyle w:val="TableParagraph"/>
              <w:ind w:left="135"/>
              <w:jc w:val="left"/>
              <w:rPr>
                <w:sz w:val="16"/>
              </w:rPr>
            </w:pPr>
            <w:r>
              <w:rPr>
                <w:sz w:val="16"/>
              </w:rPr>
              <w:t>1.57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±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0.09</w:t>
            </w:r>
          </w:p>
        </w:tc>
        <w:tc>
          <w:tcPr>
            <w:tcW w:w="1004" w:type="dxa"/>
          </w:tcPr>
          <w:p>
            <w:pPr>
              <w:pStyle w:val="TableParagraph"/>
              <w:ind w:left="88" w:right="89"/>
              <w:rPr>
                <w:sz w:val="16"/>
              </w:rPr>
            </w:pPr>
            <w:r>
              <w:rPr>
                <w:sz w:val="16"/>
              </w:rPr>
              <w:t>-0.47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±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0.16</w:t>
            </w:r>
          </w:p>
        </w:tc>
        <w:tc>
          <w:tcPr>
            <w:tcW w:w="1004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0.09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±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0.01</w:t>
            </w:r>
          </w:p>
        </w:tc>
      </w:tr>
      <w:tr>
        <w:trPr>
          <w:trHeight w:val="186" w:hRule="atLeast"/>
        </w:trPr>
        <w:tc>
          <w:tcPr>
            <w:tcW w:w="965" w:type="dxa"/>
          </w:tcPr>
          <w:p>
            <w:pPr>
              <w:pStyle w:val="TableParagraph"/>
              <w:spacing w:line="167" w:lineRule="exact"/>
              <w:ind w:left="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999" w:type="dxa"/>
          </w:tcPr>
          <w:p>
            <w:pPr>
              <w:pStyle w:val="TableParagraph"/>
              <w:spacing w:line="167" w:lineRule="exact"/>
              <w:jc w:val="left"/>
              <w:rPr>
                <w:sz w:val="16"/>
              </w:rPr>
            </w:pPr>
            <w:r>
              <w:rPr>
                <w:sz w:val="16"/>
              </w:rPr>
              <w:t>1.76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±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0.16</w:t>
            </w:r>
          </w:p>
        </w:tc>
        <w:tc>
          <w:tcPr>
            <w:tcW w:w="1009" w:type="dxa"/>
          </w:tcPr>
          <w:p>
            <w:pPr>
              <w:pStyle w:val="TableParagraph"/>
              <w:spacing w:line="167" w:lineRule="exact"/>
              <w:ind w:left="135"/>
              <w:jc w:val="left"/>
              <w:rPr>
                <w:sz w:val="16"/>
              </w:rPr>
            </w:pPr>
            <w:r>
              <w:rPr>
                <w:sz w:val="16"/>
              </w:rPr>
              <w:t>1.63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±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0.15</w:t>
            </w:r>
          </w:p>
        </w:tc>
        <w:tc>
          <w:tcPr>
            <w:tcW w:w="1004" w:type="dxa"/>
          </w:tcPr>
          <w:p>
            <w:pPr>
              <w:pStyle w:val="TableParagraph"/>
              <w:spacing w:line="167" w:lineRule="exact"/>
              <w:ind w:left="88" w:right="89"/>
              <w:rPr>
                <w:sz w:val="16"/>
              </w:rPr>
            </w:pPr>
            <w:r>
              <w:rPr>
                <w:sz w:val="16"/>
              </w:rPr>
              <w:t>-0.38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±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0.25</w:t>
            </w:r>
          </w:p>
        </w:tc>
        <w:tc>
          <w:tcPr>
            <w:tcW w:w="1004" w:type="dxa"/>
          </w:tcPr>
          <w:p>
            <w:pPr>
              <w:pStyle w:val="TableParagraph"/>
              <w:spacing w:line="167" w:lineRule="exact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0.10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±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0.02</w:t>
            </w:r>
          </w:p>
        </w:tc>
      </w:tr>
      <w:tr>
        <w:trPr>
          <w:trHeight w:val="182" w:hRule="atLeast"/>
        </w:trPr>
        <w:tc>
          <w:tcPr>
            <w:tcW w:w="965" w:type="dxa"/>
          </w:tcPr>
          <w:p>
            <w:pPr>
              <w:pStyle w:val="TableParagraph"/>
              <w:ind w:left="112" w:right="108"/>
              <w:rPr>
                <w:sz w:val="16"/>
              </w:rPr>
            </w:pPr>
            <w:r>
              <w:rPr>
                <w:sz w:val="16"/>
              </w:rPr>
              <w:t>3a</w:t>
            </w:r>
          </w:p>
        </w:tc>
        <w:tc>
          <w:tcPr>
            <w:tcW w:w="999" w:type="dxa"/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1.66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±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0.08</w:t>
            </w:r>
          </w:p>
        </w:tc>
        <w:tc>
          <w:tcPr>
            <w:tcW w:w="1009" w:type="dxa"/>
          </w:tcPr>
          <w:p>
            <w:pPr>
              <w:pStyle w:val="TableParagraph"/>
              <w:ind w:left="135"/>
              <w:jc w:val="left"/>
              <w:rPr>
                <w:sz w:val="16"/>
              </w:rPr>
            </w:pPr>
            <w:r>
              <w:rPr>
                <w:sz w:val="16"/>
              </w:rPr>
              <w:t>1.59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±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0.10</w:t>
            </w:r>
          </w:p>
        </w:tc>
        <w:tc>
          <w:tcPr>
            <w:tcW w:w="1004" w:type="dxa"/>
          </w:tcPr>
          <w:p>
            <w:pPr>
              <w:pStyle w:val="TableParagraph"/>
              <w:ind w:left="88" w:right="89"/>
              <w:rPr>
                <w:sz w:val="16"/>
              </w:rPr>
            </w:pPr>
            <w:r>
              <w:rPr>
                <w:sz w:val="16"/>
              </w:rPr>
              <w:t>-0.36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±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0.23</w:t>
            </w:r>
          </w:p>
        </w:tc>
        <w:tc>
          <w:tcPr>
            <w:tcW w:w="1004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0.10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±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0.00</w:t>
            </w:r>
          </w:p>
        </w:tc>
      </w:tr>
      <w:tr>
        <w:trPr>
          <w:trHeight w:val="186" w:hRule="atLeast"/>
        </w:trPr>
        <w:tc>
          <w:tcPr>
            <w:tcW w:w="965" w:type="dxa"/>
          </w:tcPr>
          <w:p>
            <w:pPr>
              <w:pStyle w:val="TableParagraph"/>
              <w:spacing w:line="167" w:lineRule="exact"/>
              <w:ind w:left="112" w:right="108"/>
              <w:rPr>
                <w:sz w:val="16"/>
              </w:rPr>
            </w:pPr>
            <w:r>
              <w:rPr>
                <w:sz w:val="16"/>
              </w:rPr>
              <w:t>3b</w:t>
            </w:r>
          </w:p>
        </w:tc>
        <w:tc>
          <w:tcPr>
            <w:tcW w:w="999" w:type="dxa"/>
          </w:tcPr>
          <w:p>
            <w:pPr>
              <w:pStyle w:val="TableParagraph"/>
              <w:spacing w:line="167" w:lineRule="exact"/>
              <w:jc w:val="left"/>
              <w:rPr>
                <w:sz w:val="16"/>
              </w:rPr>
            </w:pPr>
            <w:r>
              <w:rPr>
                <w:sz w:val="16"/>
              </w:rPr>
              <w:t>2.18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±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0.01</w:t>
            </w:r>
          </w:p>
        </w:tc>
        <w:tc>
          <w:tcPr>
            <w:tcW w:w="1009" w:type="dxa"/>
          </w:tcPr>
          <w:p>
            <w:pPr>
              <w:pStyle w:val="TableParagraph"/>
              <w:spacing w:line="167" w:lineRule="exact"/>
              <w:ind w:left="135"/>
              <w:jc w:val="left"/>
              <w:rPr>
                <w:sz w:val="16"/>
              </w:rPr>
            </w:pPr>
            <w:r>
              <w:rPr>
                <w:sz w:val="16"/>
              </w:rPr>
              <w:t>2.24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±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0.15</w:t>
            </w:r>
          </w:p>
        </w:tc>
        <w:tc>
          <w:tcPr>
            <w:tcW w:w="1004" w:type="dxa"/>
          </w:tcPr>
          <w:p>
            <w:pPr>
              <w:pStyle w:val="TableParagraph"/>
              <w:spacing w:line="167" w:lineRule="exact"/>
              <w:ind w:left="88" w:right="88"/>
              <w:rPr>
                <w:sz w:val="16"/>
              </w:rPr>
            </w:pPr>
            <w:r>
              <w:rPr>
                <w:sz w:val="16"/>
              </w:rPr>
              <w:t>0.39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±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0.03</w:t>
            </w:r>
          </w:p>
        </w:tc>
        <w:tc>
          <w:tcPr>
            <w:tcW w:w="1004" w:type="dxa"/>
          </w:tcPr>
          <w:p>
            <w:pPr>
              <w:pStyle w:val="TableParagraph"/>
              <w:spacing w:line="167" w:lineRule="exact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0.14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±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0.02</w:t>
            </w:r>
          </w:p>
        </w:tc>
      </w:tr>
      <w:tr>
        <w:trPr>
          <w:trHeight w:val="182" w:hRule="atLeast"/>
        </w:trPr>
        <w:tc>
          <w:tcPr>
            <w:tcW w:w="965" w:type="dxa"/>
          </w:tcPr>
          <w:p>
            <w:pPr>
              <w:pStyle w:val="TableParagraph"/>
              <w:ind w:left="3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999" w:type="dxa"/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1.46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±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0.06</w:t>
            </w:r>
          </w:p>
        </w:tc>
        <w:tc>
          <w:tcPr>
            <w:tcW w:w="1009" w:type="dxa"/>
          </w:tcPr>
          <w:p>
            <w:pPr>
              <w:pStyle w:val="TableParagraph"/>
              <w:ind w:left="135"/>
              <w:jc w:val="left"/>
              <w:rPr>
                <w:sz w:val="16"/>
              </w:rPr>
            </w:pPr>
            <w:r>
              <w:rPr>
                <w:sz w:val="16"/>
              </w:rPr>
              <w:t>1.36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±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0.08</w:t>
            </w:r>
          </w:p>
        </w:tc>
        <w:tc>
          <w:tcPr>
            <w:tcW w:w="1004" w:type="dxa"/>
          </w:tcPr>
          <w:p>
            <w:pPr>
              <w:pStyle w:val="TableParagraph"/>
              <w:ind w:left="88" w:right="89"/>
              <w:rPr>
                <w:sz w:val="16"/>
              </w:rPr>
            </w:pPr>
            <w:r>
              <w:rPr>
                <w:sz w:val="16"/>
              </w:rPr>
              <w:t>-0.72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±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0.18</w:t>
            </w:r>
          </w:p>
        </w:tc>
        <w:tc>
          <w:tcPr>
            <w:tcW w:w="1004" w:type="dxa"/>
          </w:tcPr>
          <w:p>
            <w:pPr>
              <w:pStyle w:val="TableParagraph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0.08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±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0.00</w:t>
            </w:r>
          </w:p>
        </w:tc>
      </w:tr>
      <w:tr>
        <w:trPr>
          <w:trHeight w:val="186" w:hRule="atLeast"/>
        </w:trPr>
        <w:tc>
          <w:tcPr>
            <w:tcW w:w="965" w:type="dxa"/>
          </w:tcPr>
          <w:p>
            <w:pPr>
              <w:pStyle w:val="TableParagraph"/>
              <w:spacing w:line="167" w:lineRule="exact"/>
              <w:ind w:left="3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999" w:type="dxa"/>
          </w:tcPr>
          <w:p>
            <w:pPr>
              <w:pStyle w:val="TableParagraph"/>
              <w:spacing w:line="167" w:lineRule="exact"/>
              <w:jc w:val="left"/>
              <w:rPr>
                <w:sz w:val="16"/>
              </w:rPr>
            </w:pPr>
            <w:r>
              <w:rPr>
                <w:sz w:val="16"/>
              </w:rPr>
              <w:t>1.59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±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0.10</w:t>
            </w:r>
          </w:p>
        </w:tc>
        <w:tc>
          <w:tcPr>
            <w:tcW w:w="1009" w:type="dxa"/>
          </w:tcPr>
          <w:p>
            <w:pPr>
              <w:pStyle w:val="TableParagraph"/>
              <w:spacing w:line="167" w:lineRule="exact"/>
              <w:ind w:left="135"/>
              <w:jc w:val="left"/>
              <w:rPr>
                <w:sz w:val="16"/>
              </w:rPr>
            </w:pPr>
            <w:r>
              <w:rPr>
                <w:sz w:val="16"/>
              </w:rPr>
              <w:t>1.50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±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0.10</w:t>
            </w:r>
          </w:p>
        </w:tc>
        <w:tc>
          <w:tcPr>
            <w:tcW w:w="1004" w:type="dxa"/>
          </w:tcPr>
          <w:p>
            <w:pPr>
              <w:pStyle w:val="TableParagraph"/>
              <w:spacing w:line="167" w:lineRule="exact"/>
              <w:ind w:left="88" w:right="89"/>
              <w:rPr>
                <w:sz w:val="16"/>
              </w:rPr>
            </w:pPr>
            <w:r>
              <w:rPr>
                <w:sz w:val="16"/>
              </w:rPr>
              <w:t>-0.61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±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0.19</w:t>
            </w:r>
          </w:p>
        </w:tc>
        <w:tc>
          <w:tcPr>
            <w:tcW w:w="1004" w:type="dxa"/>
          </w:tcPr>
          <w:p>
            <w:pPr>
              <w:pStyle w:val="TableParagraph"/>
              <w:spacing w:line="167" w:lineRule="exact"/>
              <w:ind w:left="131"/>
              <w:jc w:val="left"/>
              <w:rPr>
                <w:sz w:val="16"/>
              </w:rPr>
            </w:pPr>
            <w:r>
              <w:rPr>
                <w:sz w:val="16"/>
              </w:rPr>
              <w:t>0.08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±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0.01</w:t>
            </w:r>
          </w:p>
        </w:tc>
      </w:tr>
    </w:tbl>
    <w:p>
      <w:pPr>
        <w:pStyle w:val="BodyText"/>
        <w:spacing w:before="9"/>
        <w:rPr>
          <w:sz w:val="13"/>
        </w:rPr>
      </w:pPr>
    </w:p>
    <w:p>
      <w:pPr>
        <w:pStyle w:val="ListParagraph"/>
        <w:numPr>
          <w:ilvl w:val="0"/>
          <w:numId w:val="2"/>
        </w:numPr>
        <w:tabs>
          <w:tab w:pos="2159" w:val="left" w:leader="none"/>
        </w:tabs>
        <w:spacing w:line="240" w:lineRule="auto" w:before="0" w:after="0"/>
        <w:ind w:left="2158" w:right="0" w:hanging="348"/>
        <w:jc w:val="left"/>
        <w:rPr>
          <w:sz w:val="16"/>
        </w:rPr>
      </w:pPr>
      <w:r>
        <w:rPr>
          <w:sz w:val="20"/>
        </w:rPr>
        <w:t>C</w:t>
      </w:r>
      <w:r>
        <w:rPr>
          <w:sz w:val="16"/>
        </w:rPr>
        <w:t>ONCLUSIONS</w:t>
      </w:r>
    </w:p>
    <w:p>
      <w:pPr>
        <w:pStyle w:val="BodyText"/>
        <w:spacing w:line="228" w:lineRule="auto" w:before="77"/>
        <w:ind w:left="107" w:right="100" w:firstLine="289"/>
        <w:jc w:val="both"/>
      </w:pPr>
      <w:r>
        <w:rPr/>
        <w:t>A specific procedure for analyzing biopsy samples through</w:t>
      </w:r>
      <w:r>
        <w:rPr>
          <w:spacing w:val="-47"/>
        </w:rPr>
        <w:t> </w:t>
      </w:r>
      <w:r>
        <w:rPr/>
        <w:t>MammoWave</w:t>
      </w:r>
      <w:r>
        <w:rPr>
          <w:vertAlign w:val="superscript"/>
        </w:rPr>
        <w:t>®</w:t>
      </w:r>
      <w:r>
        <w:rPr>
          <w:spacing w:val="1"/>
          <w:vertAlign w:val="baseline"/>
        </w:rPr>
        <w:t> </w:t>
      </w:r>
      <w:r>
        <w:rPr>
          <w:vertAlign w:val="baseline"/>
        </w:rPr>
        <w:t>device</w:t>
      </w:r>
      <w:r>
        <w:rPr>
          <w:spacing w:val="1"/>
          <w:vertAlign w:val="baseline"/>
        </w:rPr>
        <w:t> </w:t>
      </w:r>
      <w:r>
        <w:rPr>
          <w:vertAlign w:val="baseline"/>
        </w:rPr>
        <w:t>was</w:t>
      </w:r>
      <w:r>
        <w:rPr>
          <w:spacing w:val="1"/>
          <w:vertAlign w:val="baseline"/>
        </w:rPr>
        <w:t> </w:t>
      </w:r>
      <w:r>
        <w:rPr>
          <w:vertAlign w:val="baseline"/>
        </w:rPr>
        <w:t>successfully</w:t>
      </w:r>
      <w:r>
        <w:rPr>
          <w:spacing w:val="1"/>
          <w:vertAlign w:val="baseline"/>
        </w:rPr>
        <w:t> </w:t>
      </w:r>
      <w:r>
        <w:rPr>
          <w:vertAlign w:val="baseline"/>
        </w:rPr>
        <w:t>designed,</w:t>
      </w:r>
      <w:r>
        <w:rPr>
          <w:spacing w:val="1"/>
          <w:vertAlign w:val="baseline"/>
        </w:rPr>
        <w:t> </w:t>
      </w:r>
      <w:r>
        <w:rPr>
          <w:vertAlign w:val="baseline"/>
        </w:rPr>
        <w:t>in</w:t>
      </w:r>
      <w:r>
        <w:rPr>
          <w:spacing w:val="1"/>
          <w:vertAlign w:val="baseline"/>
        </w:rPr>
        <w:t> </w:t>
      </w:r>
      <w:r>
        <w:rPr>
          <w:vertAlign w:val="baseline"/>
        </w:rPr>
        <w:t>agreement to internal clinical circuits and in accordance with</w:t>
      </w:r>
      <w:r>
        <w:rPr>
          <w:spacing w:val="1"/>
          <w:vertAlign w:val="baseline"/>
        </w:rPr>
        <w:t> </w:t>
      </w:r>
      <w:r>
        <w:rPr>
          <w:vertAlign w:val="baseline"/>
        </w:rPr>
        <w:t>specialists. Image parameters from reconstructed images were</w:t>
      </w:r>
      <w:r>
        <w:rPr>
          <w:spacing w:val="1"/>
          <w:vertAlign w:val="baseline"/>
        </w:rPr>
        <w:t> </w:t>
      </w:r>
      <w:r>
        <w:rPr>
          <w:vertAlign w:val="baseline"/>
        </w:rPr>
        <w:t>analyzed and differences among tissues were observed. HP</w:t>
      </w:r>
      <w:r>
        <w:rPr>
          <w:spacing w:val="1"/>
          <w:vertAlign w:val="baseline"/>
        </w:rPr>
        <w:t> </w:t>
      </w:r>
      <w:r>
        <w:rPr>
          <w:vertAlign w:val="baseline"/>
        </w:rPr>
        <w:t>reconstruction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1"/>
          <w:vertAlign w:val="baseline"/>
        </w:rPr>
        <w:t> </w:t>
      </w:r>
      <w:r>
        <w:rPr>
          <w:vertAlign w:val="baseline"/>
        </w:rPr>
        <w:t>microwave</w:t>
      </w:r>
      <w:r>
        <w:rPr>
          <w:spacing w:val="1"/>
          <w:vertAlign w:val="baseline"/>
        </w:rPr>
        <w:t> </w:t>
      </w:r>
      <w:r>
        <w:rPr>
          <w:vertAlign w:val="baseline"/>
        </w:rPr>
        <w:t>images</w:t>
      </w:r>
      <w:r>
        <w:rPr>
          <w:spacing w:val="1"/>
          <w:vertAlign w:val="baseline"/>
        </w:rPr>
        <w:t> </w:t>
      </w:r>
      <w:r>
        <w:rPr>
          <w:vertAlign w:val="baseline"/>
        </w:rPr>
        <w:t>provided</w:t>
      </w:r>
      <w:r>
        <w:rPr>
          <w:spacing w:val="1"/>
          <w:vertAlign w:val="baseline"/>
        </w:rPr>
        <w:t> </w:t>
      </w:r>
      <w:r>
        <w:rPr>
          <w:vertAlign w:val="baseline"/>
        </w:rPr>
        <w:t>clearly</w:t>
      </w:r>
      <w:r>
        <w:rPr>
          <w:spacing w:val="-47"/>
          <w:vertAlign w:val="baseline"/>
        </w:rPr>
        <w:t> </w:t>
      </w:r>
      <w:r>
        <w:rPr>
          <w:vertAlign w:val="baseline"/>
        </w:rPr>
        <w:t>remarkable differences in terms of image metrics in presence</w:t>
      </w:r>
      <w:r>
        <w:rPr>
          <w:spacing w:val="1"/>
          <w:vertAlign w:val="baseline"/>
        </w:rPr>
        <w:t> </w:t>
      </w:r>
      <w:r>
        <w:rPr>
          <w:vertAlign w:val="baseline"/>
        </w:rPr>
        <w:t>of</w:t>
      </w:r>
      <w:r>
        <w:rPr>
          <w:spacing w:val="-2"/>
          <w:vertAlign w:val="baseline"/>
        </w:rPr>
        <w:t> </w:t>
      </w:r>
      <w:r>
        <w:rPr>
          <w:vertAlign w:val="baseline"/>
        </w:rPr>
        <w:t>biopsy</w:t>
      </w:r>
      <w:r>
        <w:rPr>
          <w:spacing w:val="-1"/>
          <w:vertAlign w:val="baseline"/>
        </w:rPr>
        <w:t> </w:t>
      </w:r>
      <w:r>
        <w:rPr>
          <w:vertAlign w:val="baseline"/>
        </w:rPr>
        <w:t>samples</w:t>
      </w:r>
      <w:r>
        <w:rPr>
          <w:spacing w:val="-1"/>
          <w:vertAlign w:val="baseline"/>
        </w:rPr>
        <w:t> </w:t>
      </w:r>
      <w:r>
        <w:rPr>
          <w:vertAlign w:val="baseline"/>
        </w:rPr>
        <w:t>with</w:t>
      </w:r>
      <w:r>
        <w:rPr>
          <w:spacing w:val="-1"/>
          <w:vertAlign w:val="baseline"/>
        </w:rPr>
        <w:t> </w:t>
      </w:r>
      <w:r>
        <w:rPr>
          <w:vertAlign w:val="baseline"/>
        </w:rPr>
        <w:t>respect</w:t>
      </w:r>
      <w:r>
        <w:rPr>
          <w:spacing w:val="-2"/>
          <w:vertAlign w:val="baseline"/>
        </w:rPr>
        <w:t> </w:t>
      </w:r>
      <w:r>
        <w:rPr>
          <w:vertAlign w:val="baseline"/>
        </w:rPr>
        <w:t>to</w:t>
      </w:r>
      <w:r>
        <w:rPr>
          <w:spacing w:val="-1"/>
          <w:vertAlign w:val="baseline"/>
        </w:rPr>
        <w:t> </w:t>
      </w:r>
      <w:r>
        <w:rPr>
          <w:vertAlign w:val="baseline"/>
        </w:rPr>
        <w:t>control</w:t>
      </w:r>
      <w:r>
        <w:rPr>
          <w:spacing w:val="-1"/>
          <w:vertAlign w:val="baseline"/>
        </w:rPr>
        <w:t> </w:t>
      </w:r>
      <w:r>
        <w:rPr>
          <w:vertAlign w:val="baseline"/>
        </w:rPr>
        <w:t>probes.</w:t>
      </w:r>
    </w:p>
    <w:p>
      <w:pPr>
        <w:pStyle w:val="BodyText"/>
        <w:spacing w:before="3"/>
        <w:rPr>
          <w:sz w:val="21"/>
        </w:rPr>
      </w:pPr>
    </w:p>
    <w:p>
      <w:pPr>
        <w:spacing w:before="0"/>
        <w:ind w:left="1788" w:right="1787" w:firstLine="0"/>
        <w:jc w:val="center"/>
        <w:rPr>
          <w:sz w:val="16"/>
        </w:rPr>
      </w:pPr>
      <w:r>
        <w:rPr>
          <w:sz w:val="20"/>
        </w:rPr>
        <w:t>A</w:t>
      </w:r>
      <w:r>
        <w:rPr>
          <w:sz w:val="16"/>
        </w:rPr>
        <w:t>CKNOWLEDGMENT</w:t>
      </w:r>
    </w:p>
    <w:p>
      <w:pPr>
        <w:pStyle w:val="BodyText"/>
        <w:spacing w:line="228" w:lineRule="auto" w:before="58"/>
        <w:ind w:left="107" w:right="100" w:firstLine="289"/>
        <w:jc w:val="both"/>
      </w:pPr>
      <w:r>
        <w:rPr/>
        <w:t>This</w:t>
      </w:r>
      <w:r>
        <w:rPr>
          <w:spacing w:val="1"/>
        </w:rPr>
        <w:t> </w:t>
      </w:r>
      <w:r>
        <w:rPr/>
        <w:t>project</w:t>
      </w:r>
      <w:r>
        <w:rPr>
          <w:spacing w:val="1"/>
        </w:rPr>
        <w:t> </w:t>
      </w:r>
      <w:r>
        <w:rPr/>
        <w:t>has</w:t>
      </w:r>
      <w:r>
        <w:rPr>
          <w:spacing w:val="1"/>
        </w:rPr>
        <w:t> </w:t>
      </w:r>
      <w:r>
        <w:rPr/>
        <w:t>received</w:t>
      </w:r>
      <w:r>
        <w:rPr>
          <w:spacing w:val="1"/>
        </w:rPr>
        <w:t> </w:t>
      </w:r>
      <w:r>
        <w:rPr/>
        <w:t>funding</w:t>
      </w:r>
      <w:r>
        <w:rPr>
          <w:spacing w:val="1"/>
        </w:rPr>
        <w:t> </w:t>
      </w:r>
      <w:r>
        <w:rPr/>
        <w:t>from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European</w:t>
      </w:r>
      <w:r>
        <w:rPr>
          <w:spacing w:val="1"/>
        </w:rPr>
        <w:t> </w:t>
      </w:r>
      <w:r>
        <w:rPr/>
        <w:t>Union’s Horizon 2020 research and innovation program under</w:t>
      </w:r>
      <w:r>
        <w:rPr>
          <w:spacing w:val="-47"/>
        </w:rPr>
        <w:t> </w:t>
      </w:r>
      <w:r>
        <w:rPr/>
        <w:t>grants agreements No: 830265, 872752, 101017098. Clinical</w:t>
      </w:r>
      <w:r>
        <w:rPr>
          <w:spacing w:val="1"/>
        </w:rPr>
        <w:t> </w:t>
      </w:r>
      <w:r>
        <w:rPr/>
        <w:t>data used in this paper have been collected in the context of</w:t>
      </w:r>
      <w:r>
        <w:rPr>
          <w:spacing w:val="1"/>
        </w:rPr>
        <w:t> </w:t>
      </w:r>
      <w:r>
        <w:rPr/>
        <w:t>MammoWave clinical trials, executed in Hospital Virgen de la</w:t>
      </w:r>
      <w:r>
        <w:rPr>
          <w:spacing w:val="-47"/>
        </w:rPr>
        <w:t> </w:t>
      </w:r>
      <w:r>
        <w:rPr/>
        <w:t>Salud,</w:t>
      </w:r>
      <w:r>
        <w:rPr>
          <w:spacing w:val="1"/>
        </w:rPr>
        <w:t> </w:t>
      </w:r>
      <w:r>
        <w:rPr/>
        <w:t>Toledo,</w:t>
      </w:r>
      <w:r>
        <w:rPr>
          <w:spacing w:val="1"/>
        </w:rPr>
        <w:t> </w:t>
      </w:r>
      <w:r>
        <w:rPr/>
        <w:t>Spain</w:t>
      </w:r>
      <w:r>
        <w:rPr>
          <w:spacing w:val="1"/>
        </w:rPr>
        <w:t> </w:t>
      </w:r>
      <w:r>
        <w:rPr/>
        <w:t>(ClinicalTrials.gov</w:t>
      </w:r>
      <w:r>
        <w:rPr>
          <w:spacing w:val="1"/>
        </w:rPr>
        <w:t> </w:t>
      </w:r>
      <w:r>
        <w:rPr/>
        <w:t>Identifier:</w:t>
      </w:r>
      <w:r>
        <w:rPr>
          <w:spacing w:val="1"/>
        </w:rPr>
        <w:t> </w:t>
      </w:r>
      <w:r>
        <w:rPr/>
        <w:t>NCT04253366).</w:t>
      </w:r>
    </w:p>
    <w:p>
      <w:pPr>
        <w:spacing w:before="122"/>
        <w:ind w:left="1788" w:right="1785" w:firstLine="0"/>
        <w:jc w:val="center"/>
        <w:rPr>
          <w:sz w:val="16"/>
        </w:rPr>
      </w:pPr>
      <w:r>
        <w:rPr>
          <w:sz w:val="20"/>
        </w:rPr>
        <w:t>R</w:t>
      </w:r>
      <w:r>
        <w:rPr>
          <w:sz w:val="16"/>
        </w:rPr>
        <w:t>EFERENCES</w:t>
      </w:r>
    </w:p>
    <w:p>
      <w:pPr>
        <w:pStyle w:val="ListParagraph"/>
        <w:numPr>
          <w:ilvl w:val="0"/>
          <w:numId w:val="4"/>
        </w:numPr>
        <w:tabs>
          <w:tab w:pos="453" w:val="left" w:leader="none"/>
        </w:tabs>
        <w:spacing w:line="240" w:lineRule="auto" w:before="57" w:after="0"/>
        <w:ind w:left="452" w:right="101" w:hanging="272"/>
        <w:jc w:val="both"/>
        <w:rPr>
          <w:sz w:val="16"/>
        </w:rPr>
      </w:pPr>
      <w:r>
        <w:rPr>
          <w:sz w:val="16"/>
        </w:rPr>
        <w:t>M. A. Aldhaeebi, K. Alzoubi, T. S. Almoneef, S. M. Bamatraf, H. Attia,</w:t>
      </w:r>
      <w:r>
        <w:rPr>
          <w:spacing w:val="1"/>
          <w:sz w:val="16"/>
        </w:rPr>
        <w:t> </w:t>
      </w:r>
      <w:r>
        <w:rPr>
          <w:sz w:val="16"/>
        </w:rPr>
        <w:t>and</w:t>
      </w:r>
      <w:r>
        <w:rPr>
          <w:spacing w:val="1"/>
          <w:sz w:val="16"/>
        </w:rPr>
        <w:t> </w:t>
      </w:r>
      <w:r>
        <w:rPr>
          <w:sz w:val="16"/>
        </w:rPr>
        <w:t>O.</w:t>
      </w:r>
      <w:r>
        <w:rPr>
          <w:spacing w:val="1"/>
          <w:sz w:val="16"/>
        </w:rPr>
        <w:t> </w:t>
      </w:r>
      <w:r>
        <w:rPr>
          <w:sz w:val="16"/>
        </w:rPr>
        <w:t>M.</w:t>
      </w:r>
      <w:r>
        <w:rPr>
          <w:spacing w:val="1"/>
          <w:sz w:val="16"/>
        </w:rPr>
        <w:t> </w:t>
      </w:r>
      <w:r>
        <w:rPr>
          <w:sz w:val="16"/>
        </w:rPr>
        <w:t>Ramahi,</w:t>
      </w:r>
      <w:r>
        <w:rPr>
          <w:spacing w:val="1"/>
          <w:sz w:val="16"/>
        </w:rPr>
        <w:t> </w:t>
      </w:r>
      <w:r>
        <w:rPr>
          <w:sz w:val="16"/>
        </w:rPr>
        <w:t>“Review</w:t>
      </w:r>
      <w:r>
        <w:rPr>
          <w:spacing w:val="1"/>
          <w:sz w:val="16"/>
        </w:rPr>
        <w:t> </w:t>
      </w:r>
      <w:r>
        <w:rPr>
          <w:sz w:val="16"/>
        </w:rPr>
        <w:t>of</w:t>
      </w:r>
      <w:r>
        <w:rPr>
          <w:spacing w:val="1"/>
          <w:sz w:val="16"/>
        </w:rPr>
        <w:t> </w:t>
      </w:r>
      <w:r>
        <w:rPr>
          <w:sz w:val="16"/>
        </w:rPr>
        <w:t>Microwaves</w:t>
      </w:r>
      <w:r>
        <w:rPr>
          <w:spacing w:val="1"/>
          <w:sz w:val="16"/>
        </w:rPr>
        <w:t> </w:t>
      </w:r>
      <w:r>
        <w:rPr>
          <w:sz w:val="16"/>
        </w:rPr>
        <w:t>Techniques</w:t>
      </w:r>
      <w:r>
        <w:rPr>
          <w:spacing w:val="1"/>
          <w:sz w:val="16"/>
        </w:rPr>
        <w:t> </w:t>
      </w:r>
      <w:r>
        <w:rPr>
          <w:sz w:val="16"/>
        </w:rPr>
        <w:t>for</w:t>
      </w:r>
      <w:r>
        <w:rPr>
          <w:spacing w:val="1"/>
          <w:sz w:val="16"/>
        </w:rPr>
        <w:t> </w:t>
      </w:r>
      <w:r>
        <w:rPr>
          <w:sz w:val="16"/>
        </w:rPr>
        <w:t>Breast</w:t>
      </w:r>
      <w:r>
        <w:rPr>
          <w:spacing w:val="1"/>
          <w:sz w:val="16"/>
        </w:rPr>
        <w:t> </w:t>
      </w:r>
      <w:r>
        <w:rPr>
          <w:sz w:val="16"/>
        </w:rPr>
        <w:t>Cancer Detection,” </w:t>
      </w:r>
      <w:r>
        <w:rPr>
          <w:i/>
          <w:sz w:val="16"/>
        </w:rPr>
        <w:t>Sensors</w:t>
      </w:r>
      <w:r>
        <w:rPr>
          <w:sz w:val="16"/>
        </w:rPr>
        <w:t>, vol. 20, no. 8, p. 2390, Apr. 2020, doi:</w:t>
      </w:r>
      <w:r>
        <w:rPr>
          <w:spacing w:val="1"/>
          <w:sz w:val="16"/>
        </w:rPr>
        <w:t> </w:t>
      </w:r>
      <w:r>
        <w:rPr>
          <w:sz w:val="16"/>
        </w:rPr>
        <w:t>10.3390/s20082390.</w:t>
      </w:r>
    </w:p>
    <w:p>
      <w:pPr>
        <w:pStyle w:val="ListParagraph"/>
        <w:numPr>
          <w:ilvl w:val="0"/>
          <w:numId w:val="4"/>
        </w:numPr>
        <w:tabs>
          <w:tab w:pos="453" w:val="left" w:leader="none"/>
        </w:tabs>
        <w:spacing w:line="240" w:lineRule="auto" w:before="0" w:after="0"/>
        <w:ind w:left="452" w:right="102" w:hanging="272"/>
        <w:jc w:val="both"/>
        <w:rPr>
          <w:sz w:val="16"/>
        </w:rPr>
      </w:pPr>
      <w:r>
        <w:rPr>
          <w:sz w:val="16"/>
        </w:rPr>
        <w:t>M. Lazebnik </w:t>
      </w:r>
      <w:r>
        <w:rPr>
          <w:i/>
          <w:sz w:val="16"/>
        </w:rPr>
        <w:t>et al.</w:t>
      </w:r>
      <w:r>
        <w:rPr>
          <w:sz w:val="16"/>
        </w:rPr>
        <w:t>, “A large-scale study of the ultrawideband microwave</w:t>
      </w:r>
      <w:r>
        <w:rPr>
          <w:spacing w:val="-37"/>
          <w:sz w:val="16"/>
        </w:rPr>
        <w:t> </w:t>
      </w:r>
      <w:r>
        <w:rPr>
          <w:sz w:val="16"/>
        </w:rPr>
        <w:t>dielectric</w:t>
      </w:r>
      <w:r>
        <w:rPr>
          <w:spacing w:val="1"/>
          <w:sz w:val="16"/>
        </w:rPr>
        <w:t> </w:t>
      </w:r>
      <w:r>
        <w:rPr>
          <w:sz w:val="16"/>
        </w:rPr>
        <w:t>properties</w:t>
      </w:r>
      <w:r>
        <w:rPr>
          <w:spacing w:val="1"/>
          <w:sz w:val="16"/>
        </w:rPr>
        <w:t> </w:t>
      </w:r>
      <w:r>
        <w:rPr>
          <w:sz w:val="16"/>
        </w:rPr>
        <w:t>of</w:t>
      </w:r>
      <w:r>
        <w:rPr>
          <w:spacing w:val="1"/>
          <w:sz w:val="16"/>
        </w:rPr>
        <w:t> </w:t>
      </w:r>
      <w:r>
        <w:rPr>
          <w:sz w:val="16"/>
        </w:rPr>
        <w:t>normal,</w:t>
      </w:r>
      <w:r>
        <w:rPr>
          <w:spacing w:val="1"/>
          <w:sz w:val="16"/>
        </w:rPr>
        <w:t> </w:t>
      </w:r>
      <w:r>
        <w:rPr>
          <w:sz w:val="16"/>
        </w:rPr>
        <w:t>benign</w:t>
      </w:r>
      <w:r>
        <w:rPr>
          <w:spacing w:val="1"/>
          <w:sz w:val="16"/>
        </w:rPr>
        <w:t> </w:t>
      </w:r>
      <w:r>
        <w:rPr>
          <w:sz w:val="16"/>
        </w:rPr>
        <w:t>and</w:t>
      </w:r>
      <w:r>
        <w:rPr>
          <w:spacing w:val="1"/>
          <w:sz w:val="16"/>
        </w:rPr>
        <w:t> </w:t>
      </w:r>
      <w:r>
        <w:rPr>
          <w:sz w:val="16"/>
        </w:rPr>
        <w:t>malignant</w:t>
      </w:r>
      <w:r>
        <w:rPr>
          <w:spacing w:val="1"/>
          <w:sz w:val="16"/>
        </w:rPr>
        <w:t> </w:t>
      </w:r>
      <w:r>
        <w:rPr>
          <w:sz w:val="16"/>
        </w:rPr>
        <w:t>breast</w:t>
      </w:r>
      <w:r>
        <w:rPr>
          <w:spacing w:val="1"/>
          <w:sz w:val="16"/>
        </w:rPr>
        <w:t> </w:t>
      </w:r>
      <w:r>
        <w:rPr>
          <w:sz w:val="16"/>
        </w:rPr>
        <w:t>tissues</w:t>
      </w:r>
      <w:r>
        <w:rPr>
          <w:spacing w:val="1"/>
          <w:sz w:val="16"/>
        </w:rPr>
        <w:t> </w:t>
      </w:r>
      <w:r>
        <w:rPr>
          <w:sz w:val="16"/>
        </w:rPr>
        <w:t>obtained from cancer surgeries,” </w:t>
      </w:r>
      <w:r>
        <w:rPr>
          <w:i/>
          <w:sz w:val="16"/>
        </w:rPr>
        <w:t>Physics in Medicine and Biology</w:t>
      </w:r>
      <w:r>
        <w:rPr>
          <w:sz w:val="16"/>
        </w:rPr>
        <w:t>, vol.</w:t>
      </w:r>
      <w:r>
        <w:rPr>
          <w:spacing w:val="1"/>
          <w:sz w:val="16"/>
        </w:rPr>
        <w:t> </w:t>
      </w:r>
      <w:r>
        <w:rPr>
          <w:sz w:val="16"/>
        </w:rPr>
        <w:t>52,</w:t>
      </w:r>
      <w:r>
        <w:rPr>
          <w:spacing w:val="1"/>
          <w:sz w:val="16"/>
        </w:rPr>
        <w:t> </w:t>
      </w:r>
      <w:r>
        <w:rPr>
          <w:sz w:val="16"/>
        </w:rPr>
        <w:t>no.</w:t>
      </w:r>
      <w:r>
        <w:rPr>
          <w:spacing w:val="1"/>
          <w:sz w:val="16"/>
        </w:rPr>
        <w:t> </w:t>
      </w:r>
      <w:r>
        <w:rPr>
          <w:sz w:val="16"/>
        </w:rPr>
        <w:t>20,</w:t>
      </w:r>
      <w:r>
        <w:rPr>
          <w:spacing w:val="1"/>
          <w:sz w:val="16"/>
        </w:rPr>
        <w:t> </w:t>
      </w:r>
      <w:r>
        <w:rPr>
          <w:sz w:val="16"/>
        </w:rPr>
        <w:t>pp.</w:t>
      </w:r>
      <w:r>
        <w:rPr>
          <w:spacing w:val="1"/>
          <w:sz w:val="16"/>
        </w:rPr>
        <w:t> </w:t>
      </w:r>
      <w:r>
        <w:rPr>
          <w:sz w:val="16"/>
        </w:rPr>
        <w:t>6093–6115,</w:t>
      </w:r>
      <w:r>
        <w:rPr>
          <w:spacing w:val="1"/>
          <w:sz w:val="16"/>
        </w:rPr>
        <w:t> </w:t>
      </w:r>
      <w:r>
        <w:rPr>
          <w:sz w:val="16"/>
        </w:rPr>
        <w:t>Oct.</w:t>
      </w:r>
      <w:r>
        <w:rPr>
          <w:spacing w:val="1"/>
          <w:sz w:val="16"/>
        </w:rPr>
        <w:t> </w:t>
      </w:r>
      <w:r>
        <w:rPr>
          <w:sz w:val="16"/>
        </w:rPr>
        <w:t>2007,</w:t>
      </w:r>
      <w:r>
        <w:rPr>
          <w:spacing w:val="1"/>
          <w:sz w:val="16"/>
        </w:rPr>
        <w:t> </w:t>
      </w:r>
      <w:r>
        <w:rPr>
          <w:sz w:val="16"/>
        </w:rPr>
        <w:t>doi:</w:t>
      </w:r>
      <w:r>
        <w:rPr>
          <w:spacing w:val="1"/>
          <w:sz w:val="16"/>
        </w:rPr>
        <w:t> </w:t>
      </w:r>
      <w:r>
        <w:rPr>
          <w:sz w:val="16"/>
        </w:rPr>
        <w:t>10.1088/0031-</w:t>
      </w:r>
      <w:r>
        <w:rPr>
          <w:spacing w:val="-37"/>
          <w:sz w:val="16"/>
        </w:rPr>
        <w:t> </w:t>
      </w:r>
      <w:r>
        <w:rPr>
          <w:sz w:val="16"/>
        </w:rPr>
        <w:t>9155/52/20/002.</w:t>
      </w:r>
    </w:p>
    <w:p>
      <w:pPr>
        <w:pStyle w:val="ListParagraph"/>
        <w:numPr>
          <w:ilvl w:val="0"/>
          <w:numId w:val="4"/>
        </w:numPr>
        <w:tabs>
          <w:tab w:pos="453" w:val="left" w:leader="none"/>
        </w:tabs>
        <w:spacing w:line="240" w:lineRule="auto" w:before="0" w:after="0"/>
        <w:ind w:left="452" w:right="100" w:hanging="272"/>
        <w:jc w:val="both"/>
        <w:rPr>
          <w:sz w:val="16"/>
        </w:rPr>
      </w:pPr>
      <w:r>
        <w:rPr>
          <w:sz w:val="16"/>
        </w:rPr>
        <w:t>L. Sani </w:t>
      </w:r>
      <w:r>
        <w:rPr>
          <w:i/>
          <w:sz w:val="16"/>
        </w:rPr>
        <w:t>et al.</w:t>
      </w:r>
      <w:r>
        <w:rPr>
          <w:sz w:val="16"/>
        </w:rPr>
        <w:t>, “Breast lesion detection through MammoWave device:</w:t>
      </w:r>
      <w:r>
        <w:rPr>
          <w:spacing w:val="1"/>
          <w:sz w:val="16"/>
        </w:rPr>
        <w:t> </w:t>
      </w:r>
      <w:r>
        <w:rPr>
          <w:sz w:val="16"/>
        </w:rPr>
        <w:t>Empirical</w:t>
      </w:r>
      <w:r>
        <w:rPr>
          <w:spacing w:val="1"/>
          <w:sz w:val="16"/>
        </w:rPr>
        <w:t> </w:t>
      </w:r>
      <w:r>
        <w:rPr>
          <w:sz w:val="16"/>
        </w:rPr>
        <w:t>detection</w:t>
      </w:r>
      <w:r>
        <w:rPr>
          <w:spacing w:val="1"/>
          <w:sz w:val="16"/>
        </w:rPr>
        <w:t> </w:t>
      </w:r>
      <w:r>
        <w:rPr>
          <w:sz w:val="16"/>
        </w:rPr>
        <w:t>capability</w:t>
      </w:r>
      <w:r>
        <w:rPr>
          <w:spacing w:val="1"/>
          <w:sz w:val="16"/>
        </w:rPr>
        <w:t> </w:t>
      </w:r>
      <w:r>
        <w:rPr>
          <w:sz w:val="16"/>
        </w:rPr>
        <w:t>assessment</w:t>
      </w:r>
      <w:r>
        <w:rPr>
          <w:spacing w:val="1"/>
          <w:sz w:val="16"/>
        </w:rPr>
        <w:t> </w:t>
      </w:r>
      <w:r>
        <w:rPr>
          <w:sz w:val="16"/>
        </w:rPr>
        <w:t>of</w:t>
      </w:r>
      <w:r>
        <w:rPr>
          <w:spacing w:val="1"/>
          <w:sz w:val="16"/>
        </w:rPr>
        <w:t> </w:t>
      </w:r>
      <w:r>
        <w:rPr>
          <w:sz w:val="16"/>
        </w:rPr>
        <w:t>microwave</w:t>
      </w:r>
      <w:r>
        <w:rPr>
          <w:spacing w:val="1"/>
          <w:sz w:val="16"/>
        </w:rPr>
        <w:t> </w:t>
      </w:r>
      <w:r>
        <w:rPr>
          <w:sz w:val="16"/>
        </w:rPr>
        <w:t>images’</w:t>
      </w:r>
      <w:r>
        <w:rPr>
          <w:spacing w:val="1"/>
          <w:sz w:val="16"/>
        </w:rPr>
        <w:t> </w:t>
      </w:r>
      <w:r>
        <w:rPr>
          <w:sz w:val="16"/>
        </w:rPr>
        <w:t>parameters,” </w:t>
      </w:r>
      <w:r>
        <w:rPr>
          <w:i/>
          <w:sz w:val="16"/>
        </w:rPr>
        <w:t>PLOS ONE</w:t>
      </w:r>
      <w:r>
        <w:rPr>
          <w:sz w:val="16"/>
        </w:rPr>
        <w:t>, vol. 16, no. 4, p. e0250005, Apr. 2021, doi:</w:t>
      </w:r>
      <w:r>
        <w:rPr>
          <w:spacing w:val="1"/>
          <w:sz w:val="16"/>
        </w:rPr>
        <w:t> </w:t>
      </w:r>
      <w:r>
        <w:rPr>
          <w:sz w:val="16"/>
        </w:rPr>
        <w:t>10.1371/journal.pone.0250005.</w:t>
      </w:r>
    </w:p>
    <w:p>
      <w:pPr>
        <w:pStyle w:val="ListParagraph"/>
        <w:numPr>
          <w:ilvl w:val="0"/>
          <w:numId w:val="4"/>
        </w:numPr>
        <w:tabs>
          <w:tab w:pos="453" w:val="left" w:leader="none"/>
        </w:tabs>
        <w:spacing w:line="240" w:lineRule="auto" w:before="0" w:after="0"/>
        <w:ind w:left="452" w:right="102" w:hanging="272"/>
        <w:jc w:val="both"/>
        <w:rPr>
          <w:sz w:val="16"/>
        </w:rPr>
      </w:pPr>
      <w:r>
        <w:rPr>
          <w:sz w:val="16"/>
        </w:rPr>
        <w:t>N. Ghavami, G. Tiberi, I. Craddock, P. Probert Smith, and D. Edwards,</w:t>
      </w:r>
      <w:r>
        <w:rPr>
          <w:spacing w:val="1"/>
          <w:sz w:val="16"/>
        </w:rPr>
        <w:t> </w:t>
      </w:r>
      <w:r>
        <w:rPr>
          <w:sz w:val="16"/>
        </w:rPr>
        <w:t>“Non-iterative beamforming based on Huygens principle for multistatic</w:t>
      </w:r>
      <w:r>
        <w:rPr>
          <w:spacing w:val="1"/>
          <w:sz w:val="16"/>
        </w:rPr>
        <w:t> </w:t>
      </w:r>
      <w:r>
        <w:rPr>
          <w:sz w:val="16"/>
        </w:rPr>
        <w:t>ultrawide band radar: application to breast imaging,” </w:t>
      </w:r>
      <w:r>
        <w:rPr>
          <w:i/>
          <w:sz w:val="16"/>
        </w:rPr>
        <w:t>IET Microwaves,</w:t>
      </w:r>
      <w:r>
        <w:rPr>
          <w:i/>
          <w:spacing w:val="1"/>
          <w:sz w:val="16"/>
        </w:rPr>
        <w:t> </w:t>
      </w:r>
      <w:r>
        <w:rPr>
          <w:i/>
          <w:sz w:val="16"/>
        </w:rPr>
        <w:t>Antennas &amp; Propagation</w:t>
      </w:r>
      <w:r>
        <w:rPr>
          <w:sz w:val="16"/>
        </w:rPr>
        <w:t>, vol. 9, no. 12, pp. 1233–1240, Sep. 2015, doi:</w:t>
      </w:r>
      <w:r>
        <w:rPr>
          <w:spacing w:val="1"/>
          <w:sz w:val="16"/>
        </w:rPr>
        <w:t> </w:t>
      </w:r>
      <w:r>
        <w:rPr>
          <w:sz w:val="16"/>
        </w:rPr>
        <w:t>10.1049/iet-map.2014.0621.</w:t>
      </w:r>
    </w:p>
    <w:p>
      <w:pPr>
        <w:pStyle w:val="ListParagraph"/>
        <w:numPr>
          <w:ilvl w:val="0"/>
          <w:numId w:val="4"/>
        </w:numPr>
        <w:tabs>
          <w:tab w:pos="453" w:val="left" w:leader="none"/>
        </w:tabs>
        <w:spacing w:line="240" w:lineRule="auto" w:before="0" w:after="0"/>
        <w:ind w:left="452" w:right="102" w:hanging="272"/>
        <w:jc w:val="both"/>
        <w:rPr>
          <w:sz w:val="16"/>
        </w:rPr>
      </w:pPr>
      <w:r>
        <w:rPr>
          <w:sz w:val="16"/>
        </w:rPr>
        <w:t>A. Vispa </w:t>
      </w:r>
      <w:r>
        <w:rPr>
          <w:i/>
          <w:sz w:val="16"/>
        </w:rPr>
        <w:t>et al.</w:t>
      </w:r>
      <w:r>
        <w:rPr>
          <w:sz w:val="16"/>
        </w:rPr>
        <w:t>, “UWB device for breast microwave imaging: phantom</w:t>
      </w:r>
      <w:r>
        <w:rPr>
          <w:spacing w:val="1"/>
          <w:sz w:val="16"/>
        </w:rPr>
        <w:t> </w:t>
      </w:r>
      <w:r>
        <w:rPr>
          <w:sz w:val="16"/>
        </w:rPr>
        <w:t>and clinical validations,” </w:t>
      </w:r>
      <w:r>
        <w:rPr>
          <w:i/>
          <w:sz w:val="16"/>
        </w:rPr>
        <w:t>Measurement</w:t>
      </w:r>
      <w:r>
        <w:rPr>
          <w:sz w:val="16"/>
        </w:rPr>
        <w:t>, vol. 146, pp. 582–589, Nov.</w:t>
      </w:r>
      <w:r>
        <w:rPr>
          <w:spacing w:val="1"/>
          <w:sz w:val="16"/>
        </w:rPr>
        <w:t> </w:t>
      </w:r>
      <w:r>
        <w:rPr>
          <w:sz w:val="16"/>
        </w:rPr>
        <w:t>2019,</w:t>
      </w:r>
      <w:r>
        <w:rPr>
          <w:spacing w:val="-1"/>
          <w:sz w:val="16"/>
        </w:rPr>
        <w:t> </w:t>
      </w:r>
      <w:r>
        <w:rPr>
          <w:sz w:val="16"/>
        </w:rPr>
        <w:t>doi:</w:t>
      </w:r>
      <w:r>
        <w:rPr>
          <w:spacing w:val="-1"/>
          <w:sz w:val="16"/>
        </w:rPr>
        <w:t> </w:t>
      </w:r>
      <w:r>
        <w:rPr>
          <w:sz w:val="16"/>
        </w:rPr>
        <w:t>10.1016/j.measurement.2019.05.109.</w:t>
      </w:r>
    </w:p>
    <w:p>
      <w:pPr>
        <w:spacing w:after="0" w:line="240" w:lineRule="auto"/>
        <w:jc w:val="both"/>
        <w:rPr>
          <w:sz w:val="16"/>
        </w:rPr>
        <w:sectPr>
          <w:pgSz w:w="12240" w:h="15840"/>
          <w:pgMar w:header="0" w:footer="102" w:top="1000" w:bottom="300" w:left="800" w:right="800"/>
          <w:cols w:num="2" w:equalWidth="0">
            <w:col w:w="5183" w:space="212"/>
            <w:col w:w="5245"/>
          </w:cols>
        </w:sectPr>
      </w:pPr>
    </w:p>
    <w:p>
      <w:pPr>
        <w:pStyle w:val="BodyText"/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92"/>
        <w:ind w:left="109" w:right="109"/>
        <w:jc w:val="center"/>
      </w:pPr>
      <w:r>
        <w:rPr/>
        <w:t>875</w:t>
      </w:r>
    </w:p>
    <w:sectPr>
      <w:type w:val="continuous"/>
      <w:pgSz w:w="12240" w:h="15840"/>
      <w:pgMar w:top="1020" w:bottom="300" w:left="80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9.689999pt;margin-top:775.923096pt;width:492.7pt;height:9.85pt;mso-position-horizontal-relative:page;mso-position-vertical-relative:page;z-index:-15909888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Arial MT"/>
                    <w:sz w:val="14"/>
                  </w:rPr>
                </w:pPr>
                <w:r>
                  <w:rPr>
                    <w:rFonts w:ascii="Arial MT"/>
                    <w:sz w:val="14"/>
                  </w:rPr>
                  <w:t>Authorized licensed use limited to: London South Bank University. Downloaded on September 22,2022 at 14:36:09 UTC from IEEE Xplore.</w:t>
                </w:r>
                <w:r>
                  <w:rPr>
                    <w:rFonts w:ascii="Arial MT"/>
                    <w:spacing w:val="38"/>
                    <w:sz w:val="14"/>
                  </w:rPr>
                  <w:t> </w:t>
                </w:r>
                <w:r>
                  <w:rPr>
                    <w:rFonts w:ascii="Arial MT"/>
                    <w:sz w:val="14"/>
                  </w:rPr>
                  <w:t>Restrictions apply.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[%1]"/>
      <w:lvlJc w:val="left"/>
      <w:pPr>
        <w:ind w:left="452" w:hanging="272"/>
        <w:jc w:val="left"/>
      </w:pPr>
      <w:rPr>
        <w:rFonts w:hint="default" w:ascii="Times New Roman" w:hAnsi="Times New Roman" w:eastAsia="Times New Roman" w:cs="Times New Roman"/>
        <w:w w:val="99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38" w:hanging="27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16" w:hanging="27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95" w:hanging="27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73" w:hanging="27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52" w:hanging="27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30" w:hanging="27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09" w:hanging="27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87" w:hanging="272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377" w:hanging="270"/>
        <w:jc w:val="left"/>
      </w:pPr>
      <w:rPr>
        <w:rFonts w:hint="default" w:ascii="Times New Roman" w:hAnsi="Times New Roman" w:eastAsia="Times New Roman" w:cs="Times New Roman"/>
        <w:i/>
        <w:iCs/>
        <w:spacing w:val="-1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66" w:hanging="2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52" w:hanging="2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39" w:hanging="2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25" w:hanging="2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12" w:hanging="2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98" w:hanging="2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85" w:hanging="2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71" w:hanging="27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."/>
      <w:lvlJc w:val="left"/>
      <w:pPr>
        <w:ind w:left="2120" w:hanging="275"/>
        <w:jc w:val="right"/>
      </w:pPr>
      <w:rPr>
        <w:rFonts w:hint="default" w:ascii="Times New Roman" w:hAnsi="Times New Roman" w:eastAsia="Times New Roman" w:cs="Times New Roman"/>
        <w:spacing w:val="-1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426" w:hanging="27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32" w:hanging="27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38" w:hanging="27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45" w:hanging="27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51" w:hanging="27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57" w:hanging="27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263" w:hanging="27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570" w:hanging="275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left="3563" w:hanging="312"/>
        <w:jc w:val="right"/>
      </w:pPr>
      <w:rPr>
        <w:rFonts w:hint="default" w:ascii="Times New Roman" w:hAnsi="Times New Roman" w:eastAsia="Times New Roman" w:cs="Times New Roman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268" w:hanging="31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976" w:hanging="31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684" w:hanging="31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392" w:hanging="31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100" w:hanging="31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808" w:hanging="31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516" w:hanging="31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24" w:hanging="312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2"/>
      <w:ind w:left="111" w:hanging="313"/>
      <w:outlineLvl w:val="1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58"/>
      <w:ind w:left="111" w:right="109"/>
      <w:jc w:val="center"/>
    </w:pPr>
    <w:rPr>
      <w:rFonts w:ascii="Times New Roman" w:hAnsi="Times New Roman" w:eastAsia="Times New Roman" w:cs="Times New Roman"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52" w:hanging="272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162" w:lineRule="exact"/>
      <w:ind w:left="133"/>
      <w:jc w:val="center"/>
    </w:pPr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Alvarez Sanchez-Bayuela</dc:creator>
  <dc:subject>2022 IEEE International Symposium on Antennas and Propagation and USNC-URSI Radio Science Meeting (AP-S/URSI);2022; ; ;10.1109/AP-S/USNC-URSI47032.2022.9886646</dc:subject>
  <dc:title>Breast Biopsy Characterization Through Microwave Imaging Using MammoWave&lt;sup&gt;&amp;#x00AE;&lt;/sup&gt; Apparatus</dc:title>
  <dcterms:created xsi:type="dcterms:W3CDTF">2022-09-22T14:47:42Z</dcterms:created>
  <dcterms:modified xsi:type="dcterms:W3CDTF">2022-09-22T14:47:42Z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2022-09-10T00:00:00Z</vt:filetime>
  </property>
  <property fmtid="{D5CDD505-2E9C-101B-9397-08002B2CF9AE}" pid="3" name="LastSaved">
    <vt:filetime>2022-09-22T00:00:00Z</vt:filetime>
  </property>
</Properties>
</file>