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9125E" w14:textId="50F51C4B" w:rsidR="009E6B8D" w:rsidRDefault="00736661" w:rsidP="00BC3EF0">
      <w:pPr>
        <w:spacing w:line="276" w:lineRule="auto"/>
        <w:jc w:val="both"/>
        <w:rPr>
          <w:rFonts w:ascii="Times New Roman" w:hAnsi="Times New Roman" w:cs="Times New Roman"/>
          <w:b/>
          <w:bCs/>
          <w:sz w:val="36"/>
          <w:szCs w:val="36"/>
        </w:rPr>
      </w:pPr>
      <w:r>
        <w:rPr>
          <w:rFonts w:ascii="Times New Roman" w:hAnsi="Times New Roman" w:cs="Times New Roman"/>
          <w:b/>
          <w:bCs/>
          <w:sz w:val="36"/>
          <w:szCs w:val="36"/>
        </w:rPr>
        <w:t>From Erasmus to Turing</w:t>
      </w:r>
      <w:r w:rsidR="007A635F" w:rsidRPr="007A635F">
        <w:rPr>
          <w:rFonts w:ascii="Times New Roman" w:hAnsi="Times New Roman" w:cs="Times New Roman"/>
          <w:b/>
          <w:bCs/>
          <w:sz w:val="36"/>
          <w:szCs w:val="36"/>
        </w:rPr>
        <w:t xml:space="preserve">: </w:t>
      </w:r>
      <w:r w:rsidR="007A635F">
        <w:rPr>
          <w:rFonts w:ascii="Times New Roman" w:hAnsi="Times New Roman" w:cs="Times New Roman"/>
          <w:b/>
          <w:bCs/>
          <w:sz w:val="36"/>
          <w:szCs w:val="36"/>
        </w:rPr>
        <w:t>What now for Study Mobility between the UK and the EU</w:t>
      </w:r>
      <w:r w:rsidR="001F692C">
        <w:rPr>
          <w:rFonts w:ascii="Times New Roman" w:hAnsi="Times New Roman" w:cs="Times New Roman"/>
          <w:b/>
          <w:bCs/>
          <w:sz w:val="36"/>
          <w:szCs w:val="36"/>
        </w:rPr>
        <w:t>?</w:t>
      </w:r>
      <w:r w:rsidR="00BC3EF0">
        <w:rPr>
          <w:rFonts w:ascii="Times New Roman" w:hAnsi="Times New Roman" w:cs="Times New Roman"/>
          <w:b/>
          <w:bCs/>
          <w:sz w:val="36"/>
          <w:szCs w:val="36"/>
        </w:rPr>
        <w:t xml:space="preserve"> </w:t>
      </w:r>
      <w:r w:rsidR="006C3038">
        <w:rPr>
          <w:rFonts w:ascii="Times New Roman" w:hAnsi="Times New Roman" w:cs="Times New Roman"/>
          <w:b/>
          <w:bCs/>
          <w:sz w:val="36"/>
          <w:szCs w:val="36"/>
        </w:rPr>
        <w:t xml:space="preserve">Damage Limitation and </w:t>
      </w:r>
      <w:r w:rsidR="00A07FA5">
        <w:rPr>
          <w:rFonts w:ascii="Times New Roman" w:hAnsi="Times New Roman" w:cs="Times New Roman"/>
          <w:b/>
          <w:bCs/>
          <w:sz w:val="36"/>
          <w:szCs w:val="36"/>
        </w:rPr>
        <w:t>N</w:t>
      </w:r>
      <w:r w:rsidR="00BC3EF0">
        <w:rPr>
          <w:rFonts w:ascii="Times New Roman" w:hAnsi="Times New Roman" w:cs="Times New Roman"/>
          <w:b/>
          <w:bCs/>
          <w:sz w:val="36"/>
          <w:szCs w:val="36"/>
        </w:rPr>
        <w:t xml:space="preserve">ew </w:t>
      </w:r>
      <w:r w:rsidR="00A07FA5">
        <w:rPr>
          <w:rFonts w:ascii="Times New Roman" w:hAnsi="Times New Roman" w:cs="Times New Roman"/>
          <w:b/>
          <w:bCs/>
          <w:sz w:val="36"/>
          <w:szCs w:val="36"/>
        </w:rPr>
        <w:t>O</w:t>
      </w:r>
      <w:r w:rsidR="00BC3EF0">
        <w:rPr>
          <w:rFonts w:ascii="Times New Roman" w:hAnsi="Times New Roman" w:cs="Times New Roman"/>
          <w:b/>
          <w:bCs/>
          <w:sz w:val="36"/>
          <w:szCs w:val="36"/>
        </w:rPr>
        <w:t xml:space="preserve">pportunities </w:t>
      </w:r>
    </w:p>
    <w:p w14:paraId="79A559C4" w14:textId="5771B694" w:rsidR="00A523A5" w:rsidRDefault="00A523A5" w:rsidP="00BC3EF0">
      <w:pPr>
        <w:spacing w:line="276" w:lineRule="auto"/>
        <w:jc w:val="both"/>
        <w:rPr>
          <w:rFonts w:ascii="Times New Roman" w:hAnsi="Times New Roman" w:cs="Times New Roman"/>
          <w:b/>
          <w:bCs/>
          <w:sz w:val="36"/>
          <w:szCs w:val="36"/>
        </w:rPr>
      </w:pPr>
    </w:p>
    <w:p w14:paraId="407627B4" w14:textId="615A483B" w:rsidR="00A523A5" w:rsidRPr="00A523A5" w:rsidRDefault="00A523A5" w:rsidP="00BC3EF0">
      <w:pPr>
        <w:spacing w:line="276" w:lineRule="auto"/>
        <w:jc w:val="both"/>
        <w:rPr>
          <w:rFonts w:ascii="Times New Roman" w:hAnsi="Times New Roman" w:cs="Times New Roman"/>
          <w:sz w:val="32"/>
          <w:szCs w:val="32"/>
        </w:rPr>
      </w:pPr>
      <w:r w:rsidRPr="00A523A5">
        <w:rPr>
          <w:rFonts w:ascii="Times New Roman" w:hAnsi="Times New Roman" w:cs="Times New Roman"/>
          <w:sz w:val="32"/>
          <w:szCs w:val="32"/>
        </w:rPr>
        <w:t>Cherry James</w:t>
      </w:r>
    </w:p>
    <w:p w14:paraId="5F91DA65" w14:textId="24374A1A" w:rsidR="00A523A5" w:rsidRDefault="00A523A5" w:rsidP="00BC3EF0">
      <w:pPr>
        <w:spacing w:line="276" w:lineRule="auto"/>
        <w:jc w:val="both"/>
        <w:rPr>
          <w:rFonts w:ascii="Times New Roman" w:hAnsi="Times New Roman" w:cs="Times New Roman"/>
          <w:i/>
          <w:iCs/>
        </w:rPr>
      </w:pPr>
      <w:r w:rsidRPr="00A523A5">
        <w:rPr>
          <w:rFonts w:ascii="Times New Roman" w:hAnsi="Times New Roman" w:cs="Times New Roman"/>
          <w:i/>
          <w:iCs/>
        </w:rPr>
        <w:t>Senior Lecturer, Law Division London South Bank University</w:t>
      </w:r>
    </w:p>
    <w:p w14:paraId="78229538" w14:textId="3D61CC1F" w:rsidR="00A523A5" w:rsidRDefault="00A523A5" w:rsidP="00BC3EF0">
      <w:pPr>
        <w:spacing w:line="276" w:lineRule="auto"/>
        <w:jc w:val="both"/>
        <w:rPr>
          <w:rFonts w:ascii="Times New Roman" w:hAnsi="Times New Roman" w:cs="Times New Roman"/>
          <w:i/>
          <w:iCs/>
        </w:rPr>
      </w:pPr>
    </w:p>
    <w:p w14:paraId="6BE09315" w14:textId="77777777" w:rsidR="008F5A95" w:rsidRDefault="008F5A95" w:rsidP="00BC3EF0">
      <w:pPr>
        <w:spacing w:line="276" w:lineRule="auto"/>
        <w:jc w:val="both"/>
        <w:rPr>
          <w:rFonts w:ascii="Times New Roman" w:hAnsi="Times New Roman" w:cs="Times New Roman"/>
          <w:i/>
          <w:iCs/>
        </w:rPr>
      </w:pPr>
    </w:p>
    <w:p w14:paraId="22467BDF" w14:textId="5FB8B728" w:rsidR="00A523A5" w:rsidRDefault="004522F0" w:rsidP="00BC3EF0">
      <w:pPr>
        <w:spacing w:line="276" w:lineRule="auto"/>
        <w:jc w:val="both"/>
        <w:rPr>
          <w:rFonts w:ascii="Times New Roman" w:hAnsi="Times New Roman" w:cs="Times New Roman"/>
          <w:i/>
          <w:iCs/>
        </w:rPr>
      </w:pPr>
      <w:r>
        <w:rPr>
          <w:rFonts w:ascii="Times New Roman" w:hAnsi="Times New Roman" w:cs="Times New Roman"/>
          <w:i/>
          <w:iCs/>
        </w:rPr>
        <w:t>On 24</w:t>
      </w:r>
      <w:r w:rsidRPr="004522F0">
        <w:rPr>
          <w:rFonts w:ascii="Times New Roman" w:hAnsi="Times New Roman" w:cs="Times New Roman"/>
          <w:i/>
          <w:iCs/>
          <w:vertAlign w:val="superscript"/>
        </w:rPr>
        <w:t>th</w:t>
      </w:r>
      <w:r>
        <w:rPr>
          <w:rFonts w:ascii="Times New Roman" w:hAnsi="Times New Roman" w:cs="Times New Roman"/>
          <w:i/>
          <w:iCs/>
        </w:rPr>
        <w:t xml:space="preserve"> December 2020 the EU and the UK concluded the Trade and Cooperation Agreement and announced, contrary to widespread hopes and expectations, that the UK would not remain associated with Erasmus+ 2021-7 but would instead establish its own mobility programme, the Turing Scheme, available to fund student mobility</w:t>
      </w:r>
      <w:r w:rsidR="0018499C" w:rsidRPr="0018499C">
        <w:rPr>
          <w:rFonts w:ascii="Times New Roman" w:hAnsi="Times New Roman" w:cs="Times New Roman"/>
          <w:i/>
          <w:iCs/>
        </w:rPr>
        <w:t xml:space="preserve"> </w:t>
      </w:r>
      <w:r w:rsidR="0018499C">
        <w:rPr>
          <w:rFonts w:ascii="Times New Roman" w:hAnsi="Times New Roman" w:cs="Times New Roman"/>
          <w:i/>
          <w:iCs/>
        </w:rPr>
        <w:t>across the globe</w:t>
      </w:r>
      <w:r>
        <w:rPr>
          <w:rFonts w:ascii="Times New Roman" w:hAnsi="Times New Roman" w:cs="Times New Roman"/>
          <w:i/>
          <w:iCs/>
        </w:rPr>
        <w:t xml:space="preserve"> for UK based students. This article considers the reasons for this decision</w:t>
      </w:r>
      <w:r w:rsidR="007566D8">
        <w:rPr>
          <w:rFonts w:ascii="Times New Roman" w:hAnsi="Times New Roman" w:cs="Times New Roman"/>
          <w:i/>
          <w:iCs/>
        </w:rPr>
        <w:t xml:space="preserve"> and various features of the new scheme.  Concern is expressed at the implications for collaborative work between universities of the absence of funding for students coming to the UK for study periods</w:t>
      </w:r>
      <w:r w:rsidR="007F1FF9">
        <w:rPr>
          <w:rFonts w:ascii="Times New Roman" w:hAnsi="Times New Roman" w:cs="Times New Roman"/>
          <w:i/>
          <w:iCs/>
        </w:rPr>
        <w:t>,</w:t>
      </w:r>
      <w:r w:rsidR="007566D8">
        <w:rPr>
          <w:rFonts w:ascii="Times New Roman" w:hAnsi="Times New Roman" w:cs="Times New Roman"/>
          <w:i/>
          <w:iCs/>
        </w:rPr>
        <w:t xml:space="preserve"> and for staff mobility; on the other hand, the emphasis on funding opportunities for disadvantage students is welcome</w:t>
      </w:r>
      <w:r w:rsidR="007F1FF9">
        <w:rPr>
          <w:rFonts w:ascii="Times New Roman" w:hAnsi="Times New Roman" w:cs="Times New Roman"/>
          <w:i/>
          <w:iCs/>
        </w:rPr>
        <w:t>d,</w:t>
      </w:r>
      <w:r w:rsidR="007566D8">
        <w:rPr>
          <w:rFonts w:ascii="Times New Roman" w:hAnsi="Times New Roman" w:cs="Times New Roman"/>
          <w:i/>
          <w:iCs/>
        </w:rPr>
        <w:t xml:space="preserve"> as is funding for very short study periods.  The position of Switzerland, </w:t>
      </w:r>
      <w:r w:rsidR="0071509D">
        <w:rPr>
          <w:rFonts w:ascii="Times New Roman" w:hAnsi="Times New Roman" w:cs="Times New Roman"/>
          <w:i/>
          <w:iCs/>
        </w:rPr>
        <w:t xml:space="preserve">no longer a full member of </w:t>
      </w:r>
      <w:r w:rsidR="007566D8">
        <w:rPr>
          <w:rFonts w:ascii="Times New Roman" w:hAnsi="Times New Roman" w:cs="Times New Roman"/>
          <w:i/>
          <w:iCs/>
        </w:rPr>
        <w:t xml:space="preserve">Erasmus since 2014, and the lessons for the UK afforded by the experience of Switzerland, are considered.    </w:t>
      </w:r>
    </w:p>
    <w:p w14:paraId="7D3F1C3A" w14:textId="217773F5" w:rsidR="00A523A5" w:rsidRDefault="00A523A5" w:rsidP="00BC3EF0">
      <w:pPr>
        <w:spacing w:line="276" w:lineRule="auto"/>
        <w:jc w:val="both"/>
        <w:rPr>
          <w:rFonts w:ascii="Times New Roman" w:hAnsi="Times New Roman" w:cs="Times New Roman"/>
          <w:i/>
          <w:iCs/>
        </w:rPr>
      </w:pPr>
    </w:p>
    <w:p w14:paraId="7EA8440F" w14:textId="77777777" w:rsidR="008F5A95" w:rsidRDefault="008F5A95" w:rsidP="00BC3EF0">
      <w:pPr>
        <w:spacing w:line="276" w:lineRule="auto"/>
        <w:jc w:val="both"/>
        <w:rPr>
          <w:rFonts w:ascii="Times New Roman" w:hAnsi="Times New Roman" w:cs="Times New Roman"/>
          <w:i/>
          <w:iCs/>
        </w:rPr>
      </w:pPr>
    </w:p>
    <w:p w14:paraId="79279E40" w14:textId="3F9872E4" w:rsidR="00A523A5" w:rsidRDefault="006B4798" w:rsidP="00BC3EF0">
      <w:pPr>
        <w:spacing w:line="276" w:lineRule="auto"/>
        <w:jc w:val="both"/>
        <w:rPr>
          <w:rFonts w:ascii="Times New Roman" w:hAnsi="Times New Roman" w:cs="Times New Roman"/>
          <w:i/>
          <w:iCs/>
        </w:rPr>
      </w:pPr>
      <w:r>
        <w:rPr>
          <w:rFonts w:ascii="Times New Roman" w:hAnsi="Times New Roman" w:cs="Times New Roman"/>
          <w:i/>
          <w:iCs/>
        </w:rPr>
        <w:t>Keywords</w:t>
      </w:r>
      <w:r w:rsidR="001F692C">
        <w:rPr>
          <w:rFonts w:ascii="Times New Roman" w:hAnsi="Times New Roman" w:cs="Times New Roman"/>
          <w:i/>
          <w:iCs/>
        </w:rPr>
        <w:t>: Brexit – study mobility – Erasmus Programme – Turing Scheme – Swiss-European Mobility Programme – student exchanges – short term study mobility</w:t>
      </w:r>
    </w:p>
    <w:p w14:paraId="73B91264" w14:textId="1847ED49" w:rsidR="00BC3EF0" w:rsidRDefault="00BC3EF0" w:rsidP="00BC3EF0">
      <w:pPr>
        <w:spacing w:line="276" w:lineRule="auto"/>
        <w:jc w:val="both"/>
        <w:rPr>
          <w:rFonts w:ascii="Times New Roman" w:hAnsi="Times New Roman" w:cs="Times New Roman"/>
          <w:i/>
          <w:iCs/>
        </w:rPr>
      </w:pPr>
    </w:p>
    <w:p w14:paraId="1A66CA7C" w14:textId="77777777" w:rsidR="008F5A95" w:rsidRDefault="008F5A95" w:rsidP="00BC3EF0">
      <w:pPr>
        <w:spacing w:line="276" w:lineRule="auto"/>
        <w:jc w:val="both"/>
        <w:rPr>
          <w:rFonts w:ascii="Times New Roman" w:hAnsi="Times New Roman" w:cs="Times New Roman"/>
          <w:i/>
          <w:iCs/>
        </w:rPr>
      </w:pPr>
    </w:p>
    <w:p w14:paraId="07080FD8" w14:textId="2D6B38DE" w:rsidR="00BC3EF0" w:rsidRPr="001525A6" w:rsidRDefault="00BC3EF0" w:rsidP="00BC3EF0">
      <w:pPr>
        <w:pStyle w:val="ListParagraph"/>
        <w:numPr>
          <w:ilvl w:val="0"/>
          <w:numId w:val="1"/>
        </w:numPr>
        <w:spacing w:line="276" w:lineRule="auto"/>
        <w:jc w:val="both"/>
        <w:rPr>
          <w:rFonts w:ascii="Times New Roman" w:hAnsi="Times New Roman" w:cs="Times New Roman"/>
          <w:b/>
          <w:bCs/>
          <w:sz w:val="28"/>
          <w:szCs w:val="28"/>
        </w:rPr>
      </w:pPr>
      <w:r w:rsidRPr="001525A6">
        <w:rPr>
          <w:rFonts w:ascii="Times New Roman" w:hAnsi="Times New Roman" w:cs="Times New Roman"/>
          <w:b/>
          <w:bCs/>
          <w:sz w:val="28"/>
          <w:szCs w:val="28"/>
        </w:rPr>
        <w:t>Introduction</w:t>
      </w:r>
      <w:r w:rsidR="000334C0" w:rsidRPr="001525A6">
        <w:rPr>
          <w:rStyle w:val="FootnoteReference"/>
          <w:rFonts w:ascii="Times New Roman" w:hAnsi="Times New Roman" w:cs="Times New Roman"/>
          <w:b/>
          <w:bCs/>
          <w:sz w:val="28"/>
          <w:szCs w:val="28"/>
        </w:rPr>
        <w:footnoteReference w:id="1"/>
      </w:r>
    </w:p>
    <w:p w14:paraId="73C285D3" w14:textId="77777777" w:rsidR="00CF10D2" w:rsidRPr="0078089F" w:rsidRDefault="00CF10D2" w:rsidP="00BC3EF0">
      <w:pPr>
        <w:spacing w:line="276" w:lineRule="auto"/>
        <w:jc w:val="both"/>
        <w:rPr>
          <w:rFonts w:ascii="Times New Roman" w:hAnsi="Times New Roman" w:cs="Times New Roman"/>
          <w:b/>
          <w:bCs/>
        </w:rPr>
      </w:pPr>
    </w:p>
    <w:p w14:paraId="7AF396E7" w14:textId="1855A17A" w:rsidR="007A635F" w:rsidRDefault="003B782E" w:rsidP="00BC3EF0">
      <w:pPr>
        <w:spacing w:line="276" w:lineRule="auto"/>
        <w:jc w:val="both"/>
        <w:rPr>
          <w:rFonts w:ascii="Times New Roman" w:hAnsi="Times New Roman" w:cs="Times New Roman"/>
        </w:rPr>
      </w:pPr>
      <w:r w:rsidRPr="0078089F">
        <w:rPr>
          <w:rFonts w:ascii="Times New Roman" w:hAnsi="Times New Roman" w:cs="Times New Roman"/>
        </w:rPr>
        <w:t>We were told that the Erasmus Programme created ‘the first generation of young Europeans’;</w:t>
      </w:r>
      <w:r w:rsidR="00A84867" w:rsidRPr="0078089F">
        <w:rPr>
          <w:rStyle w:val="FootnoteReference"/>
          <w:rFonts w:ascii="Times New Roman" w:hAnsi="Times New Roman" w:cs="Times New Roman"/>
        </w:rPr>
        <w:footnoteReference w:id="2"/>
      </w:r>
      <w:r w:rsidRPr="0078089F">
        <w:rPr>
          <w:rFonts w:ascii="Times New Roman" w:hAnsi="Times New Roman" w:cs="Times New Roman"/>
        </w:rPr>
        <w:t xml:space="preserve"> ‘truly European citizens’</w:t>
      </w:r>
      <w:r w:rsidR="00B32520">
        <w:rPr>
          <w:rFonts w:ascii="Times New Roman" w:hAnsi="Times New Roman" w:cs="Times New Roman"/>
        </w:rPr>
        <w:t>.</w:t>
      </w:r>
      <w:r w:rsidR="00E06410" w:rsidRPr="0078089F">
        <w:rPr>
          <w:rStyle w:val="FootnoteReference"/>
          <w:rFonts w:ascii="Times New Roman" w:hAnsi="Times New Roman" w:cs="Times New Roman"/>
        </w:rPr>
        <w:footnoteReference w:id="3"/>
      </w:r>
      <w:r w:rsidR="00B32520">
        <w:rPr>
          <w:rFonts w:ascii="Times New Roman" w:hAnsi="Times New Roman" w:cs="Times New Roman"/>
        </w:rPr>
        <w:t xml:space="preserve"> </w:t>
      </w:r>
      <w:r w:rsidR="00F31D7F" w:rsidRPr="0078089F">
        <w:rPr>
          <w:rFonts w:ascii="Times New Roman" w:hAnsi="Times New Roman" w:cs="Times New Roman"/>
        </w:rPr>
        <w:t xml:space="preserve"> These statements were made with pride</w:t>
      </w:r>
      <w:r w:rsidR="00AF43C7">
        <w:rPr>
          <w:rFonts w:ascii="Times New Roman" w:hAnsi="Times New Roman" w:cs="Times New Roman"/>
        </w:rPr>
        <w:t>, wonderment and</w:t>
      </w:r>
      <w:r w:rsidR="00F31D7F" w:rsidRPr="0078089F">
        <w:rPr>
          <w:rFonts w:ascii="Times New Roman" w:hAnsi="Times New Roman" w:cs="Times New Roman"/>
        </w:rPr>
        <w:t xml:space="preserve"> aspiration.</w:t>
      </w:r>
      <w:r w:rsidR="00AF43C7">
        <w:rPr>
          <w:rFonts w:ascii="Times New Roman" w:hAnsi="Times New Roman" w:cs="Times New Roman"/>
        </w:rPr>
        <w:t xml:space="preserve">  They were made at a time when the all EU Member States, including the UK, participated in Erasmus.  Since then, the UK </w:t>
      </w:r>
      <w:r w:rsidR="006A264D">
        <w:rPr>
          <w:rFonts w:ascii="Times New Roman" w:hAnsi="Times New Roman" w:cs="Times New Roman"/>
        </w:rPr>
        <w:t xml:space="preserve">has </w:t>
      </w:r>
      <w:r w:rsidR="00AF43C7">
        <w:rPr>
          <w:rFonts w:ascii="Times New Roman" w:hAnsi="Times New Roman" w:cs="Times New Roman"/>
        </w:rPr>
        <w:t>voted to leave the EU</w:t>
      </w:r>
      <w:r w:rsidR="006A264D">
        <w:rPr>
          <w:rFonts w:ascii="Times New Roman" w:hAnsi="Times New Roman" w:cs="Times New Roman"/>
        </w:rPr>
        <w:t xml:space="preserve"> in the referendum of 23 June 2016, formally left the EU on 31 January 2020, entered, by virtue of the Withdrawal Agreement,</w:t>
      </w:r>
      <w:r w:rsidR="000334C0">
        <w:rPr>
          <w:rStyle w:val="FootnoteReference"/>
          <w:rFonts w:ascii="Times New Roman" w:hAnsi="Times New Roman" w:cs="Times New Roman"/>
        </w:rPr>
        <w:footnoteReference w:id="4"/>
      </w:r>
      <w:r w:rsidR="006A264D">
        <w:rPr>
          <w:rFonts w:ascii="Times New Roman" w:hAnsi="Times New Roman" w:cs="Times New Roman"/>
        </w:rPr>
        <w:t xml:space="preserve"> a Transition Period during which many aspects of the UK’s erstwhile membership of the EU remained</w:t>
      </w:r>
      <w:r w:rsidR="00324865">
        <w:rPr>
          <w:rFonts w:ascii="Times New Roman" w:hAnsi="Times New Roman" w:cs="Times New Roman"/>
        </w:rPr>
        <w:t>, for practical purposes,</w:t>
      </w:r>
      <w:r w:rsidR="006A264D">
        <w:rPr>
          <w:rFonts w:ascii="Times New Roman" w:hAnsi="Times New Roman" w:cs="Times New Roman"/>
        </w:rPr>
        <w:t xml:space="preserve"> unchanged, and on 24 December 2020 concluded, </w:t>
      </w:r>
      <w:r w:rsidR="006A264D">
        <w:rPr>
          <w:rFonts w:ascii="Times New Roman" w:hAnsi="Times New Roman" w:cs="Times New Roman"/>
        </w:rPr>
        <w:lastRenderedPageBreak/>
        <w:t xml:space="preserve">after painful negotiations, the </w:t>
      </w:r>
      <w:r w:rsidR="00E53C16">
        <w:rPr>
          <w:rFonts w:ascii="Times New Roman" w:hAnsi="Times New Roman" w:cs="Times New Roman"/>
        </w:rPr>
        <w:t xml:space="preserve">EU-UK </w:t>
      </w:r>
      <w:r w:rsidR="006A264D">
        <w:rPr>
          <w:rFonts w:ascii="Times New Roman" w:hAnsi="Times New Roman" w:cs="Times New Roman"/>
        </w:rPr>
        <w:t>Trade and Cooperation Agreement (TCA), which came into effect upon the expiry of the Transition Period at midnight (CET) on 31 December 2020</w:t>
      </w:r>
      <w:r w:rsidR="00472456">
        <w:rPr>
          <w:rFonts w:ascii="Times New Roman" w:hAnsi="Times New Roman" w:cs="Times New Roman"/>
        </w:rPr>
        <w:t xml:space="preserve">. </w:t>
      </w:r>
    </w:p>
    <w:p w14:paraId="539D3C5B" w14:textId="77777777" w:rsidR="007A635F" w:rsidRDefault="007A635F" w:rsidP="00BC3EF0">
      <w:pPr>
        <w:spacing w:line="276" w:lineRule="auto"/>
        <w:jc w:val="both"/>
        <w:rPr>
          <w:rFonts w:ascii="Times New Roman" w:hAnsi="Times New Roman" w:cs="Times New Roman"/>
        </w:rPr>
      </w:pPr>
    </w:p>
    <w:p w14:paraId="0894DC27" w14:textId="628E08A7" w:rsidR="00CF10D2" w:rsidRDefault="00F31D7F" w:rsidP="00BC3EF0">
      <w:pPr>
        <w:spacing w:line="276" w:lineRule="auto"/>
        <w:jc w:val="both"/>
        <w:rPr>
          <w:rFonts w:ascii="Times New Roman" w:hAnsi="Times New Roman" w:cs="Times New Roman"/>
        </w:rPr>
      </w:pPr>
      <w:r w:rsidRPr="0078089F">
        <w:rPr>
          <w:rFonts w:ascii="Times New Roman" w:hAnsi="Times New Roman" w:cs="Times New Roman"/>
        </w:rPr>
        <w:t xml:space="preserve">However, </w:t>
      </w:r>
      <w:r w:rsidR="00A94B35">
        <w:rPr>
          <w:rFonts w:ascii="Times New Roman" w:hAnsi="Times New Roman" w:cs="Times New Roman"/>
        </w:rPr>
        <w:t>as a counterweight to</w:t>
      </w:r>
      <w:r w:rsidR="006A264D">
        <w:rPr>
          <w:rFonts w:ascii="Times New Roman" w:hAnsi="Times New Roman" w:cs="Times New Roman"/>
        </w:rPr>
        <w:t xml:space="preserve"> the </w:t>
      </w:r>
      <w:r w:rsidR="00324865">
        <w:rPr>
          <w:rFonts w:ascii="Times New Roman" w:hAnsi="Times New Roman" w:cs="Times New Roman"/>
        </w:rPr>
        <w:t xml:space="preserve">considerable </w:t>
      </w:r>
      <w:r w:rsidR="006A264D">
        <w:rPr>
          <w:rFonts w:ascii="Times New Roman" w:hAnsi="Times New Roman" w:cs="Times New Roman"/>
        </w:rPr>
        <w:t xml:space="preserve">relief </w:t>
      </w:r>
      <w:r w:rsidR="00472456">
        <w:rPr>
          <w:rFonts w:ascii="Times New Roman" w:hAnsi="Times New Roman" w:cs="Times New Roman"/>
        </w:rPr>
        <w:t xml:space="preserve">generated by the </w:t>
      </w:r>
      <w:r w:rsidR="00611356">
        <w:rPr>
          <w:rFonts w:ascii="Times New Roman" w:hAnsi="Times New Roman" w:cs="Times New Roman"/>
        </w:rPr>
        <w:t xml:space="preserve">Christmas Eve </w:t>
      </w:r>
      <w:r w:rsidR="00472456">
        <w:rPr>
          <w:rFonts w:ascii="Times New Roman" w:hAnsi="Times New Roman" w:cs="Times New Roman"/>
        </w:rPr>
        <w:t>conclusion of the TCA</w:t>
      </w:r>
      <w:r w:rsidR="00C92303">
        <w:rPr>
          <w:rFonts w:ascii="Times New Roman" w:hAnsi="Times New Roman" w:cs="Times New Roman"/>
        </w:rPr>
        <w:t>,</w:t>
      </w:r>
      <w:r w:rsidR="00A94B35">
        <w:rPr>
          <w:rFonts w:ascii="Times New Roman" w:hAnsi="Times New Roman" w:cs="Times New Roman"/>
        </w:rPr>
        <w:t xml:space="preserve"> came</w:t>
      </w:r>
      <w:r w:rsidR="00472456">
        <w:rPr>
          <w:rFonts w:ascii="Times New Roman" w:hAnsi="Times New Roman" w:cs="Times New Roman"/>
        </w:rPr>
        <w:t xml:space="preserve"> the news </w:t>
      </w:r>
      <w:r w:rsidRPr="0078089F">
        <w:rPr>
          <w:rFonts w:ascii="Times New Roman" w:hAnsi="Times New Roman" w:cs="Times New Roman"/>
        </w:rPr>
        <w:t xml:space="preserve">that the UK </w:t>
      </w:r>
      <w:r w:rsidR="00472456">
        <w:rPr>
          <w:rFonts w:ascii="Times New Roman" w:hAnsi="Times New Roman" w:cs="Times New Roman"/>
        </w:rPr>
        <w:t xml:space="preserve">would not </w:t>
      </w:r>
      <w:r w:rsidRPr="0078089F">
        <w:rPr>
          <w:rFonts w:ascii="Times New Roman" w:hAnsi="Times New Roman" w:cs="Times New Roman"/>
        </w:rPr>
        <w:t>remain associated with the Erasmus+ Programme after the end of the Transition Period</w:t>
      </w:r>
      <w:r w:rsidR="004815B7" w:rsidRPr="0078089F">
        <w:rPr>
          <w:rFonts w:ascii="Times New Roman" w:hAnsi="Times New Roman" w:cs="Times New Roman"/>
        </w:rPr>
        <w:t xml:space="preserve"> but w</w:t>
      </w:r>
      <w:r w:rsidR="00611356">
        <w:rPr>
          <w:rFonts w:ascii="Times New Roman" w:hAnsi="Times New Roman" w:cs="Times New Roman"/>
        </w:rPr>
        <w:t>ould</w:t>
      </w:r>
      <w:r w:rsidR="004815B7" w:rsidRPr="0078089F">
        <w:rPr>
          <w:rFonts w:ascii="Times New Roman" w:hAnsi="Times New Roman" w:cs="Times New Roman"/>
        </w:rPr>
        <w:t xml:space="preserve"> instead set up its own student mobility programme, the Turing </w:t>
      </w:r>
      <w:r w:rsidR="00A9255F" w:rsidRPr="0078089F">
        <w:rPr>
          <w:rFonts w:ascii="Times New Roman" w:hAnsi="Times New Roman" w:cs="Times New Roman"/>
        </w:rPr>
        <w:t>Scheme</w:t>
      </w:r>
      <w:r w:rsidR="00A94B35">
        <w:rPr>
          <w:rFonts w:ascii="Times New Roman" w:hAnsi="Times New Roman" w:cs="Times New Roman"/>
        </w:rPr>
        <w:t>.  This</w:t>
      </w:r>
      <w:r w:rsidR="004815B7" w:rsidRPr="0078089F">
        <w:rPr>
          <w:rFonts w:ascii="Times New Roman" w:hAnsi="Times New Roman" w:cs="Times New Roman"/>
        </w:rPr>
        <w:t xml:space="preserve"> has </w:t>
      </w:r>
      <w:r w:rsidR="00A94B35">
        <w:rPr>
          <w:rFonts w:ascii="Times New Roman" w:hAnsi="Times New Roman" w:cs="Times New Roman"/>
        </w:rPr>
        <w:t xml:space="preserve">led </w:t>
      </w:r>
      <w:r w:rsidR="004815B7" w:rsidRPr="0078089F">
        <w:rPr>
          <w:rFonts w:ascii="Times New Roman" w:hAnsi="Times New Roman" w:cs="Times New Roman"/>
        </w:rPr>
        <w:t xml:space="preserve">not only </w:t>
      </w:r>
      <w:r w:rsidR="00A94B35">
        <w:rPr>
          <w:rFonts w:ascii="Times New Roman" w:hAnsi="Times New Roman" w:cs="Times New Roman"/>
        </w:rPr>
        <w:t>to</w:t>
      </w:r>
      <w:r w:rsidR="004815B7" w:rsidRPr="0078089F">
        <w:rPr>
          <w:rFonts w:ascii="Times New Roman" w:hAnsi="Times New Roman" w:cs="Times New Roman"/>
        </w:rPr>
        <w:t xml:space="preserve"> </w:t>
      </w:r>
      <w:r w:rsidR="00895B65">
        <w:rPr>
          <w:rFonts w:ascii="Times New Roman" w:hAnsi="Times New Roman" w:cs="Times New Roman"/>
        </w:rPr>
        <w:t>widespread</w:t>
      </w:r>
      <w:r w:rsidR="004815B7" w:rsidRPr="0078089F">
        <w:rPr>
          <w:rFonts w:ascii="Times New Roman" w:hAnsi="Times New Roman" w:cs="Times New Roman"/>
        </w:rPr>
        <w:t xml:space="preserve"> surprise</w:t>
      </w:r>
      <w:r w:rsidR="0078089F" w:rsidRPr="0078089F">
        <w:rPr>
          <w:rStyle w:val="FootnoteReference"/>
          <w:rFonts w:ascii="Times New Roman" w:hAnsi="Times New Roman" w:cs="Times New Roman"/>
        </w:rPr>
        <w:footnoteReference w:id="5"/>
      </w:r>
      <w:r w:rsidR="004815B7" w:rsidRPr="0078089F">
        <w:rPr>
          <w:rFonts w:ascii="Times New Roman" w:hAnsi="Times New Roman" w:cs="Times New Roman"/>
        </w:rPr>
        <w:t xml:space="preserve"> to those not party to the negotiations</w:t>
      </w:r>
      <w:r w:rsidR="00B32520">
        <w:rPr>
          <w:rFonts w:ascii="Times New Roman" w:hAnsi="Times New Roman" w:cs="Times New Roman"/>
        </w:rPr>
        <w:t>,</w:t>
      </w:r>
      <w:r w:rsidR="0078089F" w:rsidRPr="0078089F">
        <w:rPr>
          <w:rStyle w:val="FootnoteReference"/>
          <w:rFonts w:ascii="Times New Roman" w:hAnsi="Times New Roman" w:cs="Times New Roman"/>
        </w:rPr>
        <w:footnoteReference w:id="6"/>
      </w:r>
      <w:r w:rsidR="004815B7" w:rsidRPr="0078089F">
        <w:rPr>
          <w:rFonts w:ascii="Times New Roman" w:hAnsi="Times New Roman" w:cs="Times New Roman"/>
        </w:rPr>
        <w:t xml:space="preserve"> but has raised a number of questions: ‘Why?’; ‘How will the Turing Scheme work?’; ‘What is lost by </w:t>
      </w:r>
      <w:r w:rsidR="008F438A" w:rsidRPr="0078089F">
        <w:rPr>
          <w:rFonts w:ascii="Times New Roman" w:hAnsi="Times New Roman" w:cs="Times New Roman"/>
        </w:rPr>
        <w:t xml:space="preserve">the </w:t>
      </w:r>
      <w:r w:rsidR="009F1729">
        <w:rPr>
          <w:rFonts w:ascii="Times New Roman" w:hAnsi="Times New Roman" w:cs="Times New Roman"/>
        </w:rPr>
        <w:t>move</w:t>
      </w:r>
      <w:r w:rsidR="008F438A" w:rsidRPr="0078089F">
        <w:rPr>
          <w:rFonts w:ascii="Times New Roman" w:hAnsi="Times New Roman" w:cs="Times New Roman"/>
        </w:rPr>
        <w:t xml:space="preserve"> from Erasmus to Turing, and can </w:t>
      </w:r>
      <w:r w:rsidR="008A1C73">
        <w:rPr>
          <w:rFonts w:ascii="Times New Roman" w:hAnsi="Times New Roman" w:cs="Times New Roman"/>
        </w:rPr>
        <w:t xml:space="preserve">anything </w:t>
      </w:r>
      <w:r w:rsidR="008F438A" w:rsidRPr="0078089F">
        <w:rPr>
          <w:rFonts w:ascii="Times New Roman" w:hAnsi="Times New Roman" w:cs="Times New Roman"/>
        </w:rPr>
        <w:t xml:space="preserve">be gained?’. </w:t>
      </w:r>
      <w:r w:rsidR="00A868CC" w:rsidRPr="0078089F">
        <w:rPr>
          <w:rFonts w:ascii="Times New Roman" w:hAnsi="Times New Roman" w:cs="Times New Roman"/>
        </w:rPr>
        <w:t xml:space="preserve"> </w:t>
      </w:r>
      <w:r w:rsidR="00A9255F" w:rsidRPr="0078089F">
        <w:rPr>
          <w:rFonts w:ascii="Times New Roman" w:hAnsi="Times New Roman" w:cs="Times New Roman"/>
        </w:rPr>
        <w:t>The UK’s decision</w:t>
      </w:r>
      <w:r w:rsidR="00A868CC" w:rsidRPr="0078089F">
        <w:rPr>
          <w:rFonts w:ascii="Times New Roman" w:hAnsi="Times New Roman" w:cs="Times New Roman"/>
        </w:rPr>
        <w:t xml:space="preserve"> </w:t>
      </w:r>
      <w:r w:rsidR="008B2B63">
        <w:rPr>
          <w:rFonts w:ascii="Times New Roman" w:hAnsi="Times New Roman" w:cs="Times New Roman"/>
        </w:rPr>
        <w:t xml:space="preserve">to withdraw from Erasmus </w:t>
      </w:r>
      <w:r w:rsidR="00A868CC" w:rsidRPr="0078089F">
        <w:rPr>
          <w:rFonts w:ascii="Times New Roman" w:hAnsi="Times New Roman" w:cs="Times New Roman"/>
        </w:rPr>
        <w:t>has been called ‘cultural vandalism’ by</w:t>
      </w:r>
      <w:r w:rsidR="009F1729">
        <w:rPr>
          <w:rFonts w:ascii="Times New Roman" w:hAnsi="Times New Roman" w:cs="Times New Roman"/>
        </w:rPr>
        <w:t xml:space="preserve"> Nicola Sturgeon, Scotland’s First Minister</w:t>
      </w:r>
      <w:r w:rsidR="00A868CC" w:rsidRPr="0078089F">
        <w:rPr>
          <w:rFonts w:ascii="Times New Roman" w:hAnsi="Times New Roman" w:cs="Times New Roman"/>
        </w:rPr>
        <w:t>,</w:t>
      </w:r>
      <w:r w:rsidR="009F1729">
        <w:rPr>
          <w:rStyle w:val="FootnoteReference"/>
          <w:rFonts w:ascii="Times New Roman" w:hAnsi="Times New Roman" w:cs="Times New Roman"/>
        </w:rPr>
        <w:footnoteReference w:id="7"/>
      </w:r>
      <w:r w:rsidR="00A868CC" w:rsidRPr="0078089F">
        <w:rPr>
          <w:rFonts w:ascii="Times New Roman" w:hAnsi="Times New Roman" w:cs="Times New Roman"/>
        </w:rPr>
        <w:t xml:space="preserve"> and one of Michel </w:t>
      </w:r>
      <w:proofErr w:type="spellStart"/>
      <w:r w:rsidR="00A868CC" w:rsidRPr="0078089F">
        <w:rPr>
          <w:rFonts w:ascii="Times New Roman" w:hAnsi="Times New Roman" w:cs="Times New Roman"/>
        </w:rPr>
        <w:t>Barnier’s</w:t>
      </w:r>
      <w:proofErr w:type="spellEnd"/>
      <w:r w:rsidR="00A868CC" w:rsidRPr="0078089F">
        <w:rPr>
          <w:rFonts w:ascii="Times New Roman" w:hAnsi="Times New Roman" w:cs="Times New Roman"/>
        </w:rPr>
        <w:t xml:space="preserve"> two chief regrets about the outcome of the negotiations.</w:t>
      </w:r>
      <w:r w:rsidR="00895B65">
        <w:rPr>
          <w:rStyle w:val="FootnoteReference"/>
          <w:rFonts w:ascii="Times New Roman" w:hAnsi="Times New Roman" w:cs="Times New Roman"/>
        </w:rPr>
        <w:footnoteReference w:id="8"/>
      </w:r>
      <w:r w:rsidR="00A868CC" w:rsidRPr="0078089F">
        <w:rPr>
          <w:rFonts w:ascii="Times New Roman" w:hAnsi="Times New Roman" w:cs="Times New Roman"/>
        </w:rPr>
        <w:t xml:space="preserve"> </w:t>
      </w:r>
    </w:p>
    <w:p w14:paraId="7DEEC8F4" w14:textId="6F46DBF0" w:rsidR="009F3143" w:rsidRDefault="009F3143" w:rsidP="00BC3EF0">
      <w:pPr>
        <w:spacing w:line="276" w:lineRule="auto"/>
        <w:jc w:val="both"/>
        <w:rPr>
          <w:rFonts w:ascii="Times New Roman" w:hAnsi="Times New Roman" w:cs="Times New Roman"/>
        </w:rPr>
      </w:pPr>
    </w:p>
    <w:p w14:paraId="0C7069EC" w14:textId="4ADE481C" w:rsidR="009F3143" w:rsidRPr="008F5A95" w:rsidRDefault="009F3143" w:rsidP="009F3143">
      <w:pPr>
        <w:pStyle w:val="ListParagraph"/>
        <w:numPr>
          <w:ilvl w:val="0"/>
          <w:numId w:val="1"/>
        </w:numPr>
        <w:spacing w:line="276" w:lineRule="auto"/>
        <w:jc w:val="both"/>
        <w:rPr>
          <w:rFonts w:ascii="Times New Roman" w:hAnsi="Times New Roman" w:cs="Times New Roman"/>
          <w:b/>
          <w:bCs/>
          <w:sz w:val="28"/>
          <w:szCs w:val="28"/>
        </w:rPr>
      </w:pPr>
      <w:r w:rsidRPr="008F5A95">
        <w:rPr>
          <w:rFonts w:ascii="Times New Roman" w:hAnsi="Times New Roman" w:cs="Times New Roman"/>
          <w:b/>
          <w:bCs/>
          <w:sz w:val="28"/>
          <w:szCs w:val="28"/>
        </w:rPr>
        <w:t>The Rationale for Turing</w:t>
      </w:r>
    </w:p>
    <w:p w14:paraId="51CE783E" w14:textId="644EAF08" w:rsidR="008F438A" w:rsidRPr="0078089F" w:rsidRDefault="008F438A" w:rsidP="00BC3EF0">
      <w:pPr>
        <w:spacing w:line="276" w:lineRule="auto"/>
        <w:jc w:val="both"/>
        <w:rPr>
          <w:rFonts w:ascii="Times New Roman" w:hAnsi="Times New Roman" w:cs="Times New Roman"/>
        </w:rPr>
      </w:pPr>
    </w:p>
    <w:p w14:paraId="1EF717C1" w14:textId="159D792B" w:rsidR="00A75ED1" w:rsidRPr="0078089F" w:rsidRDefault="002520C1" w:rsidP="00522942">
      <w:pPr>
        <w:spacing w:line="276" w:lineRule="auto"/>
        <w:jc w:val="both"/>
        <w:rPr>
          <w:rFonts w:ascii="Times New Roman" w:hAnsi="Times New Roman" w:cs="Times New Roman"/>
        </w:rPr>
      </w:pPr>
      <w:r>
        <w:rPr>
          <w:rFonts w:ascii="Times New Roman" w:hAnsi="Times New Roman" w:cs="Times New Roman"/>
        </w:rPr>
        <w:t xml:space="preserve">There is of course from one perspective a </w:t>
      </w:r>
      <w:r w:rsidR="008F438A" w:rsidRPr="0078089F">
        <w:rPr>
          <w:rFonts w:ascii="Times New Roman" w:hAnsi="Times New Roman" w:cs="Times New Roman"/>
        </w:rPr>
        <w:t xml:space="preserve">superficial logic </w:t>
      </w:r>
      <w:r>
        <w:rPr>
          <w:rFonts w:ascii="Times New Roman" w:hAnsi="Times New Roman" w:cs="Times New Roman"/>
        </w:rPr>
        <w:t>about</w:t>
      </w:r>
      <w:r w:rsidR="008F438A" w:rsidRPr="0078089F">
        <w:rPr>
          <w:rFonts w:ascii="Times New Roman" w:hAnsi="Times New Roman" w:cs="Times New Roman"/>
        </w:rPr>
        <w:t xml:space="preserve"> </w:t>
      </w:r>
      <w:r w:rsidR="00A868CC" w:rsidRPr="0078089F">
        <w:rPr>
          <w:rFonts w:ascii="Times New Roman" w:hAnsi="Times New Roman" w:cs="Times New Roman"/>
        </w:rPr>
        <w:t xml:space="preserve">the UK government’s decision </w:t>
      </w:r>
      <w:r w:rsidR="006F584D" w:rsidRPr="0078089F">
        <w:rPr>
          <w:rFonts w:ascii="Times New Roman" w:hAnsi="Times New Roman" w:cs="Times New Roman"/>
        </w:rPr>
        <w:t>not to participate in the next manifestation of the</w:t>
      </w:r>
      <w:r w:rsidR="008F438A" w:rsidRPr="0078089F">
        <w:rPr>
          <w:rFonts w:ascii="Times New Roman" w:hAnsi="Times New Roman" w:cs="Times New Roman"/>
        </w:rPr>
        <w:t xml:space="preserve"> Erasmus</w:t>
      </w:r>
      <w:r w:rsidR="006F584D" w:rsidRPr="0078089F">
        <w:rPr>
          <w:rFonts w:ascii="Times New Roman" w:hAnsi="Times New Roman" w:cs="Times New Roman"/>
        </w:rPr>
        <w:t>+ Programme</w:t>
      </w:r>
      <w:r w:rsidR="008F438A" w:rsidRPr="0078089F">
        <w:rPr>
          <w:rFonts w:ascii="Times New Roman" w:hAnsi="Times New Roman" w:cs="Times New Roman"/>
        </w:rPr>
        <w:t xml:space="preserve"> and</w:t>
      </w:r>
      <w:r w:rsidR="006F584D" w:rsidRPr="0078089F">
        <w:rPr>
          <w:rFonts w:ascii="Times New Roman" w:hAnsi="Times New Roman" w:cs="Times New Roman"/>
        </w:rPr>
        <w:t xml:space="preserve"> instead</w:t>
      </w:r>
      <w:r w:rsidR="00D95C5E">
        <w:rPr>
          <w:rFonts w:ascii="Times New Roman" w:hAnsi="Times New Roman" w:cs="Times New Roman"/>
        </w:rPr>
        <w:t xml:space="preserve"> </w:t>
      </w:r>
      <w:r w:rsidR="007D0866">
        <w:rPr>
          <w:rFonts w:ascii="Times New Roman" w:hAnsi="Times New Roman" w:cs="Times New Roman"/>
        </w:rPr>
        <w:t xml:space="preserve"> to</w:t>
      </w:r>
      <w:r w:rsidR="008F438A" w:rsidRPr="0078089F">
        <w:rPr>
          <w:rFonts w:ascii="Times New Roman" w:hAnsi="Times New Roman" w:cs="Times New Roman"/>
        </w:rPr>
        <w:t xml:space="preserve"> </w:t>
      </w:r>
      <w:r w:rsidR="006F584D" w:rsidRPr="0078089F">
        <w:rPr>
          <w:rFonts w:ascii="Times New Roman" w:hAnsi="Times New Roman" w:cs="Times New Roman"/>
        </w:rPr>
        <w:t>launch the</w:t>
      </w:r>
      <w:r w:rsidR="008F438A" w:rsidRPr="0078089F">
        <w:rPr>
          <w:rFonts w:ascii="Times New Roman" w:hAnsi="Times New Roman" w:cs="Times New Roman"/>
        </w:rPr>
        <w:t xml:space="preserve"> Turing</w:t>
      </w:r>
      <w:r w:rsidR="006F584D" w:rsidRPr="0078089F">
        <w:rPr>
          <w:rFonts w:ascii="Times New Roman" w:hAnsi="Times New Roman" w:cs="Times New Roman"/>
        </w:rPr>
        <w:t xml:space="preserve"> Scheme</w:t>
      </w:r>
      <w:r>
        <w:rPr>
          <w:rFonts w:ascii="Times New Roman" w:hAnsi="Times New Roman" w:cs="Times New Roman"/>
        </w:rPr>
        <w:t xml:space="preserve">.  In </w:t>
      </w:r>
      <w:r w:rsidR="00D95C5E">
        <w:rPr>
          <w:rFonts w:ascii="Times New Roman" w:hAnsi="Times New Roman" w:cs="Times New Roman"/>
        </w:rPr>
        <w:t xml:space="preserve">many </w:t>
      </w:r>
      <w:r>
        <w:rPr>
          <w:rFonts w:ascii="Times New Roman" w:hAnsi="Times New Roman" w:cs="Times New Roman"/>
        </w:rPr>
        <w:t>ways, this decision is</w:t>
      </w:r>
      <w:r w:rsidR="00B42CE3">
        <w:rPr>
          <w:rFonts w:ascii="Times New Roman" w:hAnsi="Times New Roman" w:cs="Times New Roman"/>
        </w:rPr>
        <w:t xml:space="preserve"> consistent with </w:t>
      </w:r>
      <w:r w:rsidR="00D95C5E">
        <w:rPr>
          <w:rFonts w:ascii="Times New Roman" w:hAnsi="Times New Roman" w:cs="Times New Roman"/>
        </w:rPr>
        <w:t xml:space="preserve">both the drivers for the original Leave campaign, and more recently </w:t>
      </w:r>
      <w:r w:rsidR="00B42CE3">
        <w:rPr>
          <w:rFonts w:ascii="Times New Roman" w:hAnsi="Times New Roman" w:cs="Times New Roman"/>
        </w:rPr>
        <w:t xml:space="preserve">the </w:t>
      </w:r>
      <w:r>
        <w:rPr>
          <w:rFonts w:ascii="Times New Roman" w:hAnsi="Times New Roman" w:cs="Times New Roman"/>
        </w:rPr>
        <w:t>UK government’s</w:t>
      </w:r>
      <w:r w:rsidR="001035C1" w:rsidRPr="0078089F">
        <w:rPr>
          <w:rFonts w:ascii="Times New Roman" w:hAnsi="Times New Roman" w:cs="Times New Roman"/>
        </w:rPr>
        <w:t xml:space="preserve"> </w:t>
      </w:r>
      <w:r w:rsidR="00D95C5E">
        <w:rPr>
          <w:rFonts w:ascii="Times New Roman" w:hAnsi="Times New Roman" w:cs="Times New Roman"/>
        </w:rPr>
        <w:t xml:space="preserve">policy </w:t>
      </w:r>
      <w:r w:rsidR="001035C1" w:rsidRPr="0078089F">
        <w:rPr>
          <w:rFonts w:ascii="Times New Roman" w:hAnsi="Times New Roman" w:cs="Times New Roman"/>
        </w:rPr>
        <w:t>agenda</w:t>
      </w:r>
      <w:r w:rsidR="00D95C5E">
        <w:rPr>
          <w:rFonts w:ascii="Times New Roman" w:hAnsi="Times New Roman" w:cs="Times New Roman"/>
        </w:rPr>
        <w:t xml:space="preserve"> to make Brexit a reality</w:t>
      </w:r>
      <w:r w:rsidR="008F438A" w:rsidRPr="0078089F">
        <w:rPr>
          <w:rFonts w:ascii="Times New Roman" w:hAnsi="Times New Roman" w:cs="Times New Roman"/>
        </w:rPr>
        <w:t xml:space="preserve">. </w:t>
      </w:r>
      <w:r w:rsidR="00D95C5E">
        <w:rPr>
          <w:rFonts w:ascii="Times New Roman" w:hAnsi="Times New Roman" w:cs="Times New Roman"/>
        </w:rPr>
        <w:t xml:space="preserve"> O</w:t>
      </w:r>
      <w:r w:rsidR="008F438A" w:rsidRPr="0078089F">
        <w:rPr>
          <w:rFonts w:ascii="Times New Roman" w:hAnsi="Times New Roman" w:cs="Times New Roman"/>
        </w:rPr>
        <w:t>n 31</w:t>
      </w:r>
      <w:r w:rsidR="008F438A" w:rsidRPr="0078089F">
        <w:rPr>
          <w:rFonts w:ascii="Times New Roman" w:hAnsi="Times New Roman" w:cs="Times New Roman"/>
          <w:vertAlign w:val="superscript"/>
        </w:rPr>
        <w:t>st</w:t>
      </w:r>
      <w:r w:rsidR="008F438A" w:rsidRPr="0078089F">
        <w:rPr>
          <w:rFonts w:ascii="Times New Roman" w:hAnsi="Times New Roman" w:cs="Times New Roman"/>
        </w:rPr>
        <w:t xml:space="preserve"> January 2020, </w:t>
      </w:r>
      <w:r w:rsidR="00D95C5E">
        <w:rPr>
          <w:rFonts w:ascii="Times New Roman" w:hAnsi="Times New Roman" w:cs="Times New Roman"/>
        </w:rPr>
        <w:t xml:space="preserve">the </w:t>
      </w:r>
      <w:r w:rsidR="008F438A" w:rsidRPr="0078089F">
        <w:rPr>
          <w:rFonts w:ascii="Times New Roman" w:hAnsi="Times New Roman" w:cs="Times New Roman"/>
        </w:rPr>
        <w:t>EU citizenship</w:t>
      </w:r>
      <w:r w:rsidR="00D95C5E">
        <w:rPr>
          <w:rFonts w:ascii="Times New Roman" w:hAnsi="Times New Roman" w:cs="Times New Roman"/>
        </w:rPr>
        <w:t xml:space="preserve"> hitherto interwoven </w:t>
      </w:r>
      <w:r w:rsidR="005808CA">
        <w:rPr>
          <w:rFonts w:ascii="Times New Roman" w:hAnsi="Times New Roman" w:cs="Times New Roman"/>
        </w:rPr>
        <w:t>into</w:t>
      </w:r>
      <w:r w:rsidR="00D95C5E">
        <w:rPr>
          <w:rFonts w:ascii="Times New Roman" w:hAnsi="Times New Roman" w:cs="Times New Roman"/>
        </w:rPr>
        <w:t xml:space="preserve"> UK nationality</w:t>
      </w:r>
      <w:r w:rsidR="00372886">
        <w:rPr>
          <w:rFonts w:ascii="Times New Roman" w:hAnsi="Times New Roman" w:cs="Times New Roman"/>
        </w:rPr>
        <w:t xml:space="preserve"> vanished like Cinderella’s </w:t>
      </w:r>
      <w:r w:rsidR="005808CA">
        <w:rPr>
          <w:rFonts w:ascii="Times New Roman" w:hAnsi="Times New Roman" w:cs="Times New Roman"/>
        </w:rPr>
        <w:t xml:space="preserve">ball dress and coach </w:t>
      </w:r>
      <w:r w:rsidR="00D95C5E">
        <w:rPr>
          <w:rFonts w:ascii="Times New Roman" w:hAnsi="Times New Roman" w:cs="Times New Roman"/>
        </w:rPr>
        <w:t>as the clocks struck midnight in Brussels and 11pm in London</w:t>
      </w:r>
      <w:r w:rsidR="008F438A" w:rsidRPr="0078089F">
        <w:rPr>
          <w:rFonts w:ascii="Times New Roman" w:hAnsi="Times New Roman" w:cs="Times New Roman"/>
        </w:rPr>
        <w:t xml:space="preserve">.  Precisely </w:t>
      </w:r>
      <w:r w:rsidR="00372886">
        <w:rPr>
          <w:rFonts w:ascii="Times New Roman" w:hAnsi="Times New Roman" w:cs="Times New Roman"/>
        </w:rPr>
        <w:t>eleven</w:t>
      </w:r>
      <w:r w:rsidR="008F438A" w:rsidRPr="0078089F">
        <w:rPr>
          <w:rFonts w:ascii="Times New Roman" w:hAnsi="Times New Roman" w:cs="Times New Roman"/>
        </w:rPr>
        <w:t xml:space="preserve"> months later, the various features of EU citizenship status which the Withdrawal Agreement </w:t>
      </w:r>
      <w:r w:rsidR="009F549D">
        <w:rPr>
          <w:rFonts w:ascii="Times New Roman" w:hAnsi="Times New Roman" w:cs="Times New Roman"/>
        </w:rPr>
        <w:t xml:space="preserve">had </w:t>
      </w:r>
      <w:r w:rsidR="008F438A" w:rsidRPr="0078089F">
        <w:rPr>
          <w:rFonts w:ascii="Times New Roman" w:hAnsi="Times New Roman" w:cs="Times New Roman"/>
        </w:rPr>
        <w:t xml:space="preserve">permitted </w:t>
      </w:r>
      <w:r w:rsidR="001E4602">
        <w:rPr>
          <w:rFonts w:ascii="Times New Roman" w:hAnsi="Times New Roman" w:cs="Times New Roman"/>
        </w:rPr>
        <w:t>UK nationals</w:t>
      </w:r>
      <w:r w:rsidR="008F438A" w:rsidRPr="0078089F">
        <w:rPr>
          <w:rFonts w:ascii="Times New Roman" w:hAnsi="Times New Roman" w:cs="Times New Roman"/>
        </w:rPr>
        <w:t xml:space="preserve"> to enjoy until the end of the Transition Period</w:t>
      </w:r>
      <w:r w:rsidR="001E4602">
        <w:rPr>
          <w:rFonts w:ascii="Times New Roman" w:hAnsi="Times New Roman" w:cs="Times New Roman"/>
        </w:rPr>
        <w:t xml:space="preserve"> also melted quietly away </w:t>
      </w:r>
      <w:r w:rsidR="00E4503D">
        <w:rPr>
          <w:rFonts w:ascii="Times New Roman" w:hAnsi="Times New Roman" w:cs="Times New Roman"/>
        </w:rPr>
        <w:t xml:space="preserve">as </w:t>
      </w:r>
      <w:r w:rsidR="001E4602">
        <w:rPr>
          <w:rFonts w:ascii="Times New Roman" w:hAnsi="Times New Roman" w:cs="Times New Roman"/>
        </w:rPr>
        <w:t xml:space="preserve">the </w:t>
      </w:r>
      <w:r w:rsidR="00E4503D">
        <w:rPr>
          <w:rFonts w:ascii="Times New Roman" w:hAnsi="Times New Roman" w:cs="Times New Roman"/>
        </w:rPr>
        <w:t xml:space="preserve">December </w:t>
      </w:r>
      <w:r w:rsidR="001E4602">
        <w:rPr>
          <w:rFonts w:ascii="Times New Roman" w:hAnsi="Times New Roman" w:cs="Times New Roman"/>
        </w:rPr>
        <w:t>night</w:t>
      </w:r>
      <w:r w:rsidR="00E4503D">
        <w:rPr>
          <w:rFonts w:ascii="Times New Roman" w:hAnsi="Times New Roman" w:cs="Times New Roman"/>
        </w:rPr>
        <w:t xml:space="preserve"> became the January morn</w:t>
      </w:r>
      <w:r w:rsidR="00D95C5E">
        <w:rPr>
          <w:rFonts w:ascii="Times New Roman" w:hAnsi="Times New Roman" w:cs="Times New Roman"/>
        </w:rPr>
        <w:t>.  It is trite to say that the</w:t>
      </w:r>
      <w:r w:rsidR="00324865">
        <w:rPr>
          <w:rFonts w:ascii="Times New Roman" w:hAnsi="Times New Roman" w:cs="Times New Roman"/>
        </w:rPr>
        <w:t xml:space="preserve"> most notabl</w:t>
      </w:r>
      <w:r w:rsidR="00D95C5E">
        <w:rPr>
          <w:rFonts w:ascii="Times New Roman" w:hAnsi="Times New Roman" w:cs="Times New Roman"/>
        </w:rPr>
        <w:t>e of these features comprised the</w:t>
      </w:r>
      <w:r w:rsidR="00324865">
        <w:rPr>
          <w:rFonts w:ascii="Times New Roman" w:hAnsi="Times New Roman" w:cs="Times New Roman"/>
        </w:rPr>
        <w:t xml:space="preserve"> free movement rights</w:t>
      </w:r>
      <w:r w:rsidR="00D95C5E">
        <w:rPr>
          <w:rFonts w:ascii="Times New Roman" w:hAnsi="Times New Roman" w:cs="Times New Roman"/>
        </w:rPr>
        <w:t xml:space="preserve"> attaching to the status of EU citizenship</w:t>
      </w:r>
      <w:r w:rsidR="008F438A" w:rsidRPr="0078089F">
        <w:rPr>
          <w:rFonts w:ascii="Times New Roman" w:hAnsi="Times New Roman" w:cs="Times New Roman"/>
        </w:rPr>
        <w:t>.</w:t>
      </w:r>
      <w:r w:rsidR="00C04699" w:rsidRPr="0078089F">
        <w:rPr>
          <w:rFonts w:ascii="Times New Roman" w:hAnsi="Times New Roman" w:cs="Times New Roman"/>
        </w:rPr>
        <w:t xml:space="preserve">  Much emphasis has been </w:t>
      </w:r>
      <w:r w:rsidR="00625E9F">
        <w:rPr>
          <w:rFonts w:ascii="Times New Roman" w:hAnsi="Times New Roman" w:cs="Times New Roman"/>
        </w:rPr>
        <w:t>placed</w:t>
      </w:r>
      <w:r w:rsidR="00254BEE">
        <w:rPr>
          <w:rFonts w:ascii="Times New Roman" w:hAnsi="Times New Roman" w:cs="Times New Roman"/>
        </w:rPr>
        <w:t xml:space="preserve"> </w:t>
      </w:r>
      <w:r w:rsidR="00254BEE">
        <w:rPr>
          <w:rFonts w:ascii="Times New Roman" w:hAnsi="Times New Roman" w:cs="Times New Roman"/>
        </w:rPr>
        <w:lastRenderedPageBreak/>
        <w:t>over the years</w:t>
      </w:r>
      <w:r w:rsidR="00C04699" w:rsidRPr="0078089F">
        <w:rPr>
          <w:rFonts w:ascii="Times New Roman" w:hAnsi="Times New Roman" w:cs="Times New Roman"/>
        </w:rPr>
        <w:t xml:space="preserve"> by the E</w:t>
      </w:r>
      <w:r w:rsidR="00625E9F">
        <w:rPr>
          <w:rFonts w:ascii="Times New Roman" w:hAnsi="Times New Roman" w:cs="Times New Roman"/>
        </w:rPr>
        <w:t>uropean Commission</w:t>
      </w:r>
      <w:r w:rsidR="00C04699" w:rsidRPr="0078089F">
        <w:rPr>
          <w:rFonts w:ascii="Times New Roman" w:hAnsi="Times New Roman" w:cs="Times New Roman"/>
        </w:rPr>
        <w:t xml:space="preserve"> about the potential for Erasmus to act as a vector for the development of EU citizenship.</w:t>
      </w:r>
      <w:r w:rsidR="006B1110">
        <w:rPr>
          <w:rFonts w:ascii="Times New Roman" w:hAnsi="Times New Roman" w:cs="Times New Roman"/>
        </w:rPr>
        <w:t xml:space="preserve">  </w:t>
      </w:r>
      <w:r w:rsidR="00A779F3">
        <w:rPr>
          <w:rFonts w:ascii="Times New Roman" w:hAnsi="Times New Roman" w:cs="Times New Roman"/>
        </w:rPr>
        <w:t>Indeed the genesis of Erasmus has its roots in discussions in the 1970s about activities having the potential to develop a European identity</w:t>
      </w:r>
      <w:r w:rsidR="005808CA">
        <w:rPr>
          <w:rFonts w:ascii="Times New Roman" w:hAnsi="Times New Roman" w:cs="Times New Roman"/>
        </w:rPr>
        <w:t>.</w:t>
      </w:r>
      <w:r w:rsidR="00A779F3">
        <w:rPr>
          <w:rStyle w:val="FootnoteReference"/>
          <w:rFonts w:ascii="Times New Roman" w:hAnsi="Times New Roman" w:cs="Times New Roman"/>
        </w:rPr>
        <w:footnoteReference w:id="9"/>
      </w:r>
      <w:r w:rsidR="00C04699" w:rsidRPr="0078089F">
        <w:rPr>
          <w:rFonts w:ascii="Times New Roman" w:hAnsi="Times New Roman" w:cs="Times New Roman"/>
        </w:rPr>
        <w:t xml:space="preserve"> </w:t>
      </w:r>
      <w:r w:rsidR="00E9764E">
        <w:rPr>
          <w:rFonts w:ascii="Times New Roman" w:hAnsi="Times New Roman" w:cs="Times New Roman"/>
        </w:rPr>
        <w:t xml:space="preserve"> Supporters of Brexit have </w:t>
      </w:r>
      <w:r w:rsidR="001532A4" w:rsidRPr="0078089F">
        <w:rPr>
          <w:rFonts w:ascii="Times New Roman" w:hAnsi="Times New Roman" w:cs="Times New Roman"/>
        </w:rPr>
        <w:t xml:space="preserve">long </w:t>
      </w:r>
      <w:r w:rsidR="00E9764E">
        <w:rPr>
          <w:rFonts w:ascii="Times New Roman" w:hAnsi="Times New Roman" w:cs="Times New Roman"/>
        </w:rPr>
        <w:t xml:space="preserve">been </w:t>
      </w:r>
      <w:r w:rsidR="001035C1" w:rsidRPr="0078089F">
        <w:rPr>
          <w:rFonts w:ascii="Times New Roman" w:hAnsi="Times New Roman" w:cs="Times New Roman"/>
        </w:rPr>
        <w:t xml:space="preserve">particularly </w:t>
      </w:r>
      <w:r w:rsidR="001532A4" w:rsidRPr="0078089F">
        <w:rPr>
          <w:rFonts w:ascii="Times New Roman" w:hAnsi="Times New Roman" w:cs="Times New Roman"/>
        </w:rPr>
        <w:t>sceptical of certain aspects of Erasmus such as the Jean Monnet Programme</w:t>
      </w:r>
      <w:r w:rsidR="00A868CC" w:rsidRPr="0078089F">
        <w:rPr>
          <w:rFonts w:ascii="Times New Roman" w:hAnsi="Times New Roman" w:cs="Times New Roman"/>
        </w:rPr>
        <w:t xml:space="preserve">, </w:t>
      </w:r>
      <w:r w:rsidR="001532A4" w:rsidRPr="0078089F">
        <w:rPr>
          <w:rFonts w:ascii="Times New Roman" w:hAnsi="Times New Roman" w:cs="Times New Roman"/>
        </w:rPr>
        <w:t>designed to develop EU studies worldwide</w:t>
      </w:r>
      <w:r w:rsidR="00A868CC" w:rsidRPr="0078089F">
        <w:rPr>
          <w:rFonts w:ascii="Times New Roman" w:hAnsi="Times New Roman" w:cs="Times New Roman"/>
        </w:rPr>
        <w:t>,</w:t>
      </w:r>
      <w:r w:rsidR="00E9764E">
        <w:rPr>
          <w:rFonts w:ascii="Times New Roman" w:hAnsi="Times New Roman" w:cs="Times New Roman"/>
        </w:rPr>
        <w:t xml:space="preserve"> which they have perceived as having an overtly Europeanising agenda.</w:t>
      </w:r>
      <w:r w:rsidR="00E9764E">
        <w:rPr>
          <w:rStyle w:val="FootnoteReference"/>
          <w:rFonts w:ascii="Times New Roman" w:hAnsi="Times New Roman" w:cs="Times New Roman"/>
        </w:rPr>
        <w:footnoteReference w:id="10"/>
      </w:r>
      <w:r w:rsidR="00E9764E">
        <w:rPr>
          <w:rFonts w:ascii="Times New Roman" w:hAnsi="Times New Roman" w:cs="Times New Roman"/>
        </w:rPr>
        <w:t xml:space="preserve"> </w:t>
      </w:r>
      <w:r w:rsidR="00622798">
        <w:rPr>
          <w:rFonts w:ascii="Times New Roman" w:hAnsi="Times New Roman" w:cs="Times New Roman"/>
        </w:rPr>
        <w:t xml:space="preserve"> It follows that </w:t>
      </w:r>
      <w:r w:rsidR="00625E9F">
        <w:rPr>
          <w:rFonts w:ascii="Times New Roman" w:hAnsi="Times New Roman" w:cs="Times New Roman"/>
        </w:rPr>
        <w:t>the nurturing of a sense of European citizenship</w:t>
      </w:r>
      <w:r w:rsidR="007A635F">
        <w:rPr>
          <w:rFonts w:ascii="Times New Roman" w:hAnsi="Times New Roman" w:cs="Times New Roman"/>
        </w:rPr>
        <w:t xml:space="preserve"> in young UK nationals</w:t>
      </w:r>
      <w:r w:rsidR="00625E9F">
        <w:rPr>
          <w:rFonts w:ascii="Times New Roman" w:hAnsi="Times New Roman" w:cs="Times New Roman"/>
        </w:rPr>
        <w:t xml:space="preserve"> (particularly as the</w:t>
      </w:r>
      <w:r w:rsidR="007A635F">
        <w:rPr>
          <w:rFonts w:ascii="Times New Roman" w:hAnsi="Times New Roman" w:cs="Times New Roman"/>
        </w:rPr>
        <w:t>ir</w:t>
      </w:r>
      <w:r w:rsidR="00625E9F">
        <w:rPr>
          <w:rFonts w:ascii="Times New Roman" w:hAnsi="Times New Roman" w:cs="Times New Roman"/>
        </w:rPr>
        <w:t xml:space="preserve"> ‘fundamental status’</w:t>
      </w:r>
      <w:r w:rsidR="007A635F">
        <w:rPr>
          <w:rFonts w:ascii="Times New Roman" w:hAnsi="Times New Roman" w:cs="Times New Roman"/>
        </w:rPr>
        <w:t>)</w:t>
      </w:r>
      <w:r w:rsidR="008A397D">
        <w:rPr>
          <w:rStyle w:val="FootnoteReference"/>
          <w:rFonts w:ascii="Times New Roman" w:hAnsi="Times New Roman" w:cs="Times New Roman"/>
        </w:rPr>
        <w:footnoteReference w:id="11"/>
      </w:r>
      <w:r w:rsidR="00A9255F" w:rsidRPr="0078089F">
        <w:rPr>
          <w:rFonts w:ascii="Times New Roman" w:hAnsi="Times New Roman" w:cs="Times New Roman"/>
        </w:rPr>
        <w:t xml:space="preserve"> </w:t>
      </w:r>
      <w:r w:rsidR="007A635F">
        <w:rPr>
          <w:rFonts w:ascii="Times New Roman" w:hAnsi="Times New Roman" w:cs="Times New Roman"/>
        </w:rPr>
        <w:t>was</w:t>
      </w:r>
      <w:r w:rsidR="00622798">
        <w:rPr>
          <w:rFonts w:ascii="Times New Roman" w:hAnsi="Times New Roman" w:cs="Times New Roman"/>
        </w:rPr>
        <w:t>,</w:t>
      </w:r>
      <w:r w:rsidR="00522942">
        <w:rPr>
          <w:rFonts w:ascii="Times New Roman" w:hAnsi="Times New Roman" w:cs="Times New Roman"/>
        </w:rPr>
        <w:t xml:space="preserve"> for supporters of Brexit,</w:t>
      </w:r>
      <w:r w:rsidR="00622798">
        <w:rPr>
          <w:rFonts w:ascii="Times New Roman" w:hAnsi="Times New Roman" w:cs="Times New Roman"/>
        </w:rPr>
        <w:t xml:space="preserve"> </w:t>
      </w:r>
      <w:r w:rsidR="00282F28">
        <w:rPr>
          <w:rFonts w:ascii="Times New Roman" w:hAnsi="Times New Roman" w:cs="Times New Roman"/>
        </w:rPr>
        <w:t xml:space="preserve">at the very least </w:t>
      </w:r>
      <w:r w:rsidR="007A635F">
        <w:rPr>
          <w:rFonts w:ascii="Times New Roman" w:hAnsi="Times New Roman" w:cs="Times New Roman"/>
        </w:rPr>
        <w:t>a cause for concern</w:t>
      </w:r>
      <w:r w:rsidR="00A9255F" w:rsidRPr="0078089F">
        <w:rPr>
          <w:rFonts w:ascii="Times New Roman" w:hAnsi="Times New Roman" w:cs="Times New Roman"/>
        </w:rPr>
        <w:t>,</w:t>
      </w:r>
      <w:r w:rsidR="007A635F">
        <w:rPr>
          <w:rFonts w:ascii="Times New Roman" w:hAnsi="Times New Roman" w:cs="Times New Roman"/>
        </w:rPr>
        <w:t xml:space="preserve"> and</w:t>
      </w:r>
      <w:r w:rsidR="00A9255F" w:rsidRPr="0078089F">
        <w:rPr>
          <w:rFonts w:ascii="Times New Roman" w:hAnsi="Times New Roman" w:cs="Times New Roman"/>
        </w:rPr>
        <w:t xml:space="preserve"> potentially a cast iron justification for partin</w:t>
      </w:r>
      <w:r w:rsidR="00522942">
        <w:rPr>
          <w:rFonts w:ascii="Times New Roman" w:hAnsi="Times New Roman" w:cs="Times New Roman"/>
        </w:rPr>
        <w:t xml:space="preserve">g </w:t>
      </w:r>
      <w:r w:rsidR="00A9255F" w:rsidRPr="0078089F">
        <w:rPr>
          <w:rFonts w:ascii="Times New Roman" w:hAnsi="Times New Roman" w:cs="Times New Roman"/>
        </w:rPr>
        <w:t>company with it</w:t>
      </w:r>
      <w:r w:rsidR="001532A4" w:rsidRPr="0078089F">
        <w:rPr>
          <w:rFonts w:ascii="Times New Roman" w:hAnsi="Times New Roman" w:cs="Times New Roman"/>
        </w:rPr>
        <w:t>.</w:t>
      </w:r>
      <w:r w:rsidR="00457665" w:rsidRPr="0078089F">
        <w:rPr>
          <w:rFonts w:ascii="Times New Roman" w:hAnsi="Times New Roman" w:cs="Times New Roman"/>
        </w:rPr>
        <w:t xml:space="preserve">  </w:t>
      </w:r>
      <w:r w:rsidR="00254BEE">
        <w:rPr>
          <w:rFonts w:ascii="Times New Roman" w:hAnsi="Times New Roman" w:cs="Times New Roman"/>
        </w:rPr>
        <w:t>That s</w:t>
      </w:r>
      <w:r w:rsidR="007A635F">
        <w:rPr>
          <w:rFonts w:ascii="Times New Roman" w:hAnsi="Times New Roman" w:cs="Times New Roman"/>
        </w:rPr>
        <w:t xml:space="preserve">uch </w:t>
      </w:r>
      <w:r w:rsidR="00254BEE">
        <w:rPr>
          <w:rFonts w:ascii="Times New Roman" w:hAnsi="Times New Roman" w:cs="Times New Roman"/>
        </w:rPr>
        <w:t xml:space="preserve">is </w:t>
      </w:r>
      <w:r w:rsidR="00324865">
        <w:rPr>
          <w:rFonts w:ascii="Times New Roman" w:hAnsi="Times New Roman" w:cs="Times New Roman"/>
        </w:rPr>
        <w:t>a significant</w:t>
      </w:r>
      <w:r w:rsidR="00254BEE">
        <w:rPr>
          <w:rFonts w:ascii="Times New Roman" w:hAnsi="Times New Roman" w:cs="Times New Roman"/>
        </w:rPr>
        <w:t xml:space="preserve"> </w:t>
      </w:r>
      <w:r w:rsidR="007A635F">
        <w:rPr>
          <w:rFonts w:ascii="Times New Roman" w:hAnsi="Times New Roman" w:cs="Times New Roman"/>
        </w:rPr>
        <w:t>motivation for withdrawing from Erasmus is certainly suspected</w:t>
      </w:r>
      <w:r w:rsidR="00254BEE">
        <w:rPr>
          <w:rFonts w:ascii="Times New Roman" w:hAnsi="Times New Roman" w:cs="Times New Roman"/>
        </w:rPr>
        <w:t xml:space="preserve">: </w:t>
      </w:r>
      <w:r w:rsidR="00457665" w:rsidRPr="0078089F">
        <w:rPr>
          <w:rFonts w:ascii="Times New Roman" w:hAnsi="Times New Roman" w:cs="Times New Roman"/>
        </w:rPr>
        <w:t>a Scottish newspaper</w:t>
      </w:r>
      <w:r w:rsidR="007E6794" w:rsidRPr="0078089F">
        <w:rPr>
          <w:rFonts w:ascii="Times New Roman" w:hAnsi="Times New Roman" w:cs="Times New Roman"/>
        </w:rPr>
        <w:t xml:space="preserve"> </w:t>
      </w:r>
      <w:r w:rsidR="00B6090C">
        <w:rPr>
          <w:rFonts w:ascii="Times New Roman" w:hAnsi="Times New Roman" w:cs="Times New Roman"/>
        </w:rPr>
        <w:t>quickly observed</w:t>
      </w:r>
      <w:r w:rsidR="00457665" w:rsidRPr="0078089F">
        <w:rPr>
          <w:rFonts w:ascii="Times New Roman" w:hAnsi="Times New Roman" w:cs="Times New Roman"/>
        </w:rPr>
        <w:t xml:space="preserve"> that ‘Erasmus removal shows the de-Europeanisation of young Scots has begun’.</w:t>
      </w:r>
      <w:r w:rsidR="00132A46">
        <w:rPr>
          <w:rStyle w:val="FootnoteReference"/>
          <w:rFonts w:ascii="Times New Roman" w:hAnsi="Times New Roman" w:cs="Times New Roman"/>
        </w:rPr>
        <w:footnoteReference w:id="12"/>
      </w:r>
      <w:r w:rsidR="00717E55">
        <w:rPr>
          <w:rFonts w:ascii="Times New Roman" w:hAnsi="Times New Roman" w:cs="Times New Roman"/>
        </w:rPr>
        <w:t xml:space="preserve">  At this point it should be noted that the UK government present their decision as </w:t>
      </w:r>
      <w:r w:rsidR="007654E8">
        <w:rPr>
          <w:rFonts w:ascii="Times New Roman" w:hAnsi="Times New Roman" w:cs="Times New Roman"/>
        </w:rPr>
        <w:t>driven</w:t>
      </w:r>
      <w:r w:rsidR="009443DE">
        <w:rPr>
          <w:rFonts w:ascii="Times New Roman" w:hAnsi="Times New Roman" w:cs="Times New Roman"/>
        </w:rPr>
        <w:t xml:space="preserve"> by economics</w:t>
      </w:r>
      <w:r w:rsidR="00717E55">
        <w:rPr>
          <w:rFonts w:ascii="Times New Roman" w:hAnsi="Times New Roman" w:cs="Times New Roman"/>
        </w:rPr>
        <w:t xml:space="preserve">: </w:t>
      </w:r>
      <w:r w:rsidR="003A7E25">
        <w:rPr>
          <w:rFonts w:ascii="Times New Roman" w:hAnsi="Times New Roman" w:cs="Times New Roman"/>
        </w:rPr>
        <w:t xml:space="preserve">one of the two main reasons given is </w:t>
      </w:r>
      <w:r w:rsidR="00717E55">
        <w:rPr>
          <w:rFonts w:ascii="Times New Roman" w:hAnsi="Times New Roman" w:cs="Times New Roman"/>
        </w:rPr>
        <w:t xml:space="preserve">that remaining associated with Erasmus+ 2021-7 was </w:t>
      </w:r>
      <w:r w:rsidR="00562574">
        <w:rPr>
          <w:rFonts w:ascii="Times New Roman" w:hAnsi="Times New Roman" w:cs="Times New Roman"/>
        </w:rPr>
        <w:t xml:space="preserve">simply </w:t>
      </w:r>
      <w:r w:rsidR="00717E55">
        <w:rPr>
          <w:rFonts w:ascii="Times New Roman" w:hAnsi="Times New Roman" w:cs="Times New Roman"/>
        </w:rPr>
        <w:t xml:space="preserve">too expensive.  This proposition </w:t>
      </w:r>
      <w:r w:rsidR="00A92A06">
        <w:rPr>
          <w:rFonts w:ascii="Times New Roman" w:hAnsi="Times New Roman" w:cs="Times New Roman"/>
        </w:rPr>
        <w:t xml:space="preserve">is </w:t>
      </w:r>
      <w:r w:rsidR="009443DE">
        <w:rPr>
          <w:rFonts w:ascii="Times New Roman" w:hAnsi="Times New Roman" w:cs="Times New Roman"/>
        </w:rPr>
        <w:t>shared</w:t>
      </w:r>
      <w:r w:rsidR="00763D21">
        <w:rPr>
          <w:rFonts w:ascii="Times New Roman" w:hAnsi="Times New Roman" w:cs="Times New Roman"/>
        </w:rPr>
        <w:t xml:space="preserve"> by</w:t>
      </w:r>
      <w:r w:rsidR="00A92A06">
        <w:rPr>
          <w:rFonts w:ascii="Times New Roman" w:hAnsi="Times New Roman" w:cs="Times New Roman"/>
        </w:rPr>
        <w:t xml:space="preserve"> the Swiss government</w:t>
      </w:r>
      <w:r w:rsidR="00717E55">
        <w:rPr>
          <w:rFonts w:ascii="Times New Roman" w:hAnsi="Times New Roman" w:cs="Times New Roman"/>
        </w:rPr>
        <w:t>.</w:t>
      </w:r>
      <w:r w:rsidR="00AA4A4F">
        <w:rPr>
          <w:rStyle w:val="FootnoteReference"/>
          <w:rFonts w:ascii="Times New Roman" w:hAnsi="Times New Roman" w:cs="Times New Roman"/>
        </w:rPr>
        <w:footnoteReference w:id="13"/>
      </w:r>
      <w:r w:rsidR="008F438A" w:rsidRPr="0078089F">
        <w:rPr>
          <w:rFonts w:ascii="Times New Roman" w:hAnsi="Times New Roman" w:cs="Times New Roman"/>
        </w:rPr>
        <w:t xml:space="preserve"> </w:t>
      </w:r>
      <w:r w:rsidR="001532A4" w:rsidRPr="0078089F">
        <w:rPr>
          <w:rFonts w:ascii="Times New Roman" w:hAnsi="Times New Roman" w:cs="Times New Roman"/>
        </w:rPr>
        <w:t xml:space="preserve"> The Brexit narrative is </w:t>
      </w:r>
      <w:r w:rsidR="00562574">
        <w:rPr>
          <w:rFonts w:ascii="Times New Roman" w:hAnsi="Times New Roman" w:cs="Times New Roman"/>
        </w:rPr>
        <w:t xml:space="preserve">well known to </w:t>
      </w:r>
      <w:r w:rsidR="00092426">
        <w:rPr>
          <w:rFonts w:ascii="Times New Roman" w:hAnsi="Times New Roman" w:cs="Times New Roman"/>
        </w:rPr>
        <w:t xml:space="preserve">have </w:t>
      </w:r>
      <w:r w:rsidR="00562574">
        <w:rPr>
          <w:rFonts w:ascii="Times New Roman" w:hAnsi="Times New Roman" w:cs="Times New Roman"/>
        </w:rPr>
        <w:t>be</w:t>
      </w:r>
      <w:r w:rsidR="00092426">
        <w:rPr>
          <w:rFonts w:ascii="Times New Roman" w:hAnsi="Times New Roman" w:cs="Times New Roman"/>
        </w:rPr>
        <w:t>en</w:t>
      </w:r>
      <w:r w:rsidR="00562574">
        <w:rPr>
          <w:rFonts w:ascii="Times New Roman" w:hAnsi="Times New Roman" w:cs="Times New Roman"/>
        </w:rPr>
        <w:t xml:space="preserve"> </w:t>
      </w:r>
      <w:r w:rsidR="001532A4" w:rsidRPr="0078089F">
        <w:rPr>
          <w:rFonts w:ascii="Times New Roman" w:hAnsi="Times New Roman" w:cs="Times New Roman"/>
        </w:rPr>
        <w:t xml:space="preserve">predicated to a considerable extent on the UK having </w:t>
      </w:r>
      <w:r w:rsidR="00717E55">
        <w:rPr>
          <w:rFonts w:ascii="Times New Roman" w:hAnsi="Times New Roman" w:cs="Times New Roman"/>
        </w:rPr>
        <w:t xml:space="preserve">full </w:t>
      </w:r>
      <w:r w:rsidR="001532A4" w:rsidRPr="0078089F">
        <w:rPr>
          <w:rFonts w:ascii="Times New Roman" w:hAnsi="Times New Roman" w:cs="Times New Roman"/>
        </w:rPr>
        <w:t xml:space="preserve">control of its own borders </w:t>
      </w:r>
      <w:r w:rsidR="00A81B3A" w:rsidRPr="0078089F">
        <w:rPr>
          <w:rFonts w:ascii="Times New Roman" w:hAnsi="Times New Roman" w:cs="Times New Roman"/>
        </w:rPr>
        <w:t>and immigration policy, on an end to EU free movement</w:t>
      </w:r>
      <w:r w:rsidR="00294981">
        <w:rPr>
          <w:rFonts w:ascii="Times New Roman" w:hAnsi="Times New Roman" w:cs="Times New Roman"/>
        </w:rPr>
        <w:t>; this was one of the main planks of the successful ‘Leave’ campaign</w:t>
      </w:r>
      <w:r w:rsidR="00A81B3A" w:rsidRPr="0078089F">
        <w:rPr>
          <w:rFonts w:ascii="Times New Roman" w:hAnsi="Times New Roman" w:cs="Times New Roman"/>
        </w:rPr>
        <w:t>.  The central right of EU citizenship and the one most prized by its holders is exactly this right.</w:t>
      </w:r>
      <w:r w:rsidR="00A07DC1">
        <w:rPr>
          <w:rStyle w:val="FootnoteReference"/>
          <w:rFonts w:ascii="Times New Roman" w:hAnsi="Times New Roman" w:cs="Times New Roman"/>
        </w:rPr>
        <w:footnoteReference w:id="14"/>
      </w:r>
      <w:r w:rsidR="00A81B3A" w:rsidRPr="0078089F">
        <w:rPr>
          <w:rFonts w:ascii="Times New Roman" w:hAnsi="Times New Roman" w:cs="Times New Roman"/>
        </w:rPr>
        <w:t xml:space="preserve"> </w:t>
      </w:r>
      <w:r w:rsidR="004928BE" w:rsidRPr="0078089F">
        <w:rPr>
          <w:rFonts w:ascii="Times New Roman" w:hAnsi="Times New Roman" w:cs="Times New Roman"/>
        </w:rPr>
        <w:t xml:space="preserve"> It is also the right the compromise of which led to the suspension of Switzerland from the Erasmus Programme in </w:t>
      </w:r>
      <w:r w:rsidR="005B62FF">
        <w:rPr>
          <w:rFonts w:ascii="Times New Roman" w:hAnsi="Times New Roman" w:cs="Times New Roman"/>
        </w:rPr>
        <w:t>2014</w:t>
      </w:r>
      <w:r w:rsidR="004928BE" w:rsidRPr="0078089F">
        <w:rPr>
          <w:rFonts w:ascii="Times New Roman" w:hAnsi="Times New Roman" w:cs="Times New Roman"/>
        </w:rPr>
        <w:t xml:space="preserve">, of which more </w:t>
      </w:r>
      <w:r w:rsidR="00294981">
        <w:rPr>
          <w:rFonts w:ascii="Times New Roman" w:hAnsi="Times New Roman" w:cs="Times New Roman"/>
        </w:rPr>
        <w:t xml:space="preserve">will be said </w:t>
      </w:r>
      <w:r w:rsidR="004928BE" w:rsidRPr="0078089F">
        <w:rPr>
          <w:rFonts w:ascii="Times New Roman" w:hAnsi="Times New Roman" w:cs="Times New Roman"/>
        </w:rPr>
        <w:t>later</w:t>
      </w:r>
      <w:r w:rsidR="00294981">
        <w:rPr>
          <w:rFonts w:ascii="Times New Roman" w:hAnsi="Times New Roman" w:cs="Times New Roman"/>
        </w:rPr>
        <w:t xml:space="preserve"> in this article</w:t>
      </w:r>
      <w:r w:rsidR="004928BE" w:rsidRPr="0078089F">
        <w:rPr>
          <w:rFonts w:ascii="Times New Roman" w:hAnsi="Times New Roman" w:cs="Times New Roman"/>
        </w:rPr>
        <w:t xml:space="preserve">.  </w:t>
      </w:r>
      <w:r w:rsidR="00294981">
        <w:rPr>
          <w:rFonts w:ascii="Times New Roman" w:hAnsi="Times New Roman" w:cs="Times New Roman"/>
        </w:rPr>
        <w:t>Significantly, i</w:t>
      </w:r>
      <w:r w:rsidR="004928BE" w:rsidRPr="0078089F">
        <w:rPr>
          <w:rFonts w:ascii="Times New Roman" w:hAnsi="Times New Roman" w:cs="Times New Roman"/>
        </w:rPr>
        <w:t xml:space="preserve">t is </w:t>
      </w:r>
      <w:r w:rsidR="00A9255F" w:rsidRPr="0078089F">
        <w:rPr>
          <w:rFonts w:ascii="Times New Roman" w:hAnsi="Times New Roman" w:cs="Times New Roman"/>
        </w:rPr>
        <w:t xml:space="preserve">also </w:t>
      </w:r>
      <w:r w:rsidR="004928BE" w:rsidRPr="0078089F">
        <w:rPr>
          <w:rFonts w:ascii="Times New Roman" w:hAnsi="Times New Roman" w:cs="Times New Roman"/>
        </w:rPr>
        <w:t>precisely the right which generates the mobility capital which Erasmus makes such efforts to</w:t>
      </w:r>
      <w:r w:rsidR="00562574">
        <w:rPr>
          <w:rFonts w:ascii="Times New Roman" w:hAnsi="Times New Roman" w:cs="Times New Roman"/>
        </w:rPr>
        <w:t xml:space="preserve"> nurture for the future</w:t>
      </w:r>
      <w:r w:rsidR="004928BE" w:rsidRPr="0078089F">
        <w:rPr>
          <w:rFonts w:ascii="Times New Roman" w:hAnsi="Times New Roman" w:cs="Times New Roman"/>
        </w:rPr>
        <w:t>, and which is mad</w:t>
      </w:r>
      <w:r w:rsidR="00294981">
        <w:rPr>
          <w:rFonts w:ascii="Times New Roman" w:hAnsi="Times New Roman" w:cs="Times New Roman"/>
        </w:rPr>
        <w:t>e real and given the fullest expression</w:t>
      </w:r>
      <w:r w:rsidR="004928BE" w:rsidRPr="0078089F">
        <w:rPr>
          <w:rFonts w:ascii="Times New Roman" w:hAnsi="Times New Roman" w:cs="Times New Roman"/>
        </w:rPr>
        <w:t xml:space="preserve"> when Erasmus alumni</w:t>
      </w:r>
      <w:r w:rsidR="00562574">
        <w:rPr>
          <w:rFonts w:ascii="Times New Roman" w:hAnsi="Times New Roman" w:cs="Times New Roman"/>
        </w:rPr>
        <w:t>, the well-educated hopes for the EU’s future,</w:t>
      </w:r>
      <w:r w:rsidR="004928BE" w:rsidRPr="0078089F">
        <w:rPr>
          <w:rFonts w:ascii="Times New Roman" w:hAnsi="Times New Roman" w:cs="Times New Roman"/>
        </w:rPr>
        <w:t xml:space="preserve"> build on their early mobility capital by undertaking </w:t>
      </w:r>
      <w:r w:rsidR="00717E55">
        <w:rPr>
          <w:rFonts w:ascii="Times New Roman" w:hAnsi="Times New Roman" w:cs="Times New Roman"/>
        </w:rPr>
        <w:t>further study</w:t>
      </w:r>
      <w:r w:rsidR="004928BE" w:rsidRPr="0078089F">
        <w:rPr>
          <w:rFonts w:ascii="Times New Roman" w:hAnsi="Times New Roman" w:cs="Times New Roman"/>
        </w:rPr>
        <w:t xml:space="preserve"> or </w:t>
      </w:r>
      <w:r w:rsidR="002617D9">
        <w:rPr>
          <w:rFonts w:ascii="Times New Roman" w:hAnsi="Times New Roman" w:cs="Times New Roman"/>
        </w:rPr>
        <w:t xml:space="preserve">going on to </w:t>
      </w:r>
      <w:r w:rsidR="00562574">
        <w:rPr>
          <w:rFonts w:ascii="Times New Roman" w:hAnsi="Times New Roman" w:cs="Times New Roman"/>
        </w:rPr>
        <w:t>engag</w:t>
      </w:r>
      <w:r w:rsidR="002617D9">
        <w:rPr>
          <w:rFonts w:ascii="Times New Roman" w:hAnsi="Times New Roman" w:cs="Times New Roman"/>
        </w:rPr>
        <w:t>e</w:t>
      </w:r>
      <w:r w:rsidR="00562574">
        <w:rPr>
          <w:rFonts w:ascii="Times New Roman" w:hAnsi="Times New Roman" w:cs="Times New Roman"/>
        </w:rPr>
        <w:t xml:space="preserve"> in economic activity abroad</w:t>
      </w:r>
      <w:r w:rsidR="004928BE" w:rsidRPr="0078089F">
        <w:rPr>
          <w:rFonts w:ascii="Times New Roman" w:hAnsi="Times New Roman" w:cs="Times New Roman"/>
        </w:rPr>
        <w:t xml:space="preserve">. </w:t>
      </w:r>
      <w:r w:rsidR="00A9255F" w:rsidRPr="0078089F">
        <w:rPr>
          <w:rFonts w:ascii="Times New Roman" w:hAnsi="Times New Roman" w:cs="Times New Roman"/>
        </w:rPr>
        <w:t xml:space="preserve"> </w:t>
      </w:r>
    </w:p>
    <w:p w14:paraId="0D50D397" w14:textId="77777777" w:rsidR="00A75ED1" w:rsidRPr="0078089F" w:rsidRDefault="00A75ED1" w:rsidP="00BC3EF0">
      <w:pPr>
        <w:spacing w:line="276" w:lineRule="auto"/>
        <w:jc w:val="both"/>
        <w:rPr>
          <w:rFonts w:ascii="Times New Roman" w:hAnsi="Times New Roman" w:cs="Times New Roman"/>
        </w:rPr>
      </w:pPr>
    </w:p>
    <w:p w14:paraId="6117529C" w14:textId="65135F2D" w:rsidR="00DA11A8" w:rsidRDefault="00757F95" w:rsidP="00BC3EF0">
      <w:pPr>
        <w:spacing w:line="276" w:lineRule="auto"/>
        <w:jc w:val="both"/>
        <w:rPr>
          <w:rFonts w:ascii="Times New Roman" w:hAnsi="Times New Roman" w:cs="Times New Roman"/>
        </w:rPr>
      </w:pPr>
      <w:r>
        <w:rPr>
          <w:rFonts w:ascii="Times New Roman" w:hAnsi="Times New Roman" w:cs="Times New Roman"/>
        </w:rPr>
        <w:t>Despite the rejection of the practical expression given to the right of free movement by Erasmus mobility, it is</w:t>
      </w:r>
      <w:r w:rsidR="00973A32">
        <w:rPr>
          <w:rFonts w:ascii="Times New Roman" w:hAnsi="Times New Roman" w:cs="Times New Roman"/>
        </w:rPr>
        <w:t>,</w:t>
      </w:r>
      <w:r>
        <w:rPr>
          <w:rFonts w:ascii="Times New Roman" w:hAnsi="Times New Roman" w:cs="Times New Roman"/>
        </w:rPr>
        <w:t xml:space="preserve"> however</w:t>
      </w:r>
      <w:r w:rsidR="00973A32">
        <w:rPr>
          <w:rFonts w:ascii="Times New Roman" w:hAnsi="Times New Roman" w:cs="Times New Roman"/>
        </w:rPr>
        <w:t>,</w:t>
      </w:r>
      <w:r>
        <w:rPr>
          <w:rFonts w:ascii="Times New Roman" w:hAnsi="Times New Roman" w:cs="Times New Roman"/>
        </w:rPr>
        <w:t xml:space="preserve"> s</w:t>
      </w:r>
      <w:r w:rsidR="00C40533">
        <w:rPr>
          <w:rFonts w:ascii="Times New Roman" w:hAnsi="Times New Roman" w:cs="Times New Roman"/>
        </w:rPr>
        <w:t>elf-evident</w:t>
      </w:r>
      <w:r>
        <w:rPr>
          <w:rFonts w:ascii="Times New Roman" w:hAnsi="Times New Roman" w:cs="Times New Roman"/>
        </w:rPr>
        <w:t xml:space="preserve"> that</w:t>
      </w:r>
      <w:r w:rsidR="009F5B35" w:rsidRPr="0078089F">
        <w:rPr>
          <w:rFonts w:ascii="Times New Roman" w:hAnsi="Times New Roman" w:cs="Times New Roman"/>
        </w:rPr>
        <w:t xml:space="preserve"> </w:t>
      </w:r>
      <w:r w:rsidR="00C40533">
        <w:rPr>
          <w:rFonts w:ascii="Times New Roman" w:hAnsi="Times New Roman" w:cs="Times New Roman"/>
        </w:rPr>
        <w:t xml:space="preserve">the ability of British youth to turn their gaze outwards </w:t>
      </w:r>
      <w:r w:rsidR="00C40533">
        <w:rPr>
          <w:rFonts w:ascii="Times New Roman" w:hAnsi="Times New Roman" w:cs="Times New Roman"/>
        </w:rPr>
        <w:lastRenderedPageBreak/>
        <w:t xml:space="preserve">and engage enthusiastically with the wider world will be </w:t>
      </w:r>
      <w:r>
        <w:rPr>
          <w:rFonts w:ascii="Times New Roman" w:hAnsi="Times New Roman" w:cs="Times New Roman"/>
        </w:rPr>
        <w:t xml:space="preserve">a </w:t>
      </w:r>
      <w:r w:rsidRPr="005C2056">
        <w:rPr>
          <w:rFonts w:ascii="Times New Roman" w:hAnsi="Times New Roman" w:cs="Times New Roman"/>
          <w:i/>
          <w:iCs/>
        </w:rPr>
        <w:t>sine qua non</w:t>
      </w:r>
      <w:r>
        <w:rPr>
          <w:rFonts w:ascii="Times New Roman" w:hAnsi="Times New Roman" w:cs="Times New Roman"/>
        </w:rPr>
        <w:t xml:space="preserve"> for the success of</w:t>
      </w:r>
      <w:r w:rsidR="00C40533">
        <w:rPr>
          <w:rFonts w:ascii="Times New Roman" w:hAnsi="Times New Roman" w:cs="Times New Roman"/>
        </w:rPr>
        <w:t xml:space="preserve"> </w:t>
      </w:r>
      <w:r w:rsidR="009F5B35" w:rsidRPr="0078089F">
        <w:rPr>
          <w:rFonts w:ascii="Times New Roman" w:hAnsi="Times New Roman" w:cs="Times New Roman"/>
        </w:rPr>
        <w:t>the ‘Global Britain’ mission</w:t>
      </w:r>
      <w:r w:rsidR="00A9255F" w:rsidRPr="0078089F">
        <w:rPr>
          <w:rFonts w:ascii="Times New Roman" w:hAnsi="Times New Roman" w:cs="Times New Roman"/>
        </w:rPr>
        <w:t xml:space="preserve"> </w:t>
      </w:r>
      <w:r w:rsidR="00717E55">
        <w:rPr>
          <w:rFonts w:ascii="Times New Roman" w:hAnsi="Times New Roman" w:cs="Times New Roman"/>
        </w:rPr>
        <w:t xml:space="preserve">promoted as </w:t>
      </w:r>
      <w:r>
        <w:rPr>
          <w:rFonts w:ascii="Times New Roman" w:hAnsi="Times New Roman" w:cs="Times New Roman"/>
        </w:rPr>
        <w:t>the</w:t>
      </w:r>
      <w:r w:rsidR="00717E55">
        <w:rPr>
          <w:rFonts w:ascii="Times New Roman" w:hAnsi="Times New Roman" w:cs="Times New Roman"/>
        </w:rPr>
        <w:t xml:space="preserve"> underpinning rationale for </w:t>
      </w:r>
      <w:r w:rsidR="009F5B35" w:rsidRPr="0078089F">
        <w:rPr>
          <w:rFonts w:ascii="Times New Roman" w:hAnsi="Times New Roman" w:cs="Times New Roman"/>
        </w:rPr>
        <w:t>the</w:t>
      </w:r>
      <w:r w:rsidR="00A9255F" w:rsidRPr="0078089F">
        <w:rPr>
          <w:rFonts w:ascii="Times New Roman" w:hAnsi="Times New Roman" w:cs="Times New Roman"/>
        </w:rPr>
        <w:t xml:space="preserve"> Turing Scheme</w:t>
      </w:r>
      <w:r w:rsidR="003A7E25">
        <w:rPr>
          <w:rFonts w:ascii="Times New Roman" w:hAnsi="Times New Roman" w:cs="Times New Roman"/>
        </w:rPr>
        <w:t xml:space="preserve"> and the other reason for leaving Erasmus</w:t>
      </w:r>
      <w:r w:rsidR="00717E55">
        <w:rPr>
          <w:rFonts w:ascii="Times New Roman" w:hAnsi="Times New Roman" w:cs="Times New Roman"/>
        </w:rPr>
        <w:t>.</w:t>
      </w:r>
      <w:r w:rsidR="00E91A4B">
        <w:rPr>
          <w:rStyle w:val="FootnoteReference"/>
          <w:rFonts w:ascii="Times New Roman" w:hAnsi="Times New Roman" w:cs="Times New Roman"/>
        </w:rPr>
        <w:footnoteReference w:id="15"/>
      </w:r>
      <w:r w:rsidR="00973A32">
        <w:rPr>
          <w:rFonts w:ascii="Times New Roman" w:hAnsi="Times New Roman" w:cs="Times New Roman"/>
        </w:rPr>
        <w:t xml:space="preserve">  Many studies demonstrate the contribution to the development of such an outward looking mindset which can be made by the ready provision of study mobility</w:t>
      </w:r>
      <w:r w:rsidR="006533E8">
        <w:rPr>
          <w:rFonts w:ascii="Times New Roman" w:hAnsi="Times New Roman" w:cs="Times New Roman"/>
        </w:rPr>
        <w:t>: the benefits of a different way of life and different study styles, developing intercultural competences, and often improving foreign language skills</w:t>
      </w:r>
      <w:r w:rsidR="00973A32">
        <w:rPr>
          <w:rFonts w:ascii="Times New Roman" w:hAnsi="Times New Roman" w:cs="Times New Roman"/>
        </w:rPr>
        <w:t>.</w:t>
      </w:r>
      <w:r w:rsidR="006533E8">
        <w:rPr>
          <w:rStyle w:val="FootnoteReference"/>
          <w:rFonts w:ascii="Times New Roman" w:hAnsi="Times New Roman" w:cs="Times New Roman"/>
        </w:rPr>
        <w:footnoteReference w:id="16"/>
      </w:r>
      <w:r w:rsidR="00717E55">
        <w:rPr>
          <w:rFonts w:ascii="Times New Roman" w:hAnsi="Times New Roman" w:cs="Times New Roman"/>
        </w:rPr>
        <w:t xml:space="preserve">  </w:t>
      </w:r>
      <w:r w:rsidR="00686A8F">
        <w:rPr>
          <w:rFonts w:ascii="Times New Roman" w:hAnsi="Times New Roman" w:cs="Times New Roman"/>
        </w:rPr>
        <w:t>T</w:t>
      </w:r>
      <w:r w:rsidR="00717E55">
        <w:rPr>
          <w:rFonts w:ascii="Times New Roman" w:hAnsi="Times New Roman" w:cs="Times New Roman"/>
        </w:rPr>
        <w:t>h</w:t>
      </w:r>
      <w:r>
        <w:rPr>
          <w:rFonts w:ascii="Times New Roman" w:hAnsi="Times New Roman" w:cs="Times New Roman"/>
        </w:rPr>
        <w:t xml:space="preserve">e ‘Global Britain’ </w:t>
      </w:r>
      <w:r w:rsidR="00907E03">
        <w:rPr>
          <w:rFonts w:ascii="Times New Roman" w:hAnsi="Times New Roman" w:cs="Times New Roman"/>
        </w:rPr>
        <w:t>label</w:t>
      </w:r>
      <w:r w:rsidR="00717E55">
        <w:rPr>
          <w:rFonts w:ascii="Times New Roman" w:hAnsi="Times New Roman" w:cs="Times New Roman"/>
        </w:rPr>
        <w:t xml:space="preserve"> is</w:t>
      </w:r>
      <w:r w:rsidR="00A75ED1" w:rsidRPr="0078089F">
        <w:rPr>
          <w:rFonts w:ascii="Times New Roman" w:hAnsi="Times New Roman" w:cs="Times New Roman"/>
        </w:rPr>
        <w:t xml:space="preserve"> </w:t>
      </w:r>
      <w:r w:rsidR="00973A32">
        <w:rPr>
          <w:rFonts w:ascii="Times New Roman" w:hAnsi="Times New Roman" w:cs="Times New Roman"/>
        </w:rPr>
        <w:t>sometimes</w:t>
      </w:r>
      <w:r w:rsidR="00A75ED1" w:rsidRPr="0078089F">
        <w:rPr>
          <w:rFonts w:ascii="Times New Roman" w:hAnsi="Times New Roman" w:cs="Times New Roman"/>
        </w:rPr>
        <w:t xml:space="preserve"> parodied as embod</w:t>
      </w:r>
      <w:r>
        <w:rPr>
          <w:rFonts w:ascii="Times New Roman" w:hAnsi="Times New Roman" w:cs="Times New Roman"/>
        </w:rPr>
        <w:t>ying a</w:t>
      </w:r>
      <w:r w:rsidR="00A75ED1" w:rsidRPr="0078089F">
        <w:rPr>
          <w:rFonts w:ascii="Times New Roman" w:hAnsi="Times New Roman" w:cs="Times New Roman"/>
        </w:rPr>
        <w:t xml:space="preserve"> swashbuckling ‘Britannia Rules the Waves’ narrative,</w:t>
      </w:r>
      <w:r>
        <w:rPr>
          <w:rFonts w:ascii="Times New Roman" w:hAnsi="Times New Roman" w:cs="Times New Roman"/>
        </w:rPr>
        <w:t xml:space="preserve"> seen at once as being new and</w:t>
      </w:r>
      <w:r w:rsidR="00907E03">
        <w:rPr>
          <w:rFonts w:ascii="Times New Roman" w:hAnsi="Times New Roman" w:cs="Times New Roman"/>
        </w:rPr>
        <w:t xml:space="preserve"> as</w:t>
      </w:r>
      <w:r>
        <w:rPr>
          <w:rFonts w:ascii="Times New Roman" w:hAnsi="Times New Roman" w:cs="Times New Roman"/>
        </w:rPr>
        <w:t xml:space="preserve"> grounded in history,</w:t>
      </w:r>
      <w:r w:rsidR="00717E55">
        <w:rPr>
          <w:rFonts w:ascii="Times New Roman" w:hAnsi="Times New Roman" w:cs="Times New Roman"/>
        </w:rPr>
        <w:t xml:space="preserve"> </w:t>
      </w:r>
      <w:r w:rsidR="009F5B35" w:rsidRPr="0078089F">
        <w:rPr>
          <w:rFonts w:ascii="Times New Roman" w:hAnsi="Times New Roman" w:cs="Times New Roman"/>
        </w:rPr>
        <w:t xml:space="preserve">in </w:t>
      </w:r>
      <w:r w:rsidR="00973A32">
        <w:rPr>
          <w:rFonts w:ascii="Times New Roman" w:hAnsi="Times New Roman" w:cs="Times New Roman"/>
        </w:rPr>
        <w:t xml:space="preserve">many respects </w:t>
      </w:r>
      <w:r w:rsidR="00B8463D">
        <w:rPr>
          <w:rFonts w:ascii="Times New Roman" w:hAnsi="Times New Roman" w:cs="Times New Roman"/>
        </w:rPr>
        <w:t xml:space="preserve">a contradiction to </w:t>
      </w:r>
      <w:r w:rsidR="009F5B35" w:rsidRPr="0078089F">
        <w:rPr>
          <w:rFonts w:ascii="Times New Roman" w:hAnsi="Times New Roman" w:cs="Times New Roman"/>
        </w:rPr>
        <w:t>the</w:t>
      </w:r>
      <w:r w:rsidR="00A75ED1" w:rsidRPr="0078089F">
        <w:rPr>
          <w:rFonts w:ascii="Times New Roman" w:hAnsi="Times New Roman" w:cs="Times New Roman"/>
        </w:rPr>
        <w:t xml:space="preserve"> insular, ‘pull up the drawbridge’ approach</w:t>
      </w:r>
      <w:r w:rsidR="0055089A">
        <w:rPr>
          <w:rFonts w:ascii="Times New Roman" w:hAnsi="Times New Roman" w:cs="Times New Roman"/>
        </w:rPr>
        <w:t xml:space="preserve"> </w:t>
      </w:r>
      <w:r w:rsidR="00C40533">
        <w:rPr>
          <w:rFonts w:ascii="Times New Roman" w:hAnsi="Times New Roman" w:cs="Times New Roman"/>
        </w:rPr>
        <w:t xml:space="preserve">popularly </w:t>
      </w:r>
      <w:r w:rsidR="0055089A">
        <w:rPr>
          <w:rFonts w:ascii="Times New Roman" w:hAnsi="Times New Roman" w:cs="Times New Roman"/>
        </w:rPr>
        <w:t>perceived</w:t>
      </w:r>
      <w:r w:rsidR="00A75ED1" w:rsidRPr="0078089F">
        <w:rPr>
          <w:rFonts w:ascii="Times New Roman" w:hAnsi="Times New Roman" w:cs="Times New Roman"/>
        </w:rPr>
        <w:t xml:space="preserve"> as </w:t>
      </w:r>
      <w:r w:rsidR="0055089A">
        <w:rPr>
          <w:rFonts w:ascii="Times New Roman" w:hAnsi="Times New Roman" w:cs="Times New Roman"/>
        </w:rPr>
        <w:t xml:space="preserve">being </w:t>
      </w:r>
      <w:r w:rsidR="00A75ED1" w:rsidRPr="0078089F">
        <w:rPr>
          <w:rFonts w:ascii="Times New Roman" w:hAnsi="Times New Roman" w:cs="Times New Roman"/>
        </w:rPr>
        <w:t xml:space="preserve">the </w:t>
      </w:r>
      <w:r w:rsidR="00C40533">
        <w:rPr>
          <w:rFonts w:ascii="Times New Roman" w:hAnsi="Times New Roman" w:cs="Times New Roman"/>
        </w:rPr>
        <w:t>true</w:t>
      </w:r>
      <w:r w:rsidR="00A75ED1" w:rsidRPr="0078089F">
        <w:rPr>
          <w:rFonts w:ascii="Times New Roman" w:hAnsi="Times New Roman" w:cs="Times New Roman"/>
        </w:rPr>
        <w:t xml:space="preserve"> antithesis of European free movement</w:t>
      </w:r>
      <w:r w:rsidR="009F5B35" w:rsidRPr="0078089F">
        <w:rPr>
          <w:rFonts w:ascii="Times New Roman" w:hAnsi="Times New Roman" w:cs="Times New Roman"/>
        </w:rPr>
        <w:t xml:space="preserve"> and natural outcome of Brexit</w:t>
      </w:r>
      <w:r w:rsidR="00A75ED1" w:rsidRPr="0078089F">
        <w:rPr>
          <w:rFonts w:ascii="Times New Roman" w:hAnsi="Times New Roman" w:cs="Times New Roman"/>
        </w:rPr>
        <w:t>.</w:t>
      </w:r>
      <w:r w:rsidR="00686A8F">
        <w:rPr>
          <w:rFonts w:ascii="Times New Roman" w:hAnsi="Times New Roman" w:cs="Times New Roman"/>
        </w:rPr>
        <w:t xml:space="preserve">  </w:t>
      </w:r>
      <w:r w:rsidR="00F05545">
        <w:rPr>
          <w:rFonts w:ascii="Times New Roman" w:hAnsi="Times New Roman" w:cs="Times New Roman"/>
        </w:rPr>
        <w:t xml:space="preserve">Perhaps, </w:t>
      </w:r>
      <w:r w:rsidR="00686A8F">
        <w:rPr>
          <w:rFonts w:ascii="Times New Roman" w:hAnsi="Times New Roman" w:cs="Times New Roman"/>
        </w:rPr>
        <w:t xml:space="preserve">therefore, </w:t>
      </w:r>
      <w:r w:rsidR="00F05545">
        <w:rPr>
          <w:rFonts w:ascii="Times New Roman" w:hAnsi="Times New Roman" w:cs="Times New Roman"/>
        </w:rPr>
        <w:t>the</w:t>
      </w:r>
      <w:r w:rsidR="00686A8F">
        <w:rPr>
          <w:rFonts w:ascii="Times New Roman" w:hAnsi="Times New Roman" w:cs="Times New Roman"/>
        </w:rPr>
        <w:t xml:space="preserve"> inherent irony in the rejection of a programme </w:t>
      </w:r>
      <w:r w:rsidR="00973A32">
        <w:rPr>
          <w:rFonts w:ascii="Times New Roman" w:hAnsi="Times New Roman" w:cs="Times New Roman"/>
        </w:rPr>
        <w:t xml:space="preserve">which seeks to </w:t>
      </w:r>
      <w:r w:rsidR="00686A8F">
        <w:rPr>
          <w:rFonts w:ascii="Times New Roman" w:hAnsi="Times New Roman" w:cs="Times New Roman"/>
        </w:rPr>
        <w:t>flesh out</w:t>
      </w:r>
      <w:r w:rsidR="00EA5FEA">
        <w:rPr>
          <w:rFonts w:ascii="Times New Roman" w:hAnsi="Times New Roman" w:cs="Times New Roman"/>
        </w:rPr>
        <w:t xml:space="preserve"> and give real expression to</w:t>
      </w:r>
      <w:r w:rsidR="00686A8F">
        <w:rPr>
          <w:rFonts w:ascii="Times New Roman" w:hAnsi="Times New Roman" w:cs="Times New Roman"/>
        </w:rPr>
        <w:t xml:space="preserve"> free movement rights, in favour</w:t>
      </w:r>
      <w:r w:rsidR="00A75ED1" w:rsidRPr="0078089F">
        <w:rPr>
          <w:rFonts w:ascii="Times New Roman" w:hAnsi="Times New Roman" w:cs="Times New Roman"/>
        </w:rPr>
        <w:t xml:space="preserve"> </w:t>
      </w:r>
      <w:r w:rsidR="00686A8F">
        <w:rPr>
          <w:rFonts w:ascii="Times New Roman" w:hAnsi="Times New Roman" w:cs="Times New Roman"/>
        </w:rPr>
        <w:t xml:space="preserve">of one </w:t>
      </w:r>
      <w:r w:rsidR="005C2056">
        <w:rPr>
          <w:rFonts w:ascii="Times New Roman" w:hAnsi="Times New Roman" w:cs="Times New Roman"/>
        </w:rPr>
        <w:t xml:space="preserve">implicitly </w:t>
      </w:r>
      <w:r w:rsidR="00246B8D">
        <w:rPr>
          <w:rFonts w:ascii="Times New Roman" w:hAnsi="Times New Roman" w:cs="Times New Roman"/>
        </w:rPr>
        <w:t xml:space="preserve">mandating </w:t>
      </w:r>
      <w:r w:rsidR="00686A8F">
        <w:rPr>
          <w:rFonts w:ascii="Times New Roman" w:hAnsi="Times New Roman" w:cs="Times New Roman"/>
        </w:rPr>
        <w:t>even wider mobility</w:t>
      </w:r>
      <w:r w:rsidR="00F05545">
        <w:rPr>
          <w:rFonts w:ascii="Times New Roman" w:hAnsi="Times New Roman" w:cs="Times New Roman"/>
        </w:rPr>
        <w:t>, should not surprise us</w:t>
      </w:r>
      <w:r w:rsidR="00686A8F">
        <w:rPr>
          <w:rFonts w:ascii="Times New Roman" w:hAnsi="Times New Roman" w:cs="Times New Roman"/>
        </w:rPr>
        <w:t>.</w:t>
      </w:r>
      <w:r w:rsidR="00907E03">
        <w:rPr>
          <w:rFonts w:ascii="Times New Roman" w:hAnsi="Times New Roman" w:cs="Times New Roman"/>
        </w:rPr>
        <w:t xml:space="preserve"> </w:t>
      </w:r>
      <w:r w:rsidR="00A75ED1" w:rsidRPr="0078089F">
        <w:rPr>
          <w:rFonts w:ascii="Times New Roman" w:hAnsi="Times New Roman" w:cs="Times New Roman"/>
        </w:rPr>
        <w:t xml:space="preserve"> </w:t>
      </w:r>
      <w:r w:rsidR="009F5B35" w:rsidRPr="0078089F">
        <w:rPr>
          <w:rFonts w:ascii="Times New Roman" w:hAnsi="Times New Roman" w:cs="Times New Roman"/>
        </w:rPr>
        <w:t xml:space="preserve">The </w:t>
      </w:r>
      <w:r w:rsidR="00686A8F">
        <w:rPr>
          <w:rFonts w:ascii="Times New Roman" w:hAnsi="Times New Roman" w:cs="Times New Roman"/>
        </w:rPr>
        <w:t xml:space="preserve">UK </w:t>
      </w:r>
      <w:r w:rsidR="009F5B35" w:rsidRPr="0078089F">
        <w:rPr>
          <w:rFonts w:ascii="Times New Roman" w:hAnsi="Times New Roman" w:cs="Times New Roman"/>
        </w:rPr>
        <w:t>Prime Minister Boris Johnson</w:t>
      </w:r>
      <w:r w:rsidR="00F05545">
        <w:rPr>
          <w:rFonts w:ascii="Times New Roman" w:hAnsi="Times New Roman" w:cs="Times New Roman"/>
        </w:rPr>
        <w:t>’s</w:t>
      </w:r>
      <w:r w:rsidR="001035C1" w:rsidRPr="0078089F">
        <w:rPr>
          <w:rFonts w:ascii="Times New Roman" w:hAnsi="Times New Roman" w:cs="Times New Roman"/>
        </w:rPr>
        <w:t xml:space="preserve"> assurances that </w:t>
      </w:r>
      <w:r w:rsidR="00A52897">
        <w:rPr>
          <w:rFonts w:ascii="Times New Roman" w:hAnsi="Times New Roman" w:cs="Times New Roman"/>
        </w:rPr>
        <w:t>the UK was leaving the EU, not leaving Europe</w:t>
      </w:r>
      <w:r w:rsidR="001035C1" w:rsidRPr="0078089F">
        <w:rPr>
          <w:rFonts w:ascii="Times New Roman" w:hAnsi="Times New Roman" w:cs="Times New Roman"/>
        </w:rPr>
        <w:t>,</w:t>
      </w:r>
      <w:r w:rsidR="004F7A3A">
        <w:rPr>
          <w:rStyle w:val="FootnoteReference"/>
          <w:rFonts w:ascii="Times New Roman" w:hAnsi="Times New Roman" w:cs="Times New Roman"/>
        </w:rPr>
        <w:footnoteReference w:id="17"/>
      </w:r>
      <w:r w:rsidR="001035C1" w:rsidRPr="0078089F">
        <w:rPr>
          <w:rFonts w:ascii="Times New Roman" w:hAnsi="Times New Roman" w:cs="Times New Roman"/>
        </w:rPr>
        <w:t xml:space="preserve"> </w:t>
      </w:r>
      <w:r w:rsidR="00F05545">
        <w:rPr>
          <w:rFonts w:ascii="Times New Roman" w:hAnsi="Times New Roman" w:cs="Times New Roman"/>
        </w:rPr>
        <w:t xml:space="preserve">stand slightly unsteadily beside </w:t>
      </w:r>
      <w:r w:rsidR="001035C1" w:rsidRPr="0078089F">
        <w:rPr>
          <w:rFonts w:ascii="Times New Roman" w:hAnsi="Times New Roman" w:cs="Times New Roman"/>
        </w:rPr>
        <w:t>the ‘Global Britain’ vision of the UK government’s post-Brexit era</w:t>
      </w:r>
      <w:r w:rsidR="00A75ED1" w:rsidRPr="0078089F">
        <w:rPr>
          <w:rFonts w:ascii="Times New Roman" w:hAnsi="Times New Roman" w:cs="Times New Roman"/>
        </w:rPr>
        <w:t xml:space="preserve">, </w:t>
      </w:r>
      <w:r w:rsidR="00F05545">
        <w:rPr>
          <w:rFonts w:ascii="Times New Roman" w:hAnsi="Times New Roman" w:cs="Times New Roman"/>
        </w:rPr>
        <w:t xml:space="preserve">which </w:t>
      </w:r>
      <w:r w:rsidR="00907E03">
        <w:rPr>
          <w:rFonts w:ascii="Times New Roman" w:hAnsi="Times New Roman" w:cs="Times New Roman"/>
        </w:rPr>
        <w:t xml:space="preserve">manifestly </w:t>
      </w:r>
      <w:r w:rsidR="00A75ED1" w:rsidRPr="0078089F">
        <w:rPr>
          <w:rFonts w:ascii="Times New Roman" w:hAnsi="Times New Roman" w:cs="Times New Roman"/>
        </w:rPr>
        <w:t>entails</w:t>
      </w:r>
      <w:r w:rsidR="008B4C52">
        <w:rPr>
          <w:rFonts w:ascii="Times New Roman" w:hAnsi="Times New Roman" w:cs="Times New Roman"/>
        </w:rPr>
        <w:t xml:space="preserve"> and prioritises</w:t>
      </w:r>
      <w:r w:rsidR="00A75ED1" w:rsidRPr="0078089F">
        <w:rPr>
          <w:rFonts w:ascii="Times New Roman" w:hAnsi="Times New Roman" w:cs="Times New Roman"/>
        </w:rPr>
        <w:t xml:space="preserve"> trade, travel and </w:t>
      </w:r>
      <w:r w:rsidR="009F5B35" w:rsidRPr="0078089F">
        <w:rPr>
          <w:rFonts w:ascii="Times New Roman" w:hAnsi="Times New Roman" w:cs="Times New Roman"/>
        </w:rPr>
        <w:t>collaboration with countries the world over</w:t>
      </w:r>
      <w:r w:rsidR="001035C1" w:rsidRPr="0078089F">
        <w:rPr>
          <w:rFonts w:ascii="Times New Roman" w:hAnsi="Times New Roman" w:cs="Times New Roman"/>
        </w:rPr>
        <w:t>.</w:t>
      </w:r>
      <w:r w:rsidR="00DB1524">
        <w:rPr>
          <w:rStyle w:val="FootnoteReference"/>
          <w:rFonts w:ascii="Times New Roman" w:hAnsi="Times New Roman" w:cs="Times New Roman"/>
        </w:rPr>
        <w:footnoteReference w:id="18"/>
      </w:r>
      <w:r w:rsidR="00A65858" w:rsidRPr="0078089F">
        <w:rPr>
          <w:rFonts w:ascii="Times New Roman" w:hAnsi="Times New Roman" w:cs="Times New Roman"/>
        </w:rPr>
        <w:t xml:space="preserve">  Michelle </w:t>
      </w:r>
      <w:proofErr w:type="spellStart"/>
      <w:r w:rsidR="00A65858" w:rsidRPr="0078089F">
        <w:rPr>
          <w:rFonts w:ascii="Times New Roman" w:hAnsi="Times New Roman" w:cs="Times New Roman"/>
        </w:rPr>
        <w:t>Donelan</w:t>
      </w:r>
      <w:proofErr w:type="spellEnd"/>
      <w:r w:rsidR="00A65858" w:rsidRPr="0078089F">
        <w:rPr>
          <w:rFonts w:ascii="Times New Roman" w:hAnsi="Times New Roman" w:cs="Times New Roman"/>
        </w:rPr>
        <w:t xml:space="preserve">, the </w:t>
      </w:r>
      <w:r w:rsidR="00717E55">
        <w:rPr>
          <w:rFonts w:ascii="Times New Roman" w:hAnsi="Times New Roman" w:cs="Times New Roman"/>
        </w:rPr>
        <w:t xml:space="preserve">UK’s </w:t>
      </w:r>
      <w:r w:rsidR="00A65858" w:rsidRPr="0078089F">
        <w:rPr>
          <w:rFonts w:ascii="Times New Roman" w:hAnsi="Times New Roman" w:cs="Times New Roman"/>
        </w:rPr>
        <w:t>Universities Minister, has made it clear that this is a significant motivation</w:t>
      </w:r>
      <w:r w:rsidR="007E3571" w:rsidRPr="0078089F">
        <w:rPr>
          <w:rFonts w:ascii="Times New Roman" w:hAnsi="Times New Roman" w:cs="Times New Roman"/>
        </w:rPr>
        <w:t xml:space="preserve"> behind the Turing Scheme</w:t>
      </w:r>
      <w:r w:rsidR="00A65858" w:rsidRPr="0078089F">
        <w:rPr>
          <w:rFonts w:ascii="Times New Roman" w:hAnsi="Times New Roman" w:cs="Times New Roman"/>
        </w:rPr>
        <w:t xml:space="preserve">: </w:t>
      </w:r>
      <w:r w:rsidR="00907E03">
        <w:rPr>
          <w:rFonts w:ascii="Times New Roman" w:hAnsi="Times New Roman" w:cs="Times New Roman"/>
        </w:rPr>
        <w:t xml:space="preserve">a desire to </w:t>
      </w:r>
      <w:r w:rsidR="00A65858" w:rsidRPr="0078089F">
        <w:rPr>
          <w:rFonts w:ascii="Times New Roman" w:hAnsi="Times New Roman" w:cs="Times New Roman"/>
        </w:rPr>
        <w:t>give UK students the opportunity to study for part of their degree course not only in Europe but also in the rest of the world</w:t>
      </w:r>
      <w:r w:rsidR="009F5B35" w:rsidRPr="0078089F">
        <w:rPr>
          <w:rFonts w:ascii="Times New Roman" w:hAnsi="Times New Roman" w:cs="Times New Roman"/>
        </w:rPr>
        <w:t xml:space="preserve">, </w:t>
      </w:r>
      <w:r w:rsidR="00A65858" w:rsidRPr="0078089F">
        <w:rPr>
          <w:rFonts w:ascii="Times New Roman" w:hAnsi="Times New Roman" w:cs="Times New Roman"/>
        </w:rPr>
        <w:t>US and Commonwealth universities</w:t>
      </w:r>
      <w:r w:rsidR="009F5B35" w:rsidRPr="0078089F">
        <w:rPr>
          <w:rFonts w:ascii="Times New Roman" w:hAnsi="Times New Roman" w:cs="Times New Roman"/>
        </w:rPr>
        <w:t xml:space="preserve"> being thought to be at the top of the list</w:t>
      </w:r>
      <w:r w:rsidR="007E3571" w:rsidRPr="0078089F">
        <w:rPr>
          <w:rFonts w:ascii="Times New Roman" w:hAnsi="Times New Roman" w:cs="Times New Roman"/>
        </w:rPr>
        <w:t xml:space="preserve"> of those in the UK government’s line of sights</w:t>
      </w:r>
      <w:r w:rsidR="00A65858" w:rsidRPr="0078089F">
        <w:rPr>
          <w:rFonts w:ascii="Times New Roman" w:hAnsi="Times New Roman" w:cs="Times New Roman"/>
        </w:rPr>
        <w:t>.</w:t>
      </w:r>
      <w:r w:rsidR="00A901D3">
        <w:rPr>
          <w:rStyle w:val="FootnoteReference"/>
          <w:rFonts w:ascii="Times New Roman" w:hAnsi="Times New Roman" w:cs="Times New Roman"/>
        </w:rPr>
        <w:footnoteReference w:id="19"/>
      </w:r>
      <w:r w:rsidR="00DD26A6">
        <w:rPr>
          <w:rFonts w:ascii="Times New Roman" w:hAnsi="Times New Roman" w:cs="Times New Roman"/>
        </w:rPr>
        <w:t xml:space="preserve"> </w:t>
      </w:r>
      <w:r w:rsidR="00246B8D">
        <w:rPr>
          <w:rFonts w:ascii="Times New Roman" w:hAnsi="Times New Roman" w:cs="Times New Roman"/>
        </w:rPr>
        <w:t xml:space="preserve"> </w:t>
      </w:r>
      <w:r w:rsidR="0010098C">
        <w:rPr>
          <w:rFonts w:ascii="Times New Roman" w:hAnsi="Times New Roman" w:cs="Times New Roman"/>
        </w:rPr>
        <w:t>The EUA’s Thomas Jorgensen</w:t>
      </w:r>
      <w:r w:rsidR="00F05545">
        <w:rPr>
          <w:rFonts w:ascii="Times New Roman" w:hAnsi="Times New Roman" w:cs="Times New Roman"/>
        </w:rPr>
        <w:t xml:space="preserve"> </w:t>
      </w:r>
      <w:r w:rsidR="005C2056">
        <w:rPr>
          <w:rFonts w:ascii="Times New Roman" w:hAnsi="Times New Roman" w:cs="Times New Roman"/>
        </w:rPr>
        <w:t xml:space="preserve">has </w:t>
      </w:r>
      <w:r w:rsidR="0010098C">
        <w:rPr>
          <w:rFonts w:ascii="Times New Roman" w:hAnsi="Times New Roman" w:cs="Times New Roman"/>
        </w:rPr>
        <w:t xml:space="preserve">pointed out </w:t>
      </w:r>
      <w:r w:rsidR="00F05545">
        <w:rPr>
          <w:rFonts w:ascii="Times New Roman" w:hAnsi="Times New Roman" w:cs="Times New Roman"/>
        </w:rPr>
        <w:t xml:space="preserve">that </w:t>
      </w:r>
      <w:r w:rsidR="005C2056">
        <w:rPr>
          <w:rFonts w:ascii="Times New Roman" w:hAnsi="Times New Roman" w:cs="Times New Roman"/>
        </w:rPr>
        <w:t xml:space="preserve">the UK </w:t>
      </w:r>
      <w:r w:rsidR="00F05545">
        <w:rPr>
          <w:rFonts w:ascii="Times New Roman" w:hAnsi="Times New Roman" w:cs="Times New Roman"/>
        </w:rPr>
        <w:t>could have achieved the same o</w:t>
      </w:r>
      <w:r w:rsidR="00661937">
        <w:rPr>
          <w:rFonts w:ascii="Times New Roman" w:hAnsi="Times New Roman" w:cs="Times New Roman"/>
        </w:rPr>
        <w:t>bjectives</w:t>
      </w:r>
      <w:r w:rsidR="00F05545">
        <w:rPr>
          <w:rFonts w:ascii="Times New Roman" w:hAnsi="Times New Roman" w:cs="Times New Roman"/>
        </w:rPr>
        <w:t xml:space="preserve"> whilst remaining </w:t>
      </w:r>
      <w:r w:rsidR="005C2056">
        <w:rPr>
          <w:rFonts w:ascii="Times New Roman" w:hAnsi="Times New Roman" w:cs="Times New Roman"/>
        </w:rPr>
        <w:t>in Erasmus and launch</w:t>
      </w:r>
      <w:r w:rsidR="00F05545">
        <w:rPr>
          <w:rFonts w:ascii="Times New Roman" w:hAnsi="Times New Roman" w:cs="Times New Roman"/>
        </w:rPr>
        <w:t>ing</w:t>
      </w:r>
      <w:r w:rsidR="005C2056">
        <w:rPr>
          <w:rFonts w:ascii="Times New Roman" w:hAnsi="Times New Roman" w:cs="Times New Roman"/>
        </w:rPr>
        <w:t xml:space="preserve"> the Turing Scheme as </w:t>
      </w:r>
      <w:r w:rsidR="0010098C">
        <w:rPr>
          <w:rFonts w:ascii="Times New Roman" w:hAnsi="Times New Roman" w:cs="Times New Roman"/>
        </w:rPr>
        <w:t>the UK’s</w:t>
      </w:r>
      <w:r w:rsidR="00F05545">
        <w:rPr>
          <w:rFonts w:ascii="Times New Roman" w:hAnsi="Times New Roman" w:cs="Times New Roman"/>
        </w:rPr>
        <w:t xml:space="preserve"> own worldwide adjunct</w:t>
      </w:r>
      <w:r w:rsidR="0010098C">
        <w:rPr>
          <w:rFonts w:ascii="Times New Roman" w:hAnsi="Times New Roman" w:cs="Times New Roman"/>
        </w:rPr>
        <w:t>, focussing on universities outside Europe</w:t>
      </w:r>
      <w:r w:rsidR="00661937">
        <w:rPr>
          <w:rFonts w:ascii="Times New Roman" w:hAnsi="Times New Roman" w:cs="Times New Roman"/>
        </w:rPr>
        <w:t>,</w:t>
      </w:r>
      <w:r w:rsidR="0010098C">
        <w:rPr>
          <w:rFonts w:ascii="Times New Roman" w:hAnsi="Times New Roman" w:cs="Times New Roman"/>
        </w:rPr>
        <w:t xml:space="preserve"> </w:t>
      </w:r>
      <w:r w:rsidR="00A57A89">
        <w:rPr>
          <w:rFonts w:ascii="Times New Roman" w:hAnsi="Times New Roman" w:cs="Times New Roman"/>
        </w:rPr>
        <w:t>or</w:t>
      </w:r>
      <w:r w:rsidR="0010098C">
        <w:rPr>
          <w:rFonts w:ascii="Times New Roman" w:hAnsi="Times New Roman" w:cs="Times New Roman"/>
        </w:rPr>
        <w:t xml:space="preserve"> even to some extent by participation in the Erasmus </w:t>
      </w:r>
      <w:r w:rsidR="00A57A89">
        <w:rPr>
          <w:rFonts w:ascii="Times New Roman" w:hAnsi="Times New Roman" w:cs="Times New Roman"/>
        </w:rPr>
        <w:t>international credit mobility scheme</w:t>
      </w:r>
      <w:r w:rsidR="00956F16">
        <w:rPr>
          <w:rFonts w:ascii="Times New Roman" w:hAnsi="Times New Roman" w:cs="Times New Roman"/>
        </w:rPr>
        <w:t>.</w:t>
      </w:r>
      <w:r w:rsidR="00A57A89">
        <w:rPr>
          <w:rStyle w:val="FootnoteReference"/>
          <w:rFonts w:ascii="Times New Roman" w:hAnsi="Times New Roman" w:cs="Times New Roman"/>
        </w:rPr>
        <w:footnoteReference w:id="20"/>
      </w:r>
      <w:r w:rsidR="00A57A89">
        <w:rPr>
          <w:rFonts w:ascii="Times New Roman" w:hAnsi="Times New Roman" w:cs="Times New Roman"/>
        </w:rPr>
        <w:t xml:space="preserve"> </w:t>
      </w:r>
      <w:r w:rsidR="00956F16">
        <w:rPr>
          <w:rFonts w:ascii="Times New Roman" w:hAnsi="Times New Roman" w:cs="Times New Roman"/>
        </w:rPr>
        <w:t xml:space="preserve"> However,</w:t>
      </w:r>
      <w:r w:rsidR="00661937">
        <w:rPr>
          <w:rFonts w:ascii="Times New Roman" w:hAnsi="Times New Roman" w:cs="Times New Roman"/>
        </w:rPr>
        <w:t xml:space="preserve"> </w:t>
      </w:r>
      <w:r w:rsidR="006014B4">
        <w:rPr>
          <w:rFonts w:ascii="Times New Roman" w:hAnsi="Times New Roman" w:cs="Times New Roman"/>
        </w:rPr>
        <w:t xml:space="preserve">the </w:t>
      </w:r>
      <w:r w:rsidR="00661937">
        <w:rPr>
          <w:rFonts w:ascii="Times New Roman" w:hAnsi="Times New Roman" w:cs="Times New Roman"/>
        </w:rPr>
        <w:t xml:space="preserve">economic </w:t>
      </w:r>
      <w:r w:rsidR="006014B4">
        <w:rPr>
          <w:rFonts w:ascii="Times New Roman" w:hAnsi="Times New Roman" w:cs="Times New Roman"/>
        </w:rPr>
        <w:t>implications of participating in two mobility schemes</w:t>
      </w:r>
      <w:r w:rsidR="00661937">
        <w:rPr>
          <w:rFonts w:ascii="Times New Roman" w:hAnsi="Times New Roman" w:cs="Times New Roman"/>
        </w:rPr>
        <w:t>, as well as the perceived value of a single ‘British own brand’ scheme</w:t>
      </w:r>
      <w:r w:rsidR="00956F16">
        <w:rPr>
          <w:rFonts w:ascii="Times New Roman" w:hAnsi="Times New Roman" w:cs="Times New Roman"/>
        </w:rPr>
        <w:t>,</w:t>
      </w:r>
      <w:r w:rsidR="00661937">
        <w:rPr>
          <w:rFonts w:ascii="Times New Roman" w:hAnsi="Times New Roman" w:cs="Times New Roman"/>
        </w:rPr>
        <w:t xml:space="preserve"> may well have militated against such an outcome.</w:t>
      </w:r>
      <w:r w:rsidR="00A65858" w:rsidRPr="0078089F">
        <w:rPr>
          <w:rFonts w:ascii="Times New Roman" w:hAnsi="Times New Roman" w:cs="Times New Roman"/>
        </w:rPr>
        <w:t xml:space="preserve"> </w:t>
      </w:r>
    </w:p>
    <w:p w14:paraId="400FE8C6" w14:textId="586AA61E" w:rsidR="008F5A95" w:rsidRDefault="008F5A95" w:rsidP="00BC3EF0">
      <w:pPr>
        <w:spacing w:line="276" w:lineRule="auto"/>
        <w:jc w:val="both"/>
        <w:rPr>
          <w:rFonts w:ascii="Times New Roman" w:hAnsi="Times New Roman" w:cs="Times New Roman"/>
        </w:rPr>
      </w:pPr>
    </w:p>
    <w:p w14:paraId="0E73BF9E" w14:textId="77777777" w:rsidR="00E456C4" w:rsidRDefault="00E456C4" w:rsidP="00BC3EF0">
      <w:pPr>
        <w:spacing w:line="276" w:lineRule="auto"/>
        <w:jc w:val="both"/>
        <w:rPr>
          <w:rFonts w:ascii="Times New Roman" w:hAnsi="Times New Roman" w:cs="Times New Roman"/>
        </w:rPr>
      </w:pPr>
    </w:p>
    <w:p w14:paraId="7C903B4A" w14:textId="68B7C614" w:rsidR="00DA11A8" w:rsidRDefault="00DA11A8" w:rsidP="00DA11A8">
      <w:pPr>
        <w:pStyle w:val="ListParagraph"/>
        <w:numPr>
          <w:ilvl w:val="0"/>
          <w:numId w:val="1"/>
        </w:numPr>
        <w:spacing w:line="276" w:lineRule="auto"/>
        <w:jc w:val="both"/>
        <w:rPr>
          <w:rFonts w:ascii="Times New Roman" w:hAnsi="Times New Roman" w:cs="Times New Roman"/>
          <w:b/>
          <w:bCs/>
          <w:sz w:val="28"/>
          <w:szCs w:val="28"/>
        </w:rPr>
      </w:pPr>
      <w:r w:rsidRPr="00DA11A8">
        <w:rPr>
          <w:rFonts w:ascii="Times New Roman" w:hAnsi="Times New Roman" w:cs="Times New Roman"/>
          <w:b/>
          <w:bCs/>
          <w:sz w:val="28"/>
          <w:szCs w:val="28"/>
        </w:rPr>
        <w:lastRenderedPageBreak/>
        <w:t>The Turing Scheme</w:t>
      </w:r>
    </w:p>
    <w:p w14:paraId="6D36E48D" w14:textId="77777777" w:rsidR="008F5A95" w:rsidRDefault="008F5A95" w:rsidP="008F5A95">
      <w:pPr>
        <w:pStyle w:val="ListParagraph"/>
        <w:spacing w:line="276" w:lineRule="auto"/>
        <w:ind w:left="360"/>
        <w:jc w:val="both"/>
        <w:rPr>
          <w:rFonts w:ascii="Times New Roman" w:hAnsi="Times New Roman" w:cs="Times New Roman"/>
          <w:b/>
          <w:bCs/>
          <w:sz w:val="28"/>
          <w:szCs w:val="28"/>
        </w:rPr>
      </w:pPr>
    </w:p>
    <w:p w14:paraId="530EA371" w14:textId="6124F26F" w:rsidR="00366287" w:rsidRPr="00366287" w:rsidRDefault="005710C1" w:rsidP="00366287">
      <w:pPr>
        <w:pStyle w:val="ListParagraph"/>
        <w:spacing w:line="276" w:lineRule="auto"/>
        <w:ind w:left="0"/>
        <w:jc w:val="both"/>
        <w:rPr>
          <w:rFonts w:ascii="Times New Roman" w:hAnsi="Times New Roman" w:cs="Times New Roman"/>
          <w:b/>
          <w:bCs/>
        </w:rPr>
      </w:pPr>
      <w:r>
        <w:rPr>
          <w:rFonts w:ascii="Times New Roman" w:hAnsi="Times New Roman" w:cs="Times New Roman"/>
          <w:b/>
          <w:bCs/>
        </w:rPr>
        <w:t>3</w:t>
      </w:r>
      <w:r w:rsidR="00366287">
        <w:rPr>
          <w:rFonts w:ascii="Times New Roman" w:hAnsi="Times New Roman" w:cs="Times New Roman"/>
          <w:b/>
          <w:bCs/>
        </w:rPr>
        <w:t xml:space="preserve">.1 The basic framework: </w:t>
      </w:r>
      <w:r w:rsidR="00B65539">
        <w:rPr>
          <w:rFonts w:ascii="Times New Roman" w:hAnsi="Times New Roman" w:cs="Times New Roman"/>
          <w:b/>
          <w:bCs/>
        </w:rPr>
        <w:t>the loss of the exchange principle</w:t>
      </w:r>
    </w:p>
    <w:p w14:paraId="5D9F087E" w14:textId="77777777" w:rsidR="00AC7F40" w:rsidRPr="0078089F" w:rsidRDefault="00AC7F40" w:rsidP="00BC3EF0">
      <w:pPr>
        <w:spacing w:line="276" w:lineRule="auto"/>
        <w:jc w:val="both"/>
        <w:rPr>
          <w:rFonts w:ascii="Times New Roman" w:hAnsi="Times New Roman" w:cs="Times New Roman"/>
        </w:rPr>
      </w:pPr>
    </w:p>
    <w:p w14:paraId="22404285" w14:textId="4D647B85" w:rsidR="00690292" w:rsidRDefault="0070655B" w:rsidP="00BC3EF0">
      <w:pPr>
        <w:spacing w:line="276" w:lineRule="auto"/>
        <w:jc w:val="both"/>
        <w:rPr>
          <w:rFonts w:ascii="Times New Roman" w:hAnsi="Times New Roman" w:cs="Times New Roman"/>
        </w:rPr>
      </w:pPr>
      <w:r w:rsidRPr="0078089F">
        <w:rPr>
          <w:rFonts w:ascii="Times New Roman" w:hAnsi="Times New Roman" w:cs="Times New Roman"/>
        </w:rPr>
        <w:t>So what is known to date about the Turing Scheme</w:t>
      </w:r>
      <w:r w:rsidR="0093560E">
        <w:rPr>
          <w:rFonts w:ascii="Times New Roman" w:hAnsi="Times New Roman" w:cs="Times New Roman"/>
        </w:rPr>
        <w:t>, and what are the implications</w:t>
      </w:r>
      <w:r w:rsidR="00085B65">
        <w:rPr>
          <w:rFonts w:ascii="Times New Roman" w:hAnsi="Times New Roman" w:cs="Times New Roman"/>
        </w:rPr>
        <w:t xml:space="preserve"> for UK and EU students</w:t>
      </w:r>
      <w:r w:rsidRPr="0078089F">
        <w:rPr>
          <w:rFonts w:ascii="Times New Roman" w:hAnsi="Times New Roman" w:cs="Times New Roman"/>
        </w:rPr>
        <w:t xml:space="preserve">?  </w:t>
      </w:r>
      <w:r w:rsidR="00FB4573">
        <w:rPr>
          <w:rFonts w:ascii="Times New Roman" w:hAnsi="Times New Roman" w:cs="Times New Roman"/>
        </w:rPr>
        <w:t xml:space="preserve">It has now been made clear that </w:t>
      </w:r>
      <w:r w:rsidR="004F65A6" w:rsidRPr="0078089F">
        <w:rPr>
          <w:rFonts w:ascii="Times New Roman" w:hAnsi="Times New Roman" w:cs="Times New Roman"/>
        </w:rPr>
        <w:t xml:space="preserve">Turing will </w:t>
      </w:r>
      <w:r w:rsidR="00AE1FAC">
        <w:rPr>
          <w:rFonts w:ascii="Times New Roman" w:hAnsi="Times New Roman" w:cs="Times New Roman"/>
        </w:rPr>
        <w:t>provide funding to assist with the costs of study mobility and work placements/internships from four weeks to twelve months in length</w:t>
      </w:r>
      <w:r w:rsidR="00FB4573">
        <w:rPr>
          <w:rFonts w:ascii="Times New Roman" w:hAnsi="Times New Roman" w:cs="Times New Roman"/>
        </w:rPr>
        <w:t>, anywhere in the world</w:t>
      </w:r>
      <w:r w:rsidR="00AE1FAC">
        <w:rPr>
          <w:rFonts w:ascii="Times New Roman" w:hAnsi="Times New Roman" w:cs="Times New Roman"/>
        </w:rPr>
        <w:t>.  Such funding will be available</w:t>
      </w:r>
      <w:r w:rsidR="004F65A6" w:rsidRPr="0078089F">
        <w:rPr>
          <w:rFonts w:ascii="Times New Roman" w:hAnsi="Times New Roman" w:cs="Times New Roman"/>
        </w:rPr>
        <w:t xml:space="preserve"> to</w:t>
      </w:r>
      <w:r w:rsidR="00FB4573">
        <w:rPr>
          <w:rFonts w:ascii="Times New Roman" w:hAnsi="Times New Roman" w:cs="Times New Roman"/>
        </w:rPr>
        <w:t xml:space="preserve"> all</w:t>
      </w:r>
      <w:r w:rsidR="004F65A6" w:rsidRPr="0078089F">
        <w:rPr>
          <w:rFonts w:ascii="Times New Roman" w:hAnsi="Times New Roman" w:cs="Times New Roman"/>
        </w:rPr>
        <w:t xml:space="preserve"> ‘UK based’ students, </w:t>
      </w:r>
      <w:r w:rsidR="00956F16">
        <w:rPr>
          <w:rFonts w:ascii="Times New Roman" w:hAnsi="Times New Roman" w:cs="Times New Roman"/>
        </w:rPr>
        <w:t>that is,</w:t>
      </w:r>
      <w:r w:rsidR="004F65A6" w:rsidRPr="0078089F">
        <w:rPr>
          <w:rFonts w:ascii="Times New Roman" w:hAnsi="Times New Roman" w:cs="Times New Roman"/>
        </w:rPr>
        <w:t xml:space="preserve"> </w:t>
      </w:r>
      <w:r w:rsidR="00F96F09">
        <w:rPr>
          <w:rFonts w:ascii="Times New Roman" w:hAnsi="Times New Roman" w:cs="Times New Roman"/>
        </w:rPr>
        <w:t xml:space="preserve">any </w:t>
      </w:r>
      <w:r w:rsidR="004F65A6" w:rsidRPr="0078089F">
        <w:rPr>
          <w:rFonts w:ascii="Times New Roman" w:hAnsi="Times New Roman" w:cs="Times New Roman"/>
        </w:rPr>
        <w:t>students studying at UK universities</w:t>
      </w:r>
      <w:r w:rsidR="00956F16">
        <w:rPr>
          <w:rFonts w:ascii="Times New Roman" w:hAnsi="Times New Roman" w:cs="Times New Roman"/>
        </w:rPr>
        <w:t>,</w:t>
      </w:r>
      <w:r w:rsidR="004F65A6" w:rsidRPr="0078089F">
        <w:rPr>
          <w:rFonts w:ascii="Times New Roman" w:hAnsi="Times New Roman" w:cs="Times New Roman"/>
        </w:rPr>
        <w:t xml:space="preserve"> rather than </w:t>
      </w:r>
      <w:r w:rsidR="00961DDB">
        <w:rPr>
          <w:rFonts w:ascii="Times New Roman" w:hAnsi="Times New Roman" w:cs="Times New Roman"/>
        </w:rPr>
        <w:t>simply</w:t>
      </w:r>
      <w:r w:rsidR="00AE1FAC">
        <w:rPr>
          <w:rFonts w:ascii="Times New Roman" w:hAnsi="Times New Roman" w:cs="Times New Roman"/>
        </w:rPr>
        <w:t xml:space="preserve"> (as had been speculated)</w:t>
      </w:r>
      <w:r w:rsidR="00961DDB">
        <w:rPr>
          <w:rFonts w:ascii="Times New Roman" w:hAnsi="Times New Roman" w:cs="Times New Roman"/>
        </w:rPr>
        <w:t xml:space="preserve"> to</w:t>
      </w:r>
      <w:r w:rsidR="004F65A6" w:rsidRPr="0078089F">
        <w:rPr>
          <w:rFonts w:ascii="Times New Roman" w:hAnsi="Times New Roman" w:cs="Times New Roman"/>
        </w:rPr>
        <w:t xml:space="preserve"> UK national students studying at UK universities.</w:t>
      </w:r>
      <w:r w:rsidR="00F96F09">
        <w:rPr>
          <w:rStyle w:val="FootnoteReference"/>
          <w:rFonts w:ascii="Times New Roman" w:hAnsi="Times New Roman" w:cs="Times New Roman"/>
        </w:rPr>
        <w:footnoteReference w:id="21"/>
      </w:r>
      <w:r w:rsidR="004F65A6" w:rsidRPr="0078089F">
        <w:rPr>
          <w:rFonts w:ascii="Times New Roman" w:hAnsi="Times New Roman" w:cs="Times New Roman"/>
        </w:rPr>
        <w:t xml:space="preserve">  </w:t>
      </w:r>
      <w:r w:rsidR="00F96F09">
        <w:rPr>
          <w:rFonts w:ascii="Times New Roman" w:hAnsi="Times New Roman" w:cs="Times New Roman"/>
        </w:rPr>
        <w:t xml:space="preserve">In </w:t>
      </w:r>
      <w:r w:rsidR="00DD26A6">
        <w:rPr>
          <w:rFonts w:ascii="Times New Roman" w:hAnsi="Times New Roman" w:cs="Times New Roman"/>
        </w:rPr>
        <w:t>this respect</w:t>
      </w:r>
      <w:r w:rsidR="00F96F09">
        <w:rPr>
          <w:rFonts w:ascii="Times New Roman" w:hAnsi="Times New Roman" w:cs="Times New Roman"/>
        </w:rPr>
        <w:t xml:space="preserve"> it will</w:t>
      </w:r>
      <w:r w:rsidR="004F65A6" w:rsidRPr="0078089F">
        <w:rPr>
          <w:rFonts w:ascii="Times New Roman" w:hAnsi="Times New Roman" w:cs="Times New Roman"/>
        </w:rPr>
        <w:t xml:space="preserve"> mirror Erasmus+, which is (though has not always been) open to any students studying at universities holding an Erasmus Charter</w:t>
      </w:r>
      <w:r w:rsidR="00FB4573">
        <w:rPr>
          <w:rFonts w:ascii="Times New Roman" w:hAnsi="Times New Roman" w:cs="Times New Roman"/>
        </w:rPr>
        <w:t>: broadly speaking, universities in the EU and a few other countries,</w:t>
      </w:r>
      <w:r w:rsidR="004F65A6" w:rsidRPr="0078089F">
        <w:rPr>
          <w:rFonts w:ascii="Times New Roman" w:hAnsi="Times New Roman" w:cs="Times New Roman"/>
        </w:rPr>
        <w:t xml:space="preserve"> and not just to EU citizens studying at such institutions.</w:t>
      </w:r>
      <w:r w:rsidR="00AA4A4F">
        <w:rPr>
          <w:rStyle w:val="FootnoteReference"/>
          <w:rFonts w:ascii="Times New Roman" w:hAnsi="Times New Roman" w:cs="Times New Roman"/>
        </w:rPr>
        <w:footnoteReference w:id="22"/>
      </w:r>
      <w:r w:rsidR="004F65A6" w:rsidRPr="0078089F">
        <w:rPr>
          <w:rFonts w:ascii="Times New Roman" w:hAnsi="Times New Roman" w:cs="Times New Roman"/>
        </w:rPr>
        <w:t xml:space="preserve"> </w:t>
      </w:r>
      <w:r w:rsidR="00085B65">
        <w:rPr>
          <w:rFonts w:ascii="Times New Roman" w:hAnsi="Times New Roman" w:cs="Times New Roman"/>
        </w:rPr>
        <w:t xml:space="preserve"> </w:t>
      </w:r>
    </w:p>
    <w:p w14:paraId="613C0ADD" w14:textId="77777777" w:rsidR="00690292" w:rsidRDefault="00690292" w:rsidP="00BC3EF0">
      <w:pPr>
        <w:spacing w:line="276" w:lineRule="auto"/>
        <w:jc w:val="both"/>
        <w:rPr>
          <w:rFonts w:ascii="Times New Roman" w:hAnsi="Times New Roman" w:cs="Times New Roman"/>
        </w:rPr>
      </w:pPr>
    </w:p>
    <w:p w14:paraId="099165C4" w14:textId="22A89EDC" w:rsidR="00366287" w:rsidRDefault="00085B65" w:rsidP="00BC3EF0">
      <w:pPr>
        <w:spacing w:line="276" w:lineRule="auto"/>
        <w:jc w:val="both"/>
        <w:rPr>
          <w:rFonts w:ascii="Times New Roman" w:hAnsi="Times New Roman" w:cs="Times New Roman"/>
        </w:rPr>
      </w:pPr>
      <w:r>
        <w:rPr>
          <w:rFonts w:ascii="Times New Roman" w:hAnsi="Times New Roman" w:cs="Times New Roman"/>
        </w:rPr>
        <w:t>However,</w:t>
      </w:r>
      <w:r w:rsidR="00FE0044" w:rsidRPr="0078089F">
        <w:rPr>
          <w:rFonts w:ascii="Times New Roman" w:hAnsi="Times New Roman" w:cs="Times New Roman"/>
        </w:rPr>
        <w:t xml:space="preserve"> </w:t>
      </w:r>
      <w:r w:rsidR="00956F16">
        <w:rPr>
          <w:rFonts w:ascii="Times New Roman" w:hAnsi="Times New Roman" w:cs="Times New Roman"/>
        </w:rPr>
        <w:t>crucial</w:t>
      </w:r>
      <w:r w:rsidR="00AE1FAC">
        <w:rPr>
          <w:rFonts w:ascii="Times New Roman" w:hAnsi="Times New Roman" w:cs="Times New Roman"/>
        </w:rPr>
        <w:t>ly,</w:t>
      </w:r>
      <w:r w:rsidR="00FE0044" w:rsidRPr="0078089F">
        <w:rPr>
          <w:rFonts w:ascii="Times New Roman" w:hAnsi="Times New Roman" w:cs="Times New Roman"/>
        </w:rPr>
        <w:t xml:space="preserve"> the Turing Scheme is </w:t>
      </w:r>
      <w:r w:rsidR="00644001" w:rsidRPr="0078089F">
        <w:rPr>
          <w:rFonts w:ascii="Times New Roman" w:hAnsi="Times New Roman" w:cs="Times New Roman"/>
        </w:rPr>
        <w:t xml:space="preserve">not </w:t>
      </w:r>
      <w:r w:rsidR="00FE0044" w:rsidRPr="0078089F">
        <w:rPr>
          <w:rFonts w:ascii="Times New Roman" w:hAnsi="Times New Roman" w:cs="Times New Roman"/>
        </w:rPr>
        <w:t>an exchange programme, based on reciprocity</w:t>
      </w:r>
      <w:r w:rsidR="00366287">
        <w:rPr>
          <w:rFonts w:ascii="Times New Roman" w:hAnsi="Times New Roman" w:cs="Times New Roman"/>
        </w:rPr>
        <w:t xml:space="preserve">: </w:t>
      </w:r>
      <w:r w:rsidR="00FB4573">
        <w:rPr>
          <w:rFonts w:ascii="Times New Roman" w:hAnsi="Times New Roman" w:cs="Times New Roman"/>
        </w:rPr>
        <w:t xml:space="preserve">the Turing Scheme </w:t>
      </w:r>
      <w:r w:rsidR="00644001" w:rsidRPr="0078089F">
        <w:rPr>
          <w:rFonts w:ascii="Times New Roman" w:hAnsi="Times New Roman" w:cs="Times New Roman"/>
        </w:rPr>
        <w:t>will not contribute to the costs of students coming to the UK</w:t>
      </w:r>
      <w:r w:rsidR="00FB4573">
        <w:rPr>
          <w:rFonts w:ascii="Times New Roman" w:hAnsi="Times New Roman" w:cs="Times New Roman"/>
        </w:rPr>
        <w:t xml:space="preserve"> for study mobility periods</w:t>
      </w:r>
      <w:r w:rsidR="000210B8">
        <w:rPr>
          <w:rFonts w:ascii="Times New Roman" w:hAnsi="Times New Roman" w:cs="Times New Roman"/>
        </w:rPr>
        <w:t>.</w:t>
      </w:r>
      <w:r w:rsidR="00117617">
        <w:rPr>
          <w:rFonts w:ascii="Times New Roman" w:hAnsi="Times New Roman" w:cs="Times New Roman"/>
        </w:rPr>
        <w:t xml:space="preserve">  In this respect it is fundamentally different from Erasmus.</w:t>
      </w:r>
      <w:r w:rsidR="000210B8">
        <w:rPr>
          <w:rFonts w:ascii="Times New Roman" w:hAnsi="Times New Roman" w:cs="Times New Roman"/>
        </w:rPr>
        <w:t xml:space="preserve">  </w:t>
      </w:r>
      <w:r w:rsidR="00DB714D">
        <w:rPr>
          <w:rFonts w:ascii="Times New Roman" w:hAnsi="Times New Roman" w:cs="Times New Roman"/>
        </w:rPr>
        <w:t>Th</w:t>
      </w:r>
      <w:r w:rsidR="00117617">
        <w:rPr>
          <w:rFonts w:ascii="Times New Roman" w:hAnsi="Times New Roman" w:cs="Times New Roman"/>
        </w:rPr>
        <w:t>e consequence is</w:t>
      </w:r>
      <w:r w:rsidR="00DB714D">
        <w:rPr>
          <w:rFonts w:ascii="Times New Roman" w:hAnsi="Times New Roman" w:cs="Times New Roman"/>
        </w:rPr>
        <w:t xml:space="preserve"> that students visiting universities in the UK will not receive funding for fees or living costs from Turing</w:t>
      </w:r>
      <w:r w:rsidR="00366287">
        <w:rPr>
          <w:rFonts w:ascii="Times New Roman" w:hAnsi="Times New Roman" w:cs="Times New Roman"/>
        </w:rPr>
        <w:t>; nor</w:t>
      </w:r>
      <w:r w:rsidR="00690292">
        <w:rPr>
          <w:rFonts w:ascii="Times New Roman" w:hAnsi="Times New Roman" w:cs="Times New Roman"/>
        </w:rPr>
        <w:t>, it should be noted,</w:t>
      </w:r>
      <w:r w:rsidR="00DB714D">
        <w:rPr>
          <w:rFonts w:ascii="Times New Roman" w:hAnsi="Times New Roman" w:cs="Times New Roman"/>
        </w:rPr>
        <w:t xml:space="preserve"> will </w:t>
      </w:r>
      <w:r w:rsidR="00690292">
        <w:rPr>
          <w:rFonts w:ascii="Times New Roman" w:hAnsi="Times New Roman" w:cs="Times New Roman"/>
        </w:rPr>
        <w:t>such students</w:t>
      </w:r>
      <w:r w:rsidR="00DB714D">
        <w:rPr>
          <w:rFonts w:ascii="Times New Roman" w:hAnsi="Times New Roman" w:cs="Times New Roman"/>
        </w:rPr>
        <w:t xml:space="preserve"> be eligible for such assistance from Erasmus</w:t>
      </w:r>
      <w:r w:rsidR="00366287">
        <w:rPr>
          <w:rFonts w:ascii="Times New Roman" w:hAnsi="Times New Roman" w:cs="Times New Roman"/>
        </w:rPr>
        <w:t xml:space="preserve"> since</w:t>
      </w:r>
      <w:r w:rsidR="00690292">
        <w:rPr>
          <w:rFonts w:ascii="Times New Roman" w:hAnsi="Times New Roman" w:cs="Times New Roman"/>
        </w:rPr>
        <w:t xml:space="preserve"> study mobility periods in the UK will not be taking place </w:t>
      </w:r>
      <w:r w:rsidR="00366287">
        <w:rPr>
          <w:rFonts w:ascii="Times New Roman" w:hAnsi="Times New Roman" w:cs="Times New Roman"/>
        </w:rPr>
        <w:t>in a university with an Erasmus charter</w:t>
      </w:r>
      <w:r w:rsidR="00690292">
        <w:rPr>
          <w:rFonts w:ascii="Times New Roman" w:hAnsi="Times New Roman" w:cs="Times New Roman"/>
        </w:rPr>
        <w:t>, as the UK will have left Erasmus</w:t>
      </w:r>
      <w:r w:rsidR="00366287">
        <w:rPr>
          <w:rFonts w:ascii="Times New Roman" w:hAnsi="Times New Roman" w:cs="Times New Roman"/>
        </w:rPr>
        <w:t>.  Therefore</w:t>
      </w:r>
      <w:r w:rsidR="00DB714D">
        <w:rPr>
          <w:rFonts w:ascii="Times New Roman" w:hAnsi="Times New Roman" w:cs="Times New Roman"/>
        </w:rPr>
        <w:t xml:space="preserve"> </w:t>
      </w:r>
      <w:r w:rsidR="00690292">
        <w:rPr>
          <w:rFonts w:ascii="Times New Roman" w:hAnsi="Times New Roman" w:cs="Times New Roman"/>
        </w:rPr>
        <w:t>students visiting the UK</w:t>
      </w:r>
      <w:r w:rsidR="0084042D">
        <w:rPr>
          <w:rFonts w:ascii="Times New Roman" w:hAnsi="Times New Roman" w:cs="Times New Roman"/>
        </w:rPr>
        <w:t xml:space="preserve"> from Europe or elsewhere</w:t>
      </w:r>
      <w:r w:rsidR="00690292">
        <w:rPr>
          <w:rFonts w:ascii="Times New Roman" w:hAnsi="Times New Roman" w:cs="Times New Roman"/>
        </w:rPr>
        <w:t xml:space="preserve"> for a period of study</w:t>
      </w:r>
      <w:r w:rsidR="00DB714D">
        <w:rPr>
          <w:rFonts w:ascii="Times New Roman" w:hAnsi="Times New Roman" w:cs="Times New Roman"/>
        </w:rPr>
        <w:t xml:space="preserve"> will either have to self-fund</w:t>
      </w:r>
      <w:r w:rsidR="00366287">
        <w:rPr>
          <w:rFonts w:ascii="Times New Roman" w:hAnsi="Times New Roman" w:cs="Times New Roman"/>
        </w:rPr>
        <w:t>,</w:t>
      </w:r>
      <w:r w:rsidR="00DB714D">
        <w:rPr>
          <w:rFonts w:ascii="Times New Roman" w:hAnsi="Times New Roman" w:cs="Times New Roman"/>
        </w:rPr>
        <w:t xml:space="preserve"> or hope to access </w:t>
      </w:r>
      <w:r w:rsidR="00366287">
        <w:rPr>
          <w:rFonts w:ascii="Times New Roman" w:hAnsi="Times New Roman" w:cs="Times New Roman"/>
        </w:rPr>
        <w:t>some form of</w:t>
      </w:r>
      <w:r w:rsidR="00DB714D">
        <w:rPr>
          <w:rFonts w:ascii="Times New Roman" w:hAnsi="Times New Roman" w:cs="Times New Roman"/>
        </w:rPr>
        <w:t xml:space="preserve"> funding</w:t>
      </w:r>
      <w:r w:rsidR="00690292">
        <w:rPr>
          <w:rFonts w:ascii="Times New Roman" w:hAnsi="Times New Roman" w:cs="Times New Roman"/>
        </w:rPr>
        <w:t xml:space="preserve"> which may be available from their home universities or in their home countries</w:t>
      </w:r>
      <w:r w:rsidR="00DB714D">
        <w:rPr>
          <w:rFonts w:ascii="Times New Roman" w:hAnsi="Times New Roman" w:cs="Times New Roman"/>
        </w:rPr>
        <w:t>.</w:t>
      </w:r>
      <w:r w:rsidR="00A108A2">
        <w:rPr>
          <w:rStyle w:val="FootnoteReference"/>
          <w:rFonts w:ascii="Times New Roman" w:hAnsi="Times New Roman" w:cs="Times New Roman"/>
        </w:rPr>
        <w:footnoteReference w:id="23"/>
      </w:r>
      <w:r w:rsidR="00DB714D">
        <w:rPr>
          <w:rFonts w:ascii="Times New Roman" w:hAnsi="Times New Roman" w:cs="Times New Roman"/>
        </w:rPr>
        <w:t xml:space="preserve">  </w:t>
      </w:r>
      <w:r w:rsidR="00952497">
        <w:rPr>
          <w:rFonts w:ascii="Times New Roman" w:hAnsi="Times New Roman" w:cs="Times New Roman"/>
        </w:rPr>
        <w:t xml:space="preserve">The aim appears to be </w:t>
      </w:r>
      <w:r w:rsidR="0084042D">
        <w:rPr>
          <w:rFonts w:ascii="Times New Roman" w:hAnsi="Times New Roman" w:cs="Times New Roman"/>
        </w:rPr>
        <w:t>that</w:t>
      </w:r>
      <w:r w:rsidR="00DB714D">
        <w:rPr>
          <w:rFonts w:ascii="Times New Roman" w:hAnsi="Times New Roman" w:cs="Times New Roman"/>
        </w:rPr>
        <w:t xml:space="preserve"> UK universities </w:t>
      </w:r>
      <w:r w:rsidR="0084042D">
        <w:rPr>
          <w:rFonts w:ascii="Times New Roman" w:hAnsi="Times New Roman" w:cs="Times New Roman"/>
        </w:rPr>
        <w:t>will</w:t>
      </w:r>
      <w:r w:rsidR="00DB714D">
        <w:rPr>
          <w:rFonts w:ascii="Times New Roman" w:hAnsi="Times New Roman" w:cs="Times New Roman"/>
        </w:rPr>
        <w:t xml:space="preserve"> negotiate fee free bilateral exchanges with universities to whom they would like to send students</w:t>
      </w:r>
      <w:r w:rsidR="00366287">
        <w:rPr>
          <w:rFonts w:ascii="Times New Roman" w:hAnsi="Times New Roman" w:cs="Times New Roman"/>
        </w:rPr>
        <w:t xml:space="preserve">, and if </w:t>
      </w:r>
      <w:r w:rsidR="00952497">
        <w:rPr>
          <w:rFonts w:ascii="Times New Roman" w:hAnsi="Times New Roman" w:cs="Times New Roman"/>
        </w:rPr>
        <w:t>they manage to do so</w:t>
      </w:r>
      <w:r w:rsidR="00366287">
        <w:rPr>
          <w:rFonts w:ascii="Times New Roman" w:hAnsi="Times New Roman" w:cs="Times New Roman"/>
        </w:rPr>
        <w:t xml:space="preserve">, students </w:t>
      </w:r>
      <w:r w:rsidR="00952497">
        <w:rPr>
          <w:rFonts w:ascii="Times New Roman" w:hAnsi="Times New Roman" w:cs="Times New Roman"/>
        </w:rPr>
        <w:t>visiting</w:t>
      </w:r>
      <w:r w:rsidR="00366287">
        <w:rPr>
          <w:rFonts w:ascii="Times New Roman" w:hAnsi="Times New Roman" w:cs="Times New Roman"/>
        </w:rPr>
        <w:t xml:space="preserve"> the UK for a period of study would at least be relieved of the obligation to pay UK university fees, which are, </w:t>
      </w:r>
      <w:r w:rsidR="0084042D">
        <w:rPr>
          <w:rFonts w:ascii="Times New Roman" w:hAnsi="Times New Roman" w:cs="Times New Roman"/>
        </w:rPr>
        <w:t>compared with fees in the rest of</w:t>
      </w:r>
      <w:r w:rsidR="00366287">
        <w:rPr>
          <w:rFonts w:ascii="Times New Roman" w:hAnsi="Times New Roman" w:cs="Times New Roman"/>
        </w:rPr>
        <w:t xml:space="preserve"> Europe, very high</w:t>
      </w:r>
      <w:r w:rsidR="00DB714D">
        <w:rPr>
          <w:rFonts w:ascii="Times New Roman" w:hAnsi="Times New Roman" w:cs="Times New Roman"/>
        </w:rPr>
        <w:t xml:space="preserve">.  </w:t>
      </w:r>
      <w:r w:rsidR="001109C8">
        <w:rPr>
          <w:rFonts w:ascii="Times New Roman" w:hAnsi="Times New Roman" w:cs="Times New Roman"/>
        </w:rPr>
        <w:t>However, i</w:t>
      </w:r>
      <w:r w:rsidR="00366287">
        <w:rPr>
          <w:rFonts w:ascii="Times New Roman" w:hAnsi="Times New Roman" w:cs="Times New Roman"/>
        </w:rPr>
        <w:t xml:space="preserve">t should </w:t>
      </w:r>
      <w:r w:rsidR="00DE69C0">
        <w:rPr>
          <w:rFonts w:ascii="Times New Roman" w:hAnsi="Times New Roman" w:cs="Times New Roman"/>
        </w:rPr>
        <w:t xml:space="preserve">also </w:t>
      </w:r>
      <w:r w:rsidR="00366287">
        <w:rPr>
          <w:rFonts w:ascii="Times New Roman" w:hAnsi="Times New Roman" w:cs="Times New Roman"/>
        </w:rPr>
        <w:t>be noted that</w:t>
      </w:r>
      <w:r w:rsidR="00DC322D" w:rsidRPr="0078089F">
        <w:rPr>
          <w:rFonts w:ascii="Times New Roman" w:hAnsi="Times New Roman" w:cs="Times New Roman"/>
        </w:rPr>
        <w:t xml:space="preserve"> </w:t>
      </w:r>
      <w:r w:rsidR="00952497">
        <w:rPr>
          <w:rFonts w:ascii="Times New Roman" w:hAnsi="Times New Roman" w:cs="Times New Roman"/>
        </w:rPr>
        <w:t xml:space="preserve">for all </w:t>
      </w:r>
      <w:r w:rsidR="000210B8">
        <w:rPr>
          <w:rFonts w:ascii="Times New Roman" w:hAnsi="Times New Roman" w:cs="Times New Roman"/>
        </w:rPr>
        <w:t>non-UK</w:t>
      </w:r>
      <w:r w:rsidR="00952497">
        <w:rPr>
          <w:rFonts w:ascii="Times New Roman" w:hAnsi="Times New Roman" w:cs="Times New Roman"/>
        </w:rPr>
        <w:t xml:space="preserve"> national</w:t>
      </w:r>
      <w:r w:rsidR="000210B8">
        <w:rPr>
          <w:rFonts w:ascii="Times New Roman" w:hAnsi="Times New Roman" w:cs="Times New Roman"/>
        </w:rPr>
        <w:t xml:space="preserve"> </w:t>
      </w:r>
      <w:r w:rsidR="00DC322D" w:rsidRPr="0078089F">
        <w:rPr>
          <w:rFonts w:ascii="Times New Roman" w:hAnsi="Times New Roman" w:cs="Times New Roman"/>
        </w:rPr>
        <w:t xml:space="preserve">students studying </w:t>
      </w:r>
      <w:r w:rsidR="000210B8">
        <w:rPr>
          <w:rFonts w:ascii="Times New Roman" w:hAnsi="Times New Roman" w:cs="Times New Roman"/>
        </w:rPr>
        <w:t>in the UK</w:t>
      </w:r>
      <w:r w:rsidR="00DC322D" w:rsidRPr="0078089F">
        <w:rPr>
          <w:rFonts w:ascii="Times New Roman" w:hAnsi="Times New Roman" w:cs="Times New Roman"/>
        </w:rPr>
        <w:t xml:space="preserve"> for a whole academic year</w:t>
      </w:r>
      <w:r w:rsidR="001609BA">
        <w:rPr>
          <w:rFonts w:ascii="Times New Roman" w:hAnsi="Times New Roman" w:cs="Times New Roman"/>
        </w:rPr>
        <w:t>,</w:t>
      </w:r>
      <w:r w:rsidR="00624644">
        <w:rPr>
          <w:rFonts w:ascii="Times New Roman" w:hAnsi="Times New Roman" w:cs="Times New Roman"/>
        </w:rPr>
        <w:t xml:space="preserve"> </w:t>
      </w:r>
      <w:r w:rsidR="00366287">
        <w:rPr>
          <w:rFonts w:ascii="Times New Roman" w:hAnsi="Times New Roman" w:cs="Times New Roman"/>
        </w:rPr>
        <w:t>costs</w:t>
      </w:r>
      <w:r w:rsidR="000210B8">
        <w:rPr>
          <w:rFonts w:ascii="Times New Roman" w:hAnsi="Times New Roman" w:cs="Times New Roman"/>
        </w:rPr>
        <w:t xml:space="preserve"> </w:t>
      </w:r>
      <w:r w:rsidR="00644001" w:rsidRPr="0078089F">
        <w:rPr>
          <w:rFonts w:ascii="Times New Roman" w:hAnsi="Times New Roman" w:cs="Times New Roman"/>
        </w:rPr>
        <w:t>now include approximately £800</w:t>
      </w:r>
      <w:r w:rsidR="00624644">
        <w:rPr>
          <w:rFonts w:ascii="Times New Roman" w:hAnsi="Times New Roman" w:cs="Times New Roman"/>
        </w:rPr>
        <w:t xml:space="preserve"> (€900)</w:t>
      </w:r>
      <w:r w:rsidR="00644001" w:rsidRPr="0078089F">
        <w:rPr>
          <w:rFonts w:ascii="Times New Roman" w:hAnsi="Times New Roman" w:cs="Times New Roman"/>
        </w:rPr>
        <w:t xml:space="preserve"> for visas and healthcare, charges not previously levied on E</w:t>
      </w:r>
      <w:r w:rsidR="00952497">
        <w:rPr>
          <w:rFonts w:ascii="Times New Roman" w:hAnsi="Times New Roman" w:cs="Times New Roman"/>
        </w:rPr>
        <w:t>U national</w:t>
      </w:r>
      <w:r w:rsidR="00644001" w:rsidRPr="0078089F">
        <w:rPr>
          <w:rFonts w:ascii="Times New Roman" w:hAnsi="Times New Roman" w:cs="Times New Roman"/>
        </w:rPr>
        <w:t xml:space="preserve"> students</w:t>
      </w:r>
      <w:r w:rsidR="00952497">
        <w:rPr>
          <w:rFonts w:ascii="Times New Roman" w:hAnsi="Times New Roman" w:cs="Times New Roman"/>
        </w:rPr>
        <w:t>,</w:t>
      </w:r>
      <w:r w:rsidR="00DE69C0">
        <w:rPr>
          <w:rFonts w:ascii="Times New Roman" w:hAnsi="Times New Roman" w:cs="Times New Roman"/>
        </w:rPr>
        <w:t xml:space="preserve"> but to which Brexit now makes them liable</w:t>
      </w:r>
      <w:r w:rsidR="00644001" w:rsidRPr="0078089F">
        <w:rPr>
          <w:rFonts w:ascii="Times New Roman" w:hAnsi="Times New Roman" w:cs="Times New Roman"/>
        </w:rPr>
        <w:t>.</w:t>
      </w:r>
      <w:r w:rsidR="00366287">
        <w:rPr>
          <w:rFonts w:ascii="Times New Roman" w:hAnsi="Times New Roman" w:cs="Times New Roman"/>
        </w:rPr>
        <w:t xml:space="preserve"> </w:t>
      </w:r>
      <w:r w:rsidR="00DB714D">
        <w:rPr>
          <w:rFonts w:ascii="Times New Roman" w:hAnsi="Times New Roman" w:cs="Times New Roman"/>
        </w:rPr>
        <w:t xml:space="preserve"> </w:t>
      </w:r>
    </w:p>
    <w:p w14:paraId="6E6FF4E6" w14:textId="77777777" w:rsidR="00366287" w:rsidRDefault="00366287" w:rsidP="00BC3EF0">
      <w:pPr>
        <w:spacing w:line="276" w:lineRule="auto"/>
        <w:jc w:val="both"/>
        <w:rPr>
          <w:rFonts w:ascii="Times New Roman" w:hAnsi="Times New Roman" w:cs="Times New Roman"/>
        </w:rPr>
      </w:pPr>
    </w:p>
    <w:p w14:paraId="0EADEC9E" w14:textId="1840EE44" w:rsidR="00B65539" w:rsidRDefault="00952497" w:rsidP="00BC3EF0">
      <w:pPr>
        <w:spacing w:line="276" w:lineRule="auto"/>
        <w:jc w:val="both"/>
        <w:rPr>
          <w:rFonts w:ascii="Times New Roman" w:hAnsi="Times New Roman" w:cs="Times New Roman"/>
        </w:rPr>
      </w:pPr>
      <w:r>
        <w:rPr>
          <w:rFonts w:ascii="Times New Roman" w:hAnsi="Times New Roman" w:cs="Times New Roman"/>
        </w:rPr>
        <w:t>The corollary of this is that</w:t>
      </w:r>
      <w:r w:rsidR="00366287">
        <w:rPr>
          <w:rFonts w:ascii="Times New Roman" w:hAnsi="Times New Roman" w:cs="Times New Roman"/>
        </w:rPr>
        <w:t xml:space="preserve"> </w:t>
      </w:r>
      <w:r w:rsidR="00FE0044" w:rsidRPr="0078089F">
        <w:rPr>
          <w:rFonts w:ascii="Times New Roman" w:hAnsi="Times New Roman" w:cs="Times New Roman"/>
        </w:rPr>
        <w:t xml:space="preserve">outgoing UK students will </w:t>
      </w:r>
      <w:r w:rsidR="00366287">
        <w:rPr>
          <w:rFonts w:ascii="Times New Roman" w:hAnsi="Times New Roman" w:cs="Times New Roman"/>
        </w:rPr>
        <w:t>prima facie be liable</w:t>
      </w:r>
      <w:r w:rsidR="00FE0044" w:rsidRPr="0078089F">
        <w:rPr>
          <w:rFonts w:ascii="Times New Roman" w:hAnsi="Times New Roman" w:cs="Times New Roman"/>
        </w:rPr>
        <w:t xml:space="preserve"> to pay such fees as are levied by host institutions abroad</w:t>
      </w:r>
      <w:r w:rsidR="00775096">
        <w:rPr>
          <w:rFonts w:ascii="Times New Roman" w:hAnsi="Times New Roman" w:cs="Times New Roman"/>
        </w:rPr>
        <w:t>,</w:t>
      </w:r>
      <w:r w:rsidR="00FE0044" w:rsidRPr="0078089F">
        <w:rPr>
          <w:rFonts w:ascii="Times New Roman" w:hAnsi="Times New Roman" w:cs="Times New Roman"/>
        </w:rPr>
        <w:t xml:space="preserve"> </w:t>
      </w:r>
      <w:r w:rsidR="00BD6C16">
        <w:rPr>
          <w:rFonts w:ascii="Times New Roman" w:hAnsi="Times New Roman" w:cs="Times New Roman"/>
        </w:rPr>
        <w:t xml:space="preserve">unless their UK university has </w:t>
      </w:r>
      <w:r w:rsidR="00FE0044" w:rsidRPr="0078089F">
        <w:rPr>
          <w:rFonts w:ascii="Times New Roman" w:hAnsi="Times New Roman" w:cs="Times New Roman"/>
        </w:rPr>
        <w:t>negotiate</w:t>
      </w:r>
      <w:r w:rsidR="00BD6C16">
        <w:rPr>
          <w:rFonts w:ascii="Times New Roman" w:hAnsi="Times New Roman" w:cs="Times New Roman"/>
        </w:rPr>
        <w:t>d a</w:t>
      </w:r>
      <w:r w:rsidR="00FE0044" w:rsidRPr="0078089F">
        <w:rPr>
          <w:rFonts w:ascii="Times New Roman" w:hAnsi="Times New Roman" w:cs="Times New Roman"/>
        </w:rPr>
        <w:t xml:space="preserve"> bilateral </w:t>
      </w:r>
      <w:r w:rsidR="00775096">
        <w:rPr>
          <w:rFonts w:ascii="Times New Roman" w:hAnsi="Times New Roman" w:cs="Times New Roman"/>
        </w:rPr>
        <w:t xml:space="preserve">fee-free </w:t>
      </w:r>
      <w:r w:rsidR="00FE0044" w:rsidRPr="0078089F">
        <w:rPr>
          <w:rFonts w:ascii="Times New Roman" w:hAnsi="Times New Roman" w:cs="Times New Roman"/>
        </w:rPr>
        <w:t>exchange programme</w:t>
      </w:r>
      <w:r>
        <w:rPr>
          <w:rFonts w:ascii="Times New Roman" w:hAnsi="Times New Roman" w:cs="Times New Roman"/>
        </w:rPr>
        <w:t xml:space="preserve"> with that particular university</w:t>
      </w:r>
      <w:r w:rsidR="001609BA">
        <w:rPr>
          <w:rFonts w:ascii="Times New Roman" w:hAnsi="Times New Roman" w:cs="Times New Roman"/>
        </w:rPr>
        <w:t>:</w:t>
      </w:r>
      <w:r w:rsidR="00FE0044" w:rsidRPr="0078089F">
        <w:rPr>
          <w:rFonts w:ascii="Times New Roman" w:hAnsi="Times New Roman" w:cs="Times New Roman"/>
        </w:rPr>
        <w:t xml:space="preserve"> the </w:t>
      </w:r>
      <w:r>
        <w:rPr>
          <w:rFonts w:ascii="Times New Roman" w:hAnsi="Times New Roman" w:cs="Times New Roman"/>
        </w:rPr>
        <w:t>funding provided by</w:t>
      </w:r>
      <w:r w:rsidR="00FE0044" w:rsidRPr="0078089F">
        <w:rPr>
          <w:rFonts w:ascii="Times New Roman" w:hAnsi="Times New Roman" w:cs="Times New Roman"/>
        </w:rPr>
        <w:t xml:space="preserve"> the Turing Scheme would be unlikely to </w:t>
      </w:r>
      <w:r w:rsidR="001609BA">
        <w:rPr>
          <w:rFonts w:ascii="Times New Roman" w:hAnsi="Times New Roman" w:cs="Times New Roman"/>
        </w:rPr>
        <w:t>make anything but the smallest contribution to the cost of</w:t>
      </w:r>
      <w:r w:rsidR="00DE69C0">
        <w:rPr>
          <w:rFonts w:ascii="Times New Roman" w:hAnsi="Times New Roman" w:cs="Times New Roman"/>
        </w:rPr>
        <w:t xml:space="preserve"> fees</w:t>
      </w:r>
      <w:r>
        <w:rPr>
          <w:rFonts w:ascii="Times New Roman" w:hAnsi="Times New Roman" w:cs="Times New Roman"/>
        </w:rPr>
        <w:t xml:space="preserve"> as </w:t>
      </w:r>
      <w:r>
        <w:rPr>
          <w:rFonts w:ascii="Times New Roman" w:hAnsi="Times New Roman" w:cs="Times New Roman"/>
        </w:rPr>
        <w:lastRenderedPageBreak/>
        <w:t>well as of living away from home</w:t>
      </w:r>
      <w:r w:rsidR="00FE0044" w:rsidRPr="0078089F">
        <w:rPr>
          <w:rFonts w:ascii="Times New Roman" w:hAnsi="Times New Roman" w:cs="Times New Roman"/>
        </w:rPr>
        <w:t>.</w:t>
      </w:r>
      <w:r w:rsidR="0092438F">
        <w:rPr>
          <w:rFonts w:ascii="Times New Roman" w:hAnsi="Times New Roman" w:cs="Times New Roman"/>
        </w:rPr>
        <w:t xml:space="preserve">  </w:t>
      </w:r>
      <w:r>
        <w:rPr>
          <w:rFonts w:ascii="Times New Roman" w:hAnsi="Times New Roman" w:cs="Times New Roman"/>
        </w:rPr>
        <w:t>University</w:t>
      </w:r>
      <w:r w:rsidR="0092438F">
        <w:rPr>
          <w:rFonts w:ascii="Times New Roman" w:hAnsi="Times New Roman" w:cs="Times New Roman"/>
        </w:rPr>
        <w:t xml:space="preserve"> fees</w:t>
      </w:r>
      <w:r>
        <w:rPr>
          <w:rFonts w:ascii="Times New Roman" w:hAnsi="Times New Roman" w:cs="Times New Roman"/>
        </w:rPr>
        <w:t xml:space="preserve"> of course</w:t>
      </w:r>
      <w:r w:rsidR="0092438F">
        <w:rPr>
          <w:rFonts w:ascii="Times New Roman" w:hAnsi="Times New Roman" w:cs="Times New Roman"/>
        </w:rPr>
        <w:t xml:space="preserve"> vary enormously, </w:t>
      </w:r>
      <w:r w:rsidR="00F07543">
        <w:rPr>
          <w:rFonts w:ascii="Times New Roman" w:hAnsi="Times New Roman" w:cs="Times New Roman"/>
        </w:rPr>
        <w:t xml:space="preserve">ranging </w:t>
      </w:r>
      <w:r w:rsidR="0092438F">
        <w:rPr>
          <w:rFonts w:ascii="Times New Roman" w:hAnsi="Times New Roman" w:cs="Times New Roman"/>
        </w:rPr>
        <w:t>from the</w:t>
      </w:r>
      <w:r w:rsidR="001D0004">
        <w:rPr>
          <w:rFonts w:ascii="Times New Roman" w:hAnsi="Times New Roman" w:cs="Times New Roman"/>
        </w:rPr>
        <w:t xml:space="preserve"> very</w:t>
      </w:r>
      <w:r w:rsidR="0092438F">
        <w:rPr>
          <w:rFonts w:ascii="Times New Roman" w:hAnsi="Times New Roman" w:cs="Times New Roman"/>
        </w:rPr>
        <w:t xml:space="preserve"> high levels seen at many US universities to </w:t>
      </w:r>
      <w:r w:rsidR="00F07543">
        <w:rPr>
          <w:rFonts w:ascii="Times New Roman" w:hAnsi="Times New Roman" w:cs="Times New Roman"/>
        </w:rPr>
        <w:t xml:space="preserve">the </w:t>
      </w:r>
      <w:r w:rsidR="0092438F">
        <w:rPr>
          <w:rFonts w:ascii="Times New Roman" w:hAnsi="Times New Roman" w:cs="Times New Roman"/>
        </w:rPr>
        <w:t>fee free</w:t>
      </w:r>
      <w:r w:rsidR="00F07543">
        <w:rPr>
          <w:rFonts w:ascii="Times New Roman" w:hAnsi="Times New Roman" w:cs="Times New Roman"/>
        </w:rPr>
        <w:t xml:space="preserve"> or low cost</w:t>
      </w:r>
      <w:r w:rsidR="0092438F">
        <w:rPr>
          <w:rFonts w:ascii="Times New Roman" w:hAnsi="Times New Roman" w:cs="Times New Roman"/>
        </w:rPr>
        <w:t xml:space="preserve"> tuition </w:t>
      </w:r>
      <w:r w:rsidR="00324E7E">
        <w:rPr>
          <w:rFonts w:ascii="Times New Roman" w:hAnsi="Times New Roman" w:cs="Times New Roman"/>
        </w:rPr>
        <w:t xml:space="preserve">on offer </w:t>
      </w:r>
      <w:r w:rsidR="0092438F">
        <w:rPr>
          <w:rFonts w:ascii="Times New Roman" w:hAnsi="Times New Roman" w:cs="Times New Roman"/>
        </w:rPr>
        <w:t>in mu</w:t>
      </w:r>
      <w:r w:rsidR="001609BA">
        <w:rPr>
          <w:rFonts w:ascii="Times New Roman" w:hAnsi="Times New Roman" w:cs="Times New Roman"/>
        </w:rPr>
        <w:t>ch</w:t>
      </w:r>
      <w:r w:rsidR="0092438F">
        <w:rPr>
          <w:rFonts w:ascii="Times New Roman" w:hAnsi="Times New Roman" w:cs="Times New Roman"/>
        </w:rPr>
        <w:t xml:space="preserve"> of Europe.</w:t>
      </w:r>
      <w:r w:rsidR="00FE0044" w:rsidRPr="0078089F">
        <w:rPr>
          <w:rFonts w:ascii="Times New Roman" w:hAnsi="Times New Roman" w:cs="Times New Roman"/>
        </w:rPr>
        <w:t xml:space="preserve">  The budget for Turing in 2021-2 will apparently be £100 million a year for 35,000 students</w:t>
      </w:r>
      <w:r w:rsidR="00956F16">
        <w:rPr>
          <w:rFonts w:ascii="Times New Roman" w:hAnsi="Times New Roman" w:cs="Times New Roman"/>
        </w:rPr>
        <w:t>.</w:t>
      </w:r>
      <w:r w:rsidR="00FE0044" w:rsidRPr="0078089F">
        <w:rPr>
          <w:rFonts w:ascii="Times New Roman" w:hAnsi="Times New Roman" w:cs="Times New Roman"/>
        </w:rPr>
        <w:t xml:space="preserve"> </w:t>
      </w:r>
      <w:r w:rsidR="00956F16">
        <w:rPr>
          <w:rFonts w:ascii="Times New Roman" w:hAnsi="Times New Roman" w:cs="Times New Roman"/>
        </w:rPr>
        <w:t xml:space="preserve"> This</w:t>
      </w:r>
      <w:r w:rsidR="00FE0044" w:rsidRPr="0078089F">
        <w:rPr>
          <w:rFonts w:ascii="Times New Roman" w:hAnsi="Times New Roman" w:cs="Times New Roman"/>
        </w:rPr>
        <w:t xml:space="preserve"> amounts to </w:t>
      </w:r>
      <w:r w:rsidR="00366287">
        <w:rPr>
          <w:rFonts w:ascii="Times New Roman" w:hAnsi="Times New Roman" w:cs="Times New Roman"/>
        </w:rPr>
        <w:t xml:space="preserve">an average of </w:t>
      </w:r>
      <w:r w:rsidR="00FE0044" w:rsidRPr="0078089F">
        <w:rPr>
          <w:rFonts w:ascii="Times New Roman" w:hAnsi="Times New Roman" w:cs="Times New Roman"/>
        </w:rPr>
        <w:t>approximately £2900</w:t>
      </w:r>
      <w:r w:rsidR="00956F16">
        <w:rPr>
          <w:rFonts w:ascii="Times New Roman" w:hAnsi="Times New Roman" w:cs="Times New Roman"/>
        </w:rPr>
        <w:t xml:space="preserve"> (</w:t>
      </w:r>
      <w:r w:rsidR="006C0FCE">
        <w:rPr>
          <w:rFonts w:ascii="Times New Roman" w:hAnsi="Times New Roman" w:cs="Times New Roman"/>
        </w:rPr>
        <w:t>€3300)</w:t>
      </w:r>
      <w:r w:rsidR="00FE0044" w:rsidRPr="0078089F">
        <w:rPr>
          <w:rFonts w:ascii="Times New Roman" w:hAnsi="Times New Roman" w:cs="Times New Roman"/>
        </w:rPr>
        <w:t xml:space="preserve"> per student</w:t>
      </w:r>
      <w:r w:rsidR="003C1155">
        <w:rPr>
          <w:rFonts w:ascii="Times New Roman" w:hAnsi="Times New Roman" w:cs="Times New Roman"/>
        </w:rPr>
        <w:t xml:space="preserve">, which </w:t>
      </w:r>
      <w:r w:rsidR="00324E7E">
        <w:rPr>
          <w:rFonts w:ascii="Times New Roman" w:hAnsi="Times New Roman" w:cs="Times New Roman"/>
        </w:rPr>
        <w:t xml:space="preserve">whilst it </w:t>
      </w:r>
      <w:r w:rsidR="003C1155">
        <w:rPr>
          <w:rFonts w:ascii="Times New Roman" w:hAnsi="Times New Roman" w:cs="Times New Roman"/>
        </w:rPr>
        <w:t>will assist with living costs</w:t>
      </w:r>
      <w:r w:rsidR="00324E7E">
        <w:rPr>
          <w:rFonts w:ascii="Times New Roman" w:hAnsi="Times New Roman" w:cs="Times New Roman"/>
        </w:rPr>
        <w:t>,</w:t>
      </w:r>
      <w:r w:rsidR="00B33FAD" w:rsidRPr="0078089F">
        <w:rPr>
          <w:rFonts w:ascii="Times New Roman" w:hAnsi="Times New Roman" w:cs="Times New Roman"/>
        </w:rPr>
        <w:t xml:space="preserve"> would not go far with fees in the USA, Australia, or </w:t>
      </w:r>
      <w:r w:rsidR="006C1D5F">
        <w:rPr>
          <w:rFonts w:ascii="Times New Roman" w:hAnsi="Times New Roman" w:cs="Times New Roman"/>
        </w:rPr>
        <w:t xml:space="preserve">indeed </w:t>
      </w:r>
      <w:r w:rsidR="0092558A">
        <w:rPr>
          <w:rFonts w:ascii="Times New Roman" w:hAnsi="Times New Roman" w:cs="Times New Roman"/>
        </w:rPr>
        <w:t>towards the</w:t>
      </w:r>
      <w:r w:rsidR="00B33FAD" w:rsidRPr="0078089F">
        <w:rPr>
          <w:rFonts w:ascii="Times New Roman" w:hAnsi="Times New Roman" w:cs="Times New Roman"/>
        </w:rPr>
        <w:t xml:space="preserve"> international </w:t>
      </w:r>
      <w:r w:rsidR="0092558A">
        <w:rPr>
          <w:rFonts w:ascii="Times New Roman" w:hAnsi="Times New Roman" w:cs="Times New Roman"/>
        </w:rPr>
        <w:t>fees levied</w:t>
      </w:r>
      <w:r w:rsidR="00B33FAD" w:rsidRPr="0078089F">
        <w:rPr>
          <w:rFonts w:ascii="Times New Roman" w:hAnsi="Times New Roman" w:cs="Times New Roman"/>
        </w:rPr>
        <w:t xml:space="preserve"> in some EU countries</w:t>
      </w:r>
      <w:r w:rsidR="0092558A">
        <w:rPr>
          <w:rFonts w:ascii="Times New Roman" w:hAnsi="Times New Roman" w:cs="Times New Roman"/>
        </w:rPr>
        <w:t xml:space="preserve"> and which EU countries are now entitled to charge UK students</w:t>
      </w:r>
      <w:r w:rsidR="00B33FAD" w:rsidRPr="0078089F">
        <w:rPr>
          <w:rFonts w:ascii="Times New Roman" w:hAnsi="Times New Roman" w:cs="Times New Roman"/>
        </w:rPr>
        <w:t>.</w:t>
      </w:r>
      <w:r w:rsidR="0092558A">
        <w:rPr>
          <w:rStyle w:val="FootnoteReference"/>
          <w:rFonts w:ascii="Times New Roman" w:hAnsi="Times New Roman" w:cs="Times New Roman"/>
        </w:rPr>
        <w:footnoteReference w:id="24"/>
      </w:r>
      <w:r w:rsidR="00B33FAD" w:rsidRPr="0078089F">
        <w:rPr>
          <w:rFonts w:ascii="Times New Roman" w:hAnsi="Times New Roman" w:cs="Times New Roman"/>
        </w:rPr>
        <w:t xml:space="preserve">  </w:t>
      </w:r>
      <w:r w:rsidR="00B62841">
        <w:rPr>
          <w:rFonts w:ascii="Times New Roman" w:hAnsi="Times New Roman" w:cs="Times New Roman"/>
        </w:rPr>
        <w:t xml:space="preserve">The expectation that UK universities will negotiate </w:t>
      </w:r>
      <w:r w:rsidR="00366287">
        <w:rPr>
          <w:rFonts w:ascii="Times New Roman" w:hAnsi="Times New Roman" w:cs="Times New Roman"/>
        </w:rPr>
        <w:t xml:space="preserve">bilateral </w:t>
      </w:r>
      <w:r w:rsidR="00B62841">
        <w:rPr>
          <w:rFonts w:ascii="Times New Roman" w:hAnsi="Times New Roman" w:cs="Times New Roman"/>
        </w:rPr>
        <w:t>fee waivers</w:t>
      </w:r>
      <w:r w:rsidR="00324E7E">
        <w:rPr>
          <w:rFonts w:ascii="Times New Roman" w:hAnsi="Times New Roman" w:cs="Times New Roman"/>
        </w:rPr>
        <w:t xml:space="preserve"> may </w:t>
      </w:r>
      <w:r w:rsidR="0034444A">
        <w:rPr>
          <w:rFonts w:ascii="Times New Roman" w:hAnsi="Times New Roman" w:cs="Times New Roman"/>
        </w:rPr>
        <w:t>be challenged by</w:t>
      </w:r>
      <w:r w:rsidR="00B62841">
        <w:rPr>
          <w:rFonts w:ascii="Times New Roman" w:hAnsi="Times New Roman" w:cs="Times New Roman"/>
        </w:rPr>
        <w:t xml:space="preserve"> the scheme’s lack of reciprocity</w:t>
      </w:r>
      <w:r w:rsidR="00366287">
        <w:rPr>
          <w:rFonts w:ascii="Times New Roman" w:hAnsi="Times New Roman" w:cs="Times New Roman"/>
        </w:rPr>
        <w:t xml:space="preserve"> </w:t>
      </w:r>
      <w:r w:rsidR="00455A4B">
        <w:rPr>
          <w:rFonts w:ascii="Times New Roman" w:hAnsi="Times New Roman" w:cs="Times New Roman"/>
        </w:rPr>
        <w:t xml:space="preserve">if students from European universities find studying in the UK </w:t>
      </w:r>
      <w:r w:rsidR="00B65539">
        <w:rPr>
          <w:rFonts w:ascii="Times New Roman" w:hAnsi="Times New Roman" w:cs="Times New Roman"/>
        </w:rPr>
        <w:t>economically unviable as they would no</w:t>
      </w:r>
      <w:r w:rsidR="0034444A">
        <w:rPr>
          <w:rFonts w:ascii="Times New Roman" w:hAnsi="Times New Roman" w:cs="Times New Roman"/>
        </w:rPr>
        <w:t xml:space="preserve"> longer</w:t>
      </w:r>
      <w:r w:rsidR="00B65539">
        <w:rPr>
          <w:rFonts w:ascii="Times New Roman" w:hAnsi="Times New Roman" w:cs="Times New Roman"/>
        </w:rPr>
        <w:t xml:space="preserve"> be eligible for Erasmus grants to help pay their living costs</w:t>
      </w:r>
      <w:r w:rsidR="0034444A">
        <w:rPr>
          <w:rFonts w:ascii="Times New Roman" w:hAnsi="Times New Roman" w:cs="Times New Roman"/>
        </w:rPr>
        <w:t xml:space="preserve"> in the UK</w:t>
      </w:r>
      <w:r w:rsidR="00B62841">
        <w:rPr>
          <w:rFonts w:ascii="Times New Roman" w:hAnsi="Times New Roman" w:cs="Times New Roman"/>
        </w:rPr>
        <w:t>.</w:t>
      </w:r>
      <w:r w:rsidR="00281AB9">
        <w:rPr>
          <w:rStyle w:val="FootnoteReference"/>
          <w:rFonts w:ascii="Times New Roman" w:hAnsi="Times New Roman" w:cs="Times New Roman"/>
        </w:rPr>
        <w:footnoteReference w:id="25"/>
      </w:r>
      <w:r w:rsidR="00B65539">
        <w:rPr>
          <w:rFonts w:ascii="Times New Roman" w:hAnsi="Times New Roman" w:cs="Times New Roman"/>
        </w:rPr>
        <w:t xml:space="preserve">  </w:t>
      </w:r>
      <w:r w:rsidR="0034444A">
        <w:rPr>
          <w:rFonts w:ascii="Times New Roman" w:hAnsi="Times New Roman" w:cs="Times New Roman"/>
        </w:rPr>
        <w:t xml:space="preserve"> The concern for UK universities and their students is that i</w:t>
      </w:r>
      <w:r w:rsidR="00B65539">
        <w:rPr>
          <w:rFonts w:ascii="Times New Roman" w:hAnsi="Times New Roman" w:cs="Times New Roman"/>
        </w:rPr>
        <w:t>f studying for a semester or a year in the UK becomes a less attractive or practical proposition for students</w:t>
      </w:r>
      <w:r w:rsidR="0034444A">
        <w:rPr>
          <w:rFonts w:ascii="Times New Roman" w:hAnsi="Times New Roman" w:cs="Times New Roman"/>
        </w:rPr>
        <w:t xml:space="preserve"> based at Erasmus universities in Europe</w:t>
      </w:r>
      <w:r w:rsidR="00B65539">
        <w:rPr>
          <w:rFonts w:ascii="Times New Roman" w:hAnsi="Times New Roman" w:cs="Times New Roman"/>
        </w:rPr>
        <w:t>, th</w:t>
      </w:r>
      <w:r w:rsidR="0034444A">
        <w:rPr>
          <w:rFonts w:ascii="Times New Roman" w:hAnsi="Times New Roman" w:cs="Times New Roman"/>
        </w:rPr>
        <w:t>ose</w:t>
      </w:r>
      <w:r w:rsidR="00B65539">
        <w:rPr>
          <w:rFonts w:ascii="Times New Roman" w:hAnsi="Times New Roman" w:cs="Times New Roman"/>
        </w:rPr>
        <w:t xml:space="preserve"> universities may be less interested in establishing bilateral fee free deals with UK universities</w:t>
      </w:r>
      <w:r w:rsidR="006C1D5F">
        <w:rPr>
          <w:rFonts w:ascii="Times New Roman" w:hAnsi="Times New Roman" w:cs="Times New Roman"/>
        </w:rPr>
        <w:t xml:space="preserve"> so that UK students can undertake study periods with them</w:t>
      </w:r>
      <w:r w:rsidR="00B65539">
        <w:rPr>
          <w:rFonts w:ascii="Times New Roman" w:hAnsi="Times New Roman" w:cs="Times New Roman"/>
        </w:rPr>
        <w:t xml:space="preserve">.  </w:t>
      </w:r>
      <w:r w:rsidR="0034444A">
        <w:rPr>
          <w:rFonts w:ascii="Times New Roman" w:hAnsi="Times New Roman" w:cs="Times New Roman"/>
        </w:rPr>
        <w:t>From the UK perspective</w:t>
      </w:r>
      <w:r w:rsidR="00332D47">
        <w:rPr>
          <w:rFonts w:ascii="Times New Roman" w:hAnsi="Times New Roman" w:cs="Times New Roman"/>
        </w:rPr>
        <w:t>, i</w:t>
      </w:r>
      <w:r w:rsidR="00B65539">
        <w:rPr>
          <w:rFonts w:ascii="Times New Roman" w:hAnsi="Times New Roman" w:cs="Times New Roman"/>
        </w:rPr>
        <w:t>t is to be hoped, however, that the longstanding popularity of UK universities as a study mobility destination, not least because of the perception of English as the lingua franca,</w:t>
      </w:r>
      <w:r w:rsidR="00E01D4D">
        <w:rPr>
          <w:rStyle w:val="FootnoteReference"/>
          <w:rFonts w:ascii="Times New Roman" w:hAnsi="Times New Roman" w:cs="Times New Roman"/>
        </w:rPr>
        <w:footnoteReference w:id="26"/>
      </w:r>
      <w:r w:rsidR="00B65539">
        <w:rPr>
          <w:rFonts w:ascii="Times New Roman" w:hAnsi="Times New Roman" w:cs="Times New Roman"/>
        </w:rPr>
        <w:t xml:space="preserve"> will persist to a sufficient degree to </w:t>
      </w:r>
      <w:r w:rsidR="00332D47">
        <w:rPr>
          <w:rFonts w:ascii="Times New Roman" w:hAnsi="Times New Roman" w:cs="Times New Roman"/>
        </w:rPr>
        <w:t xml:space="preserve">make it expedient for European universities to </w:t>
      </w:r>
      <w:r w:rsidR="00B65539">
        <w:rPr>
          <w:rFonts w:ascii="Times New Roman" w:hAnsi="Times New Roman" w:cs="Times New Roman"/>
        </w:rPr>
        <w:t>facilitate a certain level of fee free bilateral exchange arrangements</w:t>
      </w:r>
      <w:r w:rsidR="006C1D5F">
        <w:rPr>
          <w:rFonts w:ascii="Times New Roman" w:hAnsi="Times New Roman" w:cs="Times New Roman"/>
        </w:rPr>
        <w:t xml:space="preserve"> with UK universities</w:t>
      </w:r>
      <w:r w:rsidR="00B65539">
        <w:rPr>
          <w:rFonts w:ascii="Times New Roman" w:hAnsi="Times New Roman" w:cs="Times New Roman"/>
        </w:rPr>
        <w:t xml:space="preserve">, but </w:t>
      </w:r>
      <w:r w:rsidR="00332D47">
        <w:rPr>
          <w:rFonts w:ascii="Times New Roman" w:hAnsi="Times New Roman" w:cs="Times New Roman"/>
        </w:rPr>
        <w:t>such exigency</w:t>
      </w:r>
      <w:r w:rsidR="00B65539">
        <w:rPr>
          <w:rFonts w:ascii="Times New Roman" w:hAnsi="Times New Roman" w:cs="Times New Roman"/>
        </w:rPr>
        <w:t xml:space="preserve"> may be tempered by the continuing availability of study in English at universities</w:t>
      </w:r>
      <w:r w:rsidR="00AA027A">
        <w:rPr>
          <w:rFonts w:ascii="Times New Roman" w:hAnsi="Times New Roman" w:cs="Times New Roman"/>
        </w:rPr>
        <w:t xml:space="preserve"> </w:t>
      </w:r>
      <w:r w:rsidR="00B65539">
        <w:rPr>
          <w:rFonts w:ascii="Times New Roman" w:hAnsi="Times New Roman" w:cs="Times New Roman"/>
        </w:rPr>
        <w:t>in Ireland</w:t>
      </w:r>
      <w:r w:rsidR="00AA027A">
        <w:rPr>
          <w:rStyle w:val="FootnoteReference"/>
          <w:rFonts w:ascii="Times New Roman" w:hAnsi="Times New Roman" w:cs="Times New Roman"/>
        </w:rPr>
        <w:footnoteReference w:id="27"/>
      </w:r>
      <w:r w:rsidR="00B65539">
        <w:rPr>
          <w:rFonts w:ascii="Times New Roman" w:hAnsi="Times New Roman" w:cs="Times New Roman"/>
        </w:rPr>
        <w:t xml:space="preserve"> as well as the increasing number of courses taught in English at universities particularly in The Netherlands and Germany, study mobility to which</w:t>
      </w:r>
      <w:r w:rsidR="00332D47">
        <w:rPr>
          <w:rFonts w:ascii="Times New Roman" w:hAnsi="Times New Roman" w:cs="Times New Roman"/>
        </w:rPr>
        <w:t xml:space="preserve"> from elsewhere in Europe</w:t>
      </w:r>
      <w:r w:rsidR="00B65539">
        <w:rPr>
          <w:rFonts w:ascii="Times New Roman" w:hAnsi="Times New Roman" w:cs="Times New Roman"/>
        </w:rPr>
        <w:t xml:space="preserve"> would be eligible for Erasmus grants.  </w:t>
      </w:r>
    </w:p>
    <w:p w14:paraId="26F8605D" w14:textId="2195A7E7" w:rsidR="00B65539" w:rsidRDefault="00B65539" w:rsidP="00BC3EF0">
      <w:pPr>
        <w:spacing w:line="276" w:lineRule="auto"/>
        <w:jc w:val="both"/>
        <w:rPr>
          <w:rFonts w:ascii="Times New Roman" w:hAnsi="Times New Roman" w:cs="Times New Roman"/>
        </w:rPr>
      </w:pPr>
    </w:p>
    <w:p w14:paraId="055713C6" w14:textId="7124DC2F" w:rsidR="00B65539" w:rsidRPr="00B65539" w:rsidRDefault="005710C1" w:rsidP="00BC3EF0">
      <w:pPr>
        <w:spacing w:line="276" w:lineRule="auto"/>
        <w:jc w:val="both"/>
        <w:rPr>
          <w:rFonts w:ascii="Times New Roman" w:hAnsi="Times New Roman" w:cs="Times New Roman"/>
          <w:b/>
          <w:bCs/>
        </w:rPr>
      </w:pPr>
      <w:r>
        <w:rPr>
          <w:rFonts w:ascii="Times New Roman" w:hAnsi="Times New Roman" w:cs="Times New Roman"/>
          <w:b/>
          <w:bCs/>
        </w:rPr>
        <w:t>3</w:t>
      </w:r>
      <w:r w:rsidR="00B65539">
        <w:rPr>
          <w:rFonts w:ascii="Times New Roman" w:hAnsi="Times New Roman" w:cs="Times New Roman"/>
          <w:b/>
          <w:bCs/>
        </w:rPr>
        <w:t>.2 The administration of Turing</w:t>
      </w:r>
    </w:p>
    <w:p w14:paraId="630D2567" w14:textId="77777777" w:rsidR="00B65539" w:rsidRDefault="00B65539" w:rsidP="00BC3EF0">
      <w:pPr>
        <w:spacing w:line="276" w:lineRule="auto"/>
        <w:jc w:val="both"/>
        <w:rPr>
          <w:rFonts w:ascii="Times New Roman" w:hAnsi="Times New Roman" w:cs="Times New Roman"/>
        </w:rPr>
      </w:pPr>
    </w:p>
    <w:p w14:paraId="0A9611A9" w14:textId="415B3500" w:rsidR="00FE0044" w:rsidRPr="0078089F" w:rsidRDefault="00B33FAD" w:rsidP="00BC3EF0">
      <w:pPr>
        <w:spacing w:line="276" w:lineRule="auto"/>
        <w:jc w:val="both"/>
        <w:rPr>
          <w:rFonts w:ascii="Times New Roman" w:hAnsi="Times New Roman" w:cs="Times New Roman"/>
        </w:rPr>
      </w:pPr>
      <w:r>
        <w:rPr>
          <w:rFonts w:ascii="Times New Roman" w:hAnsi="Times New Roman" w:cs="Times New Roman"/>
        </w:rPr>
        <w:t xml:space="preserve">Universities will bid for a share of </w:t>
      </w:r>
      <w:r w:rsidR="00A15CCD">
        <w:rPr>
          <w:rFonts w:ascii="Times New Roman" w:hAnsi="Times New Roman" w:cs="Times New Roman"/>
        </w:rPr>
        <w:t>Turing</w:t>
      </w:r>
      <w:r>
        <w:rPr>
          <w:rFonts w:ascii="Times New Roman" w:hAnsi="Times New Roman" w:cs="Times New Roman"/>
        </w:rPr>
        <w:t xml:space="preserve"> funding each year.  </w:t>
      </w:r>
      <w:r w:rsidR="00B95017">
        <w:rPr>
          <w:rFonts w:ascii="Times New Roman" w:hAnsi="Times New Roman" w:cs="Times New Roman"/>
        </w:rPr>
        <w:t>F</w:t>
      </w:r>
      <w:r w:rsidR="007E6794" w:rsidRPr="0078089F">
        <w:rPr>
          <w:rFonts w:ascii="Times New Roman" w:hAnsi="Times New Roman" w:cs="Times New Roman"/>
        </w:rPr>
        <w:t xml:space="preserve">uture spending will be set annually; </w:t>
      </w:r>
      <w:r w:rsidR="00536509" w:rsidRPr="0078089F">
        <w:rPr>
          <w:rFonts w:ascii="Times New Roman" w:hAnsi="Times New Roman" w:cs="Times New Roman"/>
        </w:rPr>
        <w:t xml:space="preserve">for universities </w:t>
      </w:r>
      <w:r>
        <w:rPr>
          <w:rFonts w:ascii="Times New Roman" w:hAnsi="Times New Roman" w:cs="Times New Roman"/>
        </w:rPr>
        <w:t>calculating</w:t>
      </w:r>
      <w:r w:rsidR="00536509" w:rsidRPr="0078089F">
        <w:rPr>
          <w:rFonts w:ascii="Times New Roman" w:hAnsi="Times New Roman" w:cs="Times New Roman"/>
        </w:rPr>
        <w:t xml:space="preserve"> how many students t</w:t>
      </w:r>
      <w:r w:rsidR="00570FA0">
        <w:rPr>
          <w:rFonts w:ascii="Times New Roman" w:hAnsi="Times New Roman" w:cs="Times New Roman"/>
        </w:rPr>
        <w:t>o</w:t>
      </w:r>
      <w:r w:rsidR="00536509" w:rsidRPr="0078089F">
        <w:rPr>
          <w:rFonts w:ascii="Times New Roman" w:hAnsi="Times New Roman" w:cs="Times New Roman"/>
        </w:rPr>
        <w:t xml:space="preserve"> encourage to consider Turing mobility a year or so in advance</w:t>
      </w:r>
      <w:r w:rsidR="00536509">
        <w:rPr>
          <w:rFonts w:ascii="Times New Roman" w:hAnsi="Times New Roman" w:cs="Times New Roman"/>
        </w:rPr>
        <w:t xml:space="preserve">, this </w:t>
      </w:r>
      <w:r w:rsidR="00570FA0">
        <w:rPr>
          <w:rFonts w:ascii="Times New Roman" w:hAnsi="Times New Roman" w:cs="Times New Roman"/>
        </w:rPr>
        <w:t>may lead to</w:t>
      </w:r>
      <w:r w:rsidR="00536509">
        <w:rPr>
          <w:rFonts w:ascii="Times New Roman" w:hAnsi="Times New Roman" w:cs="Times New Roman"/>
        </w:rPr>
        <w:t xml:space="preserve"> planning difficulties absent from encouraging student mobility under Erasmus, with overall </w:t>
      </w:r>
      <w:r w:rsidR="007E6794" w:rsidRPr="0078089F">
        <w:rPr>
          <w:rFonts w:ascii="Times New Roman" w:hAnsi="Times New Roman" w:cs="Times New Roman"/>
        </w:rPr>
        <w:t>budgets</w:t>
      </w:r>
      <w:r w:rsidR="00536509">
        <w:rPr>
          <w:rFonts w:ascii="Times New Roman" w:hAnsi="Times New Roman" w:cs="Times New Roman"/>
        </w:rPr>
        <w:t xml:space="preserve"> set seven years at a time</w:t>
      </w:r>
      <w:r>
        <w:rPr>
          <w:rFonts w:ascii="Times New Roman" w:hAnsi="Times New Roman" w:cs="Times New Roman"/>
        </w:rPr>
        <w:t xml:space="preserve"> and funding for each academic year known </w:t>
      </w:r>
      <w:r w:rsidR="00A15CCD">
        <w:rPr>
          <w:rFonts w:ascii="Times New Roman" w:hAnsi="Times New Roman" w:cs="Times New Roman"/>
        </w:rPr>
        <w:t>well</w:t>
      </w:r>
      <w:r>
        <w:rPr>
          <w:rFonts w:ascii="Times New Roman" w:hAnsi="Times New Roman" w:cs="Times New Roman"/>
        </w:rPr>
        <w:t xml:space="preserve"> in advance</w:t>
      </w:r>
      <w:r w:rsidR="007E6794" w:rsidRPr="0078089F">
        <w:rPr>
          <w:rFonts w:ascii="Times New Roman" w:hAnsi="Times New Roman" w:cs="Times New Roman"/>
        </w:rPr>
        <w:t>.</w:t>
      </w:r>
      <w:r w:rsidR="00536509">
        <w:rPr>
          <w:rStyle w:val="FootnoteReference"/>
          <w:rFonts w:ascii="Times New Roman" w:hAnsi="Times New Roman" w:cs="Times New Roman"/>
        </w:rPr>
        <w:footnoteReference w:id="28"/>
      </w:r>
      <w:r>
        <w:rPr>
          <w:rFonts w:ascii="Times New Roman" w:hAnsi="Times New Roman" w:cs="Times New Roman"/>
        </w:rPr>
        <w:t xml:space="preserve">  The timeline from the allocation of funding to </w:t>
      </w:r>
      <w:r>
        <w:rPr>
          <w:rFonts w:ascii="Times New Roman" w:hAnsi="Times New Roman" w:cs="Times New Roman"/>
        </w:rPr>
        <w:lastRenderedPageBreak/>
        <w:t xml:space="preserve">the Turing Scheme in the UK’s annual budget, to universities’ bids for funding, to allocation to specific students, may need </w:t>
      </w:r>
      <w:r w:rsidR="00B95017">
        <w:rPr>
          <w:rFonts w:ascii="Times New Roman" w:hAnsi="Times New Roman" w:cs="Times New Roman"/>
        </w:rPr>
        <w:t>careful attention</w:t>
      </w:r>
      <w:r w:rsidR="00A15CCD">
        <w:rPr>
          <w:rFonts w:ascii="Times New Roman" w:hAnsi="Times New Roman" w:cs="Times New Roman"/>
        </w:rPr>
        <w:t>; it has been suggested that pressure needs to be brought on the UK government to make multi-year spending commitments to facilitate planning by universities</w:t>
      </w:r>
      <w:r>
        <w:rPr>
          <w:rFonts w:ascii="Times New Roman" w:hAnsi="Times New Roman" w:cs="Times New Roman"/>
        </w:rPr>
        <w:t>.</w:t>
      </w:r>
      <w:r w:rsidR="00A15CCD">
        <w:rPr>
          <w:rStyle w:val="FootnoteReference"/>
          <w:rFonts w:ascii="Times New Roman" w:hAnsi="Times New Roman" w:cs="Times New Roman"/>
        </w:rPr>
        <w:footnoteReference w:id="29"/>
      </w:r>
      <w:r w:rsidR="00CA165C">
        <w:rPr>
          <w:rFonts w:ascii="Times New Roman" w:hAnsi="Times New Roman" w:cs="Times New Roman"/>
        </w:rPr>
        <w:t xml:space="preserve">  </w:t>
      </w:r>
      <w:r w:rsidR="00B95017">
        <w:rPr>
          <w:rFonts w:ascii="Times New Roman" w:hAnsi="Times New Roman" w:cs="Times New Roman"/>
        </w:rPr>
        <w:t xml:space="preserve">A final word of caution: </w:t>
      </w:r>
      <w:r w:rsidR="00CA165C">
        <w:rPr>
          <w:rFonts w:ascii="Times New Roman" w:hAnsi="Times New Roman" w:cs="Times New Roman"/>
        </w:rPr>
        <w:t>the continuing existence of the Turing Scheme cannot be taken for granted</w:t>
      </w:r>
      <w:r w:rsidR="00B95017">
        <w:rPr>
          <w:rFonts w:ascii="Times New Roman" w:hAnsi="Times New Roman" w:cs="Times New Roman"/>
        </w:rPr>
        <w:t>.</w:t>
      </w:r>
      <w:r w:rsidR="00CA165C">
        <w:rPr>
          <w:rFonts w:ascii="Times New Roman" w:hAnsi="Times New Roman" w:cs="Times New Roman"/>
        </w:rPr>
        <w:t xml:space="preserve"> </w:t>
      </w:r>
      <w:r w:rsidR="00B95017">
        <w:rPr>
          <w:rFonts w:ascii="Times New Roman" w:hAnsi="Times New Roman" w:cs="Times New Roman"/>
        </w:rPr>
        <w:t>T</w:t>
      </w:r>
      <w:r w:rsidR="00CA165C">
        <w:rPr>
          <w:rFonts w:ascii="Times New Roman" w:hAnsi="Times New Roman" w:cs="Times New Roman"/>
        </w:rPr>
        <w:t>he British Council</w:t>
      </w:r>
      <w:r w:rsidR="003E1585">
        <w:rPr>
          <w:rFonts w:ascii="Times New Roman" w:hAnsi="Times New Roman" w:cs="Times New Roman"/>
        </w:rPr>
        <w:t xml:space="preserve">, in conjunction with </w:t>
      </w:r>
      <w:proofErr w:type="spellStart"/>
      <w:r w:rsidR="003E1585">
        <w:rPr>
          <w:rFonts w:ascii="Times New Roman" w:hAnsi="Times New Roman" w:cs="Times New Roman"/>
        </w:rPr>
        <w:t>Ecorys</w:t>
      </w:r>
      <w:proofErr w:type="spellEnd"/>
      <w:r w:rsidR="003E1585">
        <w:rPr>
          <w:rFonts w:ascii="Times New Roman" w:hAnsi="Times New Roman" w:cs="Times New Roman"/>
        </w:rPr>
        <w:t>,</w:t>
      </w:r>
      <w:r w:rsidR="00CA165C">
        <w:rPr>
          <w:rFonts w:ascii="Times New Roman" w:hAnsi="Times New Roman" w:cs="Times New Roman"/>
        </w:rPr>
        <w:t xml:space="preserve"> has only been asked to manage it for one year, and it is inevitable that once the Covid pandemic is over</w:t>
      </w:r>
      <w:r w:rsidR="000210B8">
        <w:rPr>
          <w:rFonts w:ascii="Times New Roman" w:hAnsi="Times New Roman" w:cs="Times New Roman"/>
        </w:rPr>
        <w:t xml:space="preserve"> or under control</w:t>
      </w:r>
      <w:r w:rsidR="00CA165C">
        <w:rPr>
          <w:rFonts w:ascii="Times New Roman" w:hAnsi="Times New Roman" w:cs="Times New Roman"/>
        </w:rPr>
        <w:t>, ravaged public finances will have to be repaired and</w:t>
      </w:r>
      <w:r w:rsidR="00FC1FC3">
        <w:rPr>
          <w:rFonts w:ascii="Times New Roman" w:hAnsi="Times New Roman" w:cs="Times New Roman"/>
        </w:rPr>
        <w:t xml:space="preserve"> much will be under threat.</w:t>
      </w:r>
      <w:r w:rsidR="00CA165C">
        <w:rPr>
          <w:rFonts w:ascii="Times New Roman" w:hAnsi="Times New Roman" w:cs="Times New Roman"/>
        </w:rPr>
        <w:t xml:space="preserve"> </w:t>
      </w:r>
      <w:r w:rsidR="007E6794" w:rsidRPr="0078089F">
        <w:rPr>
          <w:rFonts w:ascii="Times New Roman" w:hAnsi="Times New Roman" w:cs="Times New Roman"/>
        </w:rPr>
        <w:t xml:space="preserve"> </w:t>
      </w:r>
      <w:r w:rsidR="003E1585">
        <w:rPr>
          <w:rFonts w:ascii="Times New Roman" w:hAnsi="Times New Roman" w:cs="Times New Roman"/>
        </w:rPr>
        <w:t>The fact that cost and value for money have been given as reasons for not joining Erasmus</w:t>
      </w:r>
      <w:r w:rsidR="001C41AE">
        <w:rPr>
          <w:rFonts w:ascii="Times New Roman" w:hAnsi="Times New Roman" w:cs="Times New Roman"/>
        </w:rPr>
        <w:t>+</w:t>
      </w:r>
      <w:r w:rsidR="003E1585">
        <w:rPr>
          <w:rFonts w:ascii="Times New Roman" w:hAnsi="Times New Roman" w:cs="Times New Roman"/>
        </w:rPr>
        <w:t xml:space="preserve"> 2021-7 speak for themselves: the Turing Scheme can expect to be subject to strict financial scrutiny.</w:t>
      </w:r>
      <w:r w:rsidR="00FE0044" w:rsidRPr="0078089F">
        <w:rPr>
          <w:rFonts w:ascii="Times New Roman" w:hAnsi="Times New Roman" w:cs="Times New Roman"/>
        </w:rPr>
        <w:t xml:space="preserve"> </w:t>
      </w:r>
    </w:p>
    <w:p w14:paraId="2A2754BF" w14:textId="77777777" w:rsidR="00B35C42" w:rsidRPr="0078089F" w:rsidRDefault="00B35C42" w:rsidP="00BC3EF0">
      <w:pPr>
        <w:spacing w:line="276" w:lineRule="auto"/>
        <w:jc w:val="both"/>
        <w:rPr>
          <w:rFonts w:ascii="Times New Roman" w:hAnsi="Times New Roman" w:cs="Times New Roman"/>
        </w:rPr>
      </w:pPr>
    </w:p>
    <w:p w14:paraId="3CD3999A" w14:textId="0644EB8F" w:rsidR="008727E0" w:rsidRDefault="000165EA" w:rsidP="00BC3EF0">
      <w:pPr>
        <w:spacing w:line="276" w:lineRule="auto"/>
        <w:jc w:val="both"/>
        <w:rPr>
          <w:rFonts w:ascii="Times New Roman" w:hAnsi="Times New Roman" w:cs="Times New Roman"/>
        </w:rPr>
      </w:pPr>
      <w:r w:rsidRPr="0078089F">
        <w:rPr>
          <w:rFonts w:ascii="Times New Roman" w:hAnsi="Times New Roman" w:cs="Times New Roman"/>
        </w:rPr>
        <w:t xml:space="preserve">In any event, </w:t>
      </w:r>
      <w:r w:rsidR="00332D47">
        <w:rPr>
          <w:rFonts w:ascii="Times New Roman" w:hAnsi="Times New Roman" w:cs="Times New Roman"/>
        </w:rPr>
        <w:t xml:space="preserve">as already noted, </w:t>
      </w:r>
      <w:r w:rsidRPr="0078089F">
        <w:rPr>
          <w:rFonts w:ascii="Times New Roman" w:hAnsi="Times New Roman" w:cs="Times New Roman"/>
        </w:rPr>
        <w:t xml:space="preserve">UK universities will have to negotiate their own arrangements for the reception of UK students in overseas universities. </w:t>
      </w:r>
      <w:r w:rsidR="00085B65">
        <w:rPr>
          <w:rFonts w:ascii="Times New Roman" w:hAnsi="Times New Roman" w:cs="Times New Roman"/>
        </w:rPr>
        <w:t>M</w:t>
      </w:r>
      <w:r w:rsidR="00085B65" w:rsidRPr="0078089F">
        <w:rPr>
          <w:rFonts w:ascii="Times New Roman" w:hAnsi="Times New Roman" w:cs="Times New Roman"/>
        </w:rPr>
        <w:t xml:space="preserve">any </w:t>
      </w:r>
      <w:r w:rsidR="00085B65">
        <w:rPr>
          <w:rFonts w:ascii="Times New Roman" w:hAnsi="Times New Roman" w:cs="Times New Roman"/>
        </w:rPr>
        <w:t xml:space="preserve">European </w:t>
      </w:r>
      <w:r w:rsidR="00085B65" w:rsidRPr="0078089F">
        <w:rPr>
          <w:rFonts w:ascii="Times New Roman" w:hAnsi="Times New Roman" w:cs="Times New Roman"/>
        </w:rPr>
        <w:t>universities</w:t>
      </w:r>
      <w:r w:rsidR="00085B65">
        <w:rPr>
          <w:rFonts w:ascii="Times New Roman" w:hAnsi="Times New Roman" w:cs="Times New Roman"/>
        </w:rPr>
        <w:t>, in the UK and elsewhere,</w:t>
      </w:r>
      <w:r w:rsidR="00085B65" w:rsidRPr="0078089F">
        <w:rPr>
          <w:rFonts w:ascii="Times New Roman" w:hAnsi="Times New Roman" w:cs="Times New Roman"/>
        </w:rPr>
        <w:t xml:space="preserve"> already have partnerships with universities in the USA, Australia and other countries outside Europe, for bilateral exchanges generally based on fee free stays in both directions</w:t>
      </w:r>
      <w:r w:rsidR="00570FA0">
        <w:rPr>
          <w:rFonts w:ascii="Times New Roman" w:hAnsi="Times New Roman" w:cs="Times New Roman"/>
        </w:rPr>
        <w:t>,</w:t>
      </w:r>
      <w:r w:rsidR="009E73C2">
        <w:rPr>
          <w:rFonts w:ascii="Times New Roman" w:hAnsi="Times New Roman" w:cs="Times New Roman"/>
        </w:rPr>
        <w:t xml:space="preserve"> outside </w:t>
      </w:r>
      <w:r w:rsidR="00B35245">
        <w:rPr>
          <w:rFonts w:ascii="Times New Roman" w:hAnsi="Times New Roman" w:cs="Times New Roman"/>
        </w:rPr>
        <w:t xml:space="preserve">of </w:t>
      </w:r>
      <w:r w:rsidR="009E73C2">
        <w:rPr>
          <w:rFonts w:ascii="Times New Roman" w:hAnsi="Times New Roman" w:cs="Times New Roman"/>
        </w:rPr>
        <w:t>and complementary to the Erasmus Programme.</w:t>
      </w:r>
      <w:r w:rsidR="00332D47">
        <w:rPr>
          <w:rFonts w:ascii="Times New Roman" w:hAnsi="Times New Roman" w:cs="Times New Roman"/>
        </w:rPr>
        <w:t xml:space="preserve">  The model exists.</w:t>
      </w:r>
      <w:r w:rsidR="009E73C2">
        <w:rPr>
          <w:rFonts w:ascii="Times New Roman" w:hAnsi="Times New Roman" w:cs="Times New Roman"/>
        </w:rPr>
        <w:t xml:space="preserve"> However,</w:t>
      </w:r>
      <w:r w:rsidR="00570FA0">
        <w:rPr>
          <w:rFonts w:ascii="Times New Roman" w:hAnsi="Times New Roman" w:cs="Times New Roman"/>
        </w:rPr>
        <w:t xml:space="preserve"> if the Turing Programme i</w:t>
      </w:r>
      <w:r w:rsidR="009E73C2">
        <w:rPr>
          <w:rFonts w:ascii="Times New Roman" w:hAnsi="Times New Roman" w:cs="Times New Roman"/>
        </w:rPr>
        <w:t>s to become the UK’s main mobility vehicle, such bilateral exchange arrangements will need to be scaled up considerably, and fast</w:t>
      </w:r>
      <w:r w:rsidR="00085B65" w:rsidRPr="0078089F">
        <w:rPr>
          <w:rFonts w:ascii="Times New Roman" w:hAnsi="Times New Roman" w:cs="Times New Roman"/>
        </w:rPr>
        <w:t>.</w:t>
      </w:r>
      <w:r w:rsidRPr="0078089F">
        <w:rPr>
          <w:rFonts w:ascii="Times New Roman" w:hAnsi="Times New Roman" w:cs="Times New Roman"/>
        </w:rPr>
        <w:t xml:space="preserve"> The Erasmus Programme, whilst certainly not a </w:t>
      </w:r>
      <w:r w:rsidR="009E73C2">
        <w:rPr>
          <w:rFonts w:ascii="Times New Roman" w:hAnsi="Times New Roman" w:cs="Times New Roman"/>
        </w:rPr>
        <w:t>paradigm</w:t>
      </w:r>
      <w:r w:rsidRPr="0078089F">
        <w:rPr>
          <w:rFonts w:ascii="Times New Roman" w:hAnsi="Times New Roman" w:cs="Times New Roman"/>
        </w:rPr>
        <w:t xml:space="preserve"> of administrative straightforwardness, offers considerable economies of scale by operating through a centralised administration system, delegated to national level.  </w:t>
      </w:r>
      <w:r w:rsidR="004A26E5">
        <w:rPr>
          <w:rFonts w:ascii="Times New Roman" w:hAnsi="Times New Roman" w:cs="Times New Roman"/>
        </w:rPr>
        <w:t xml:space="preserve">The extent of any </w:t>
      </w:r>
      <w:r w:rsidRPr="0078089F">
        <w:rPr>
          <w:rFonts w:ascii="Times New Roman" w:hAnsi="Times New Roman" w:cs="Times New Roman"/>
        </w:rPr>
        <w:t>central coordination of the Turing scheme and what that will co</w:t>
      </w:r>
      <w:r w:rsidR="004A26E5">
        <w:rPr>
          <w:rFonts w:ascii="Times New Roman" w:hAnsi="Times New Roman" w:cs="Times New Roman"/>
        </w:rPr>
        <w:t>ver save for distribution of funds</w:t>
      </w:r>
      <w:r w:rsidRPr="0078089F">
        <w:rPr>
          <w:rFonts w:ascii="Times New Roman" w:hAnsi="Times New Roman" w:cs="Times New Roman"/>
        </w:rPr>
        <w:t xml:space="preserve"> is at the time of writing un</w:t>
      </w:r>
      <w:r w:rsidR="00B35245">
        <w:rPr>
          <w:rFonts w:ascii="Times New Roman" w:hAnsi="Times New Roman" w:cs="Times New Roman"/>
        </w:rPr>
        <w:t>clear</w:t>
      </w:r>
      <w:r w:rsidRPr="0078089F">
        <w:rPr>
          <w:rFonts w:ascii="Times New Roman" w:hAnsi="Times New Roman" w:cs="Times New Roman"/>
        </w:rPr>
        <w:t xml:space="preserve">, but what is certain is that to be able to bid for funds early in 2021, the invitation given in late December 2020 </w:t>
      </w:r>
      <w:r w:rsidR="004A26E5">
        <w:rPr>
          <w:rFonts w:ascii="Times New Roman" w:hAnsi="Times New Roman" w:cs="Times New Roman"/>
        </w:rPr>
        <w:t>stating</w:t>
      </w:r>
      <w:r w:rsidRPr="0078089F">
        <w:rPr>
          <w:rFonts w:ascii="Times New Roman" w:hAnsi="Times New Roman" w:cs="Times New Roman"/>
        </w:rPr>
        <w:t xml:space="preserve"> that ‘universities, colleges and schools are encouraged to begin preparation with international partners as soon as possible’ will impose a </w:t>
      </w:r>
      <w:r w:rsidR="00076DE7">
        <w:rPr>
          <w:rFonts w:ascii="Times New Roman" w:hAnsi="Times New Roman" w:cs="Times New Roman"/>
        </w:rPr>
        <w:t>considerable</w:t>
      </w:r>
      <w:r w:rsidRPr="0078089F">
        <w:rPr>
          <w:rFonts w:ascii="Times New Roman" w:hAnsi="Times New Roman" w:cs="Times New Roman"/>
        </w:rPr>
        <w:t xml:space="preserve"> administrative burden at very short notice on UK universities already struggling under the </w:t>
      </w:r>
      <w:r w:rsidR="00B35245">
        <w:rPr>
          <w:rFonts w:ascii="Times New Roman" w:hAnsi="Times New Roman" w:cs="Times New Roman"/>
        </w:rPr>
        <w:t>impact</w:t>
      </w:r>
      <w:r w:rsidRPr="0078089F">
        <w:rPr>
          <w:rFonts w:ascii="Times New Roman" w:hAnsi="Times New Roman" w:cs="Times New Roman"/>
        </w:rPr>
        <w:t xml:space="preserve"> of</w:t>
      </w:r>
      <w:r w:rsidR="004A26E5">
        <w:rPr>
          <w:rFonts w:ascii="Times New Roman" w:hAnsi="Times New Roman" w:cs="Times New Roman"/>
        </w:rPr>
        <w:t xml:space="preserve"> numerous other fundamental changes necessitated by</w:t>
      </w:r>
      <w:r w:rsidRPr="0078089F">
        <w:rPr>
          <w:rFonts w:ascii="Times New Roman" w:hAnsi="Times New Roman" w:cs="Times New Roman"/>
        </w:rPr>
        <w:t xml:space="preserve"> Covid</w:t>
      </w:r>
      <w:r w:rsidR="00614A4C">
        <w:rPr>
          <w:rFonts w:ascii="Times New Roman" w:hAnsi="Times New Roman" w:cs="Times New Roman"/>
        </w:rPr>
        <w:t xml:space="preserve"> 19</w:t>
      </w:r>
      <w:r w:rsidRPr="0078089F">
        <w:rPr>
          <w:rFonts w:ascii="Times New Roman" w:hAnsi="Times New Roman" w:cs="Times New Roman"/>
        </w:rPr>
        <w:t xml:space="preserve"> </w:t>
      </w:r>
      <w:r w:rsidR="004A26E5">
        <w:rPr>
          <w:rFonts w:ascii="Times New Roman" w:hAnsi="Times New Roman" w:cs="Times New Roman"/>
        </w:rPr>
        <w:t>or</w:t>
      </w:r>
      <w:r w:rsidRPr="0078089F">
        <w:rPr>
          <w:rFonts w:ascii="Times New Roman" w:hAnsi="Times New Roman" w:cs="Times New Roman"/>
        </w:rPr>
        <w:t xml:space="preserve"> wrought by Brexit.  </w:t>
      </w:r>
      <w:r w:rsidR="008727E0" w:rsidRPr="0078089F">
        <w:rPr>
          <w:rFonts w:ascii="Times New Roman" w:hAnsi="Times New Roman" w:cs="Times New Roman"/>
        </w:rPr>
        <w:t xml:space="preserve">The UK government </w:t>
      </w:r>
      <w:r w:rsidR="00870D91">
        <w:rPr>
          <w:rFonts w:ascii="Times New Roman" w:hAnsi="Times New Roman" w:cs="Times New Roman"/>
        </w:rPr>
        <w:t xml:space="preserve">will provide some funding to </w:t>
      </w:r>
      <w:r w:rsidR="008727E0" w:rsidRPr="0078089F">
        <w:rPr>
          <w:rFonts w:ascii="Times New Roman" w:hAnsi="Times New Roman" w:cs="Times New Roman"/>
        </w:rPr>
        <w:t>successful applicants for administering the scheme, but this does not take into account the considerable amount of time and frontloaded expense involved in the provisional establishment of partnerships</w:t>
      </w:r>
      <w:r w:rsidR="004A26E5">
        <w:rPr>
          <w:rFonts w:ascii="Times New Roman" w:hAnsi="Times New Roman" w:cs="Times New Roman"/>
        </w:rPr>
        <w:t xml:space="preserve"> by academic staff</w:t>
      </w:r>
      <w:r w:rsidR="004D2F42">
        <w:rPr>
          <w:rFonts w:ascii="Times New Roman" w:hAnsi="Times New Roman" w:cs="Times New Roman"/>
        </w:rPr>
        <w:t>.</w:t>
      </w:r>
      <w:r w:rsidR="008727E0" w:rsidRPr="0078089F">
        <w:rPr>
          <w:rFonts w:ascii="Times New Roman" w:hAnsi="Times New Roman" w:cs="Times New Roman"/>
        </w:rPr>
        <w:t xml:space="preserve">  </w:t>
      </w:r>
      <w:r w:rsidRPr="0078089F">
        <w:rPr>
          <w:rFonts w:ascii="Times New Roman" w:hAnsi="Times New Roman" w:cs="Times New Roman"/>
        </w:rPr>
        <w:t>Indeed</w:t>
      </w:r>
      <w:r w:rsidR="004A26E5">
        <w:rPr>
          <w:rFonts w:ascii="Times New Roman" w:hAnsi="Times New Roman" w:cs="Times New Roman"/>
        </w:rPr>
        <w:t>,</w:t>
      </w:r>
      <w:r w:rsidRPr="0078089F">
        <w:rPr>
          <w:rFonts w:ascii="Times New Roman" w:hAnsi="Times New Roman" w:cs="Times New Roman"/>
        </w:rPr>
        <w:t xml:space="preserve"> it is hard to see how </w:t>
      </w:r>
      <w:r w:rsidR="004A26E5">
        <w:rPr>
          <w:rFonts w:ascii="Times New Roman" w:hAnsi="Times New Roman" w:cs="Times New Roman"/>
        </w:rPr>
        <w:t xml:space="preserve">UK </w:t>
      </w:r>
      <w:r w:rsidRPr="0078089F">
        <w:rPr>
          <w:rFonts w:ascii="Times New Roman" w:hAnsi="Times New Roman" w:cs="Times New Roman"/>
        </w:rPr>
        <w:t xml:space="preserve">universities will not, at least to start with, </w:t>
      </w:r>
      <w:r w:rsidR="00332D47">
        <w:rPr>
          <w:rFonts w:ascii="Times New Roman" w:hAnsi="Times New Roman" w:cs="Times New Roman"/>
        </w:rPr>
        <w:t xml:space="preserve">hope </w:t>
      </w:r>
      <w:r w:rsidRPr="0078089F">
        <w:rPr>
          <w:rFonts w:ascii="Times New Roman" w:hAnsi="Times New Roman" w:cs="Times New Roman"/>
        </w:rPr>
        <w:t>simply rely on partnerships already in existence, the majority of which will have been fostered under Erasmus.</w:t>
      </w:r>
      <w:r w:rsidR="00BC3009">
        <w:rPr>
          <w:rFonts w:ascii="Times New Roman" w:hAnsi="Times New Roman" w:cs="Times New Roman"/>
        </w:rPr>
        <w:t xml:space="preserve">  </w:t>
      </w:r>
      <w:r w:rsidR="00BC3009" w:rsidRPr="00BC3009">
        <w:rPr>
          <w:rFonts w:ascii="Times New Roman" w:hAnsi="Times New Roman" w:cs="Times New Roman"/>
          <w:i/>
          <w:iCs/>
        </w:rPr>
        <w:t xml:space="preserve">Plus </w:t>
      </w:r>
      <w:proofErr w:type="spellStart"/>
      <w:r w:rsidR="00BC3009" w:rsidRPr="00BC3009">
        <w:rPr>
          <w:rFonts w:ascii="Times New Roman" w:hAnsi="Times New Roman" w:cs="Times New Roman"/>
          <w:i/>
          <w:iCs/>
        </w:rPr>
        <w:t>ça</w:t>
      </w:r>
      <w:proofErr w:type="spellEnd"/>
      <w:r w:rsidR="00BC3009" w:rsidRPr="00BC3009">
        <w:rPr>
          <w:rFonts w:ascii="Times New Roman" w:hAnsi="Times New Roman" w:cs="Times New Roman"/>
          <w:i/>
          <w:iCs/>
        </w:rPr>
        <w:t xml:space="preserve"> change, plus </w:t>
      </w:r>
      <w:proofErr w:type="spellStart"/>
      <w:r w:rsidR="00BC3009" w:rsidRPr="00BC3009">
        <w:rPr>
          <w:rFonts w:ascii="Times New Roman" w:hAnsi="Times New Roman" w:cs="Times New Roman"/>
          <w:i/>
          <w:iCs/>
        </w:rPr>
        <w:t>c’est</w:t>
      </w:r>
      <w:proofErr w:type="spellEnd"/>
      <w:r w:rsidR="00BC3009" w:rsidRPr="00BC3009">
        <w:rPr>
          <w:rFonts w:ascii="Times New Roman" w:hAnsi="Times New Roman" w:cs="Times New Roman"/>
          <w:i/>
          <w:iCs/>
        </w:rPr>
        <w:t xml:space="preserve"> la </w:t>
      </w:r>
      <w:proofErr w:type="spellStart"/>
      <w:r w:rsidR="00BC3009" w:rsidRPr="00BC3009">
        <w:rPr>
          <w:rFonts w:ascii="Times New Roman" w:hAnsi="Times New Roman" w:cs="Times New Roman"/>
          <w:i/>
          <w:iCs/>
        </w:rPr>
        <w:t>même</w:t>
      </w:r>
      <w:proofErr w:type="spellEnd"/>
      <w:r w:rsidR="00BC3009" w:rsidRPr="00BC3009">
        <w:rPr>
          <w:rFonts w:ascii="Times New Roman" w:hAnsi="Times New Roman" w:cs="Times New Roman"/>
          <w:i/>
          <w:iCs/>
        </w:rPr>
        <w:t xml:space="preserve"> chose.</w:t>
      </w:r>
      <w:r w:rsidR="00C36853" w:rsidRPr="00C36853">
        <w:rPr>
          <w:rStyle w:val="FootnoteReference"/>
          <w:rFonts w:ascii="Times New Roman" w:hAnsi="Times New Roman" w:cs="Times New Roman"/>
        </w:rPr>
        <w:footnoteReference w:id="30"/>
      </w:r>
      <w:r w:rsidR="00BC3009" w:rsidRPr="00BC3009">
        <w:rPr>
          <w:rFonts w:ascii="Times New Roman" w:hAnsi="Times New Roman" w:cs="Times New Roman"/>
          <w:i/>
          <w:iCs/>
        </w:rPr>
        <w:t xml:space="preserve"> </w:t>
      </w:r>
      <w:r w:rsidR="008727E0" w:rsidRPr="0078089F">
        <w:rPr>
          <w:rFonts w:ascii="Times New Roman" w:hAnsi="Times New Roman" w:cs="Times New Roman"/>
        </w:rPr>
        <w:t xml:space="preserve">  </w:t>
      </w:r>
    </w:p>
    <w:p w14:paraId="53ADAE56" w14:textId="49060B95" w:rsidR="00B65539" w:rsidRDefault="00B65539" w:rsidP="00BC3EF0">
      <w:pPr>
        <w:spacing w:line="276" w:lineRule="auto"/>
        <w:jc w:val="both"/>
        <w:rPr>
          <w:rFonts w:ascii="Times New Roman" w:hAnsi="Times New Roman" w:cs="Times New Roman"/>
        </w:rPr>
      </w:pPr>
    </w:p>
    <w:p w14:paraId="07F73404" w14:textId="19E2C19D" w:rsidR="00B65539" w:rsidRPr="00B65539" w:rsidRDefault="005710C1" w:rsidP="00BC3EF0">
      <w:pPr>
        <w:spacing w:line="276" w:lineRule="auto"/>
        <w:jc w:val="both"/>
        <w:rPr>
          <w:rFonts w:ascii="Times New Roman" w:hAnsi="Times New Roman" w:cs="Times New Roman"/>
          <w:b/>
          <w:bCs/>
        </w:rPr>
      </w:pPr>
      <w:r>
        <w:rPr>
          <w:rFonts w:ascii="Times New Roman" w:hAnsi="Times New Roman" w:cs="Times New Roman"/>
          <w:b/>
          <w:bCs/>
        </w:rPr>
        <w:t>3</w:t>
      </w:r>
      <w:r w:rsidR="00B65539">
        <w:rPr>
          <w:rFonts w:ascii="Times New Roman" w:hAnsi="Times New Roman" w:cs="Times New Roman"/>
          <w:b/>
          <w:bCs/>
        </w:rPr>
        <w:t>.3 The implications of the loss of reciprocity</w:t>
      </w:r>
    </w:p>
    <w:p w14:paraId="57781195" w14:textId="344777D1" w:rsidR="00F47C1D" w:rsidRDefault="00F47C1D" w:rsidP="00BC3EF0">
      <w:pPr>
        <w:spacing w:line="276" w:lineRule="auto"/>
        <w:jc w:val="both"/>
        <w:rPr>
          <w:rFonts w:ascii="Times New Roman" w:hAnsi="Times New Roman" w:cs="Times New Roman"/>
        </w:rPr>
      </w:pPr>
    </w:p>
    <w:p w14:paraId="1EF15180" w14:textId="45183570" w:rsidR="00F47C1D" w:rsidRDefault="007105D4" w:rsidP="00BC3EF0">
      <w:pPr>
        <w:spacing w:line="276" w:lineRule="auto"/>
        <w:jc w:val="both"/>
        <w:rPr>
          <w:rFonts w:ascii="Times New Roman" w:hAnsi="Times New Roman" w:cs="Times New Roman"/>
        </w:rPr>
      </w:pPr>
      <w:r>
        <w:rPr>
          <w:rFonts w:ascii="Times New Roman" w:hAnsi="Times New Roman" w:cs="Times New Roman"/>
        </w:rPr>
        <w:t>This</w:t>
      </w:r>
      <w:r w:rsidR="00D87FFD">
        <w:rPr>
          <w:rFonts w:ascii="Times New Roman" w:hAnsi="Times New Roman" w:cs="Times New Roman"/>
        </w:rPr>
        <w:t xml:space="preserve"> probable extensive reliance on existing partnerships</w:t>
      </w:r>
      <w:r>
        <w:rPr>
          <w:rFonts w:ascii="Times New Roman" w:hAnsi="Times New Roman" w:cs="Times New Roman"/>
        </w:rPr>
        <w:t xml:space="preserve"> is a most revealing point: </w:t>
      </w:r>
      <w:r w:rsidR="00EC0F0E">
        <w:rPr>
          <w:rFonts w:ascii="Times New Roman" w:hAnsi="Times New Roman" w:cs="Times New Roman"/>
        </w:rPr>
        <w:t>the importance of the principle of exchange for</w:t>
      </w:r>
      <w:r w:rsidR="003F6FB8">
        <w:rPr>
          <w:rFonts w:ascii="Times New Roman" w:hAnsi="Times New Roman" w:cs="Times New Roman"/>
        </w:rPr>
        <w:t xml:space="preserve"> </w:t>
      </w:r>
      <w:r w:rsidR="00EC0F0E">
        <w:rPr>
          <w:rFonts w:ascii="Times New Roman" w:hAnsi="Times New Roman" w:cs="Times New Roman"/>
        </w:rPr>
        <w:t>relationships</w:t>
      </w:r>
      <w:r w:rsidR="003F6FB8">
        <w:rPr>
          <w:rFonts w:ascii="Times New Roman" w:hAnsi="Times New Roman" w:cs="Times New Roman"/>
        </w:rPr>
        <w:t xml:space="preserve"> of all sorts</w:t>
      </w:r>
      <w:r w:rsidR="00EC0F0E">
        <w:rPr>
          <w:rFonts w:ascii="Times New Roman" w:hAnsi="Times New Roman" w:cs="Times New Roman"/>
        </w:rPr>
        <w:t xml:space="preserve"> between universities.  These are </w:t>
      </w:r>
      <w:r w:rsidR="00F47C1D" w:rsidRPr="0078089F">
        <w:rPr>
          <w:rFonts w:ascii="Times New Roman" w:hAnsi="Times New Roman" w:cs="Times New Roman"/>
        </w:rPr>
        <w:t>not limited to fee free status</w:t>
      </w:r>
      <w:r>
        <w:rPr>
          <w:rFonts w:ascii="Times New Roman" w:hAnsi="Times New Roman" w:cs="Times New Roman"/>
        </w:rPr>
        <w:t xml:space="preserve"> for exchange students</w:t>
      </w:r>
      <w:r w:rsidR="00F47C1D" w:rsidRPr="0078089F">
        <w:rPr>
          <w:rFonts w:ascii="Times New Roman" w:hAnsi="Times New Roman" w:cs="Times New Roman"/>
        </w:rPr>
        <w:t>.  More significant</w:t>
      </w:r>
      <w:r>
        <w:rPr>
          <w:rFonts w:ascii="Times New Roman" w:hAnsi="Times New Roman" w:cs="Times New Roman"/>
        </w:rPr>
        <w:t>,</w:t>
      </w:r>
      <w:r w:rsidR="00F47C1D" w:rsidRPr="0078089F">
        <w:rPr>
          <w:rFonts w:ascii="Times New Roman" w:hAnsi="Times New Roman" w:cs="Times New Roman"/>
        </w:rPr>
        <w:t xml:space="preserve"> </w:t>
      </w:r>
      <w:r w:rsidR="0017395B">
        <w:rPr>
          <w:rFonts w:ascii="Times New Roman" w:hAnsi="Times New Roman" w:cs="Times New Roman"/>
        </w:rPr>
        <w:t>though</w:t>
      </w:r>
      <w:r w:rsidR="00F47C1D" w:rsidRPr="0078089F">
        <w:rPr>
          <w:rFonts w:ascii="Times New Roman" w:hAnsi="Times New Roman" w:cs="Times New Roman"/>
        </w:rPr>
        <w:t xml:space="preserve"> much harder to quantify</w:t>
      </w:r>
      <w:r>
        <w:rPr>
          <w:rFonts w:ascii="Times New Roman" w:hAnsi="Times New Roman" w:cs="Times New Roman"/>
        </w:rPr>
        <w:t>,</w:t>
      </w:r>
      <w:r w:rsidR="00F47C1D" w:rsidRPr="0078089F">
        <w:rPr>
          <w:rFonts w:ascii="Times New Roman" w:hAnsi="Times New Roman" w:cs="Times New Roman"/>
        </w:rPr>
        <w:t xml:space="preserve"> are the ‘soft’ advantages for universities themselves: the development of </w:t>
      </w:r>
      <w:r w:rsidR="00F47C1D" w:rsidRPr="0078089F">
        <w:rPr>
          <w:rFonts w:ascii="Times New Roman" w:hAnsi="Times New Roman" w:cs="Times New Roman"/>
        </w:rPr>
        <w:lastRenderedPageBreak/>
        <w:t>long lasting partnerships</w:t>
      </w:r>
      <w:r w:rsidR="0017395B">
        <w:rPr>
          <w:rFonts w:ascii="Times New Roman" w:hAnsi="Times New Roman" w:cs="Times New Roman"/>
        </w:rPr>
        <w:t xml:space="preserve"> which may lead to</w:t>
      </w:r>
      <w:r w:rsidR="00F47C1D" w:rsidRPr="0078089F">
        <w:rPr>
          <w:rFonts w:ascii="Times New Roman" w:hAnsi="Times New Roman" w:cs="Times New Roman"/>
        </w:rPr>
        <w:t xml:space="preserve"> research, </w:t>
      </w:r>
      <w:r w:rsidR="0017395B">
        <w:rPr>
          <w:rFonts w:ascii="Times New Roman" w:hAnsi="Times New Roman" w:cs="Times New Roman"/>
        </w:rPr>
        <w:t>to</w:t>
      </w:r>
      <w:r w:rsidR="00F47C1D" w:rsidRPr="0078089F">
        <w:rPr>
          <w:rFonts w:ascii="Times New Roman" w:hAnsi="Times New Roman" w:cs="Times New Roman"/>
        </w:rPr>
        <w:t xml:space="preserve"> joint masters degrees, </w:t>
      </w:r>
      <w:r w:rsidR="0017395B">
        <w:rPr>
          <w:rFonts w:ascii="Times New Roman" w:hAnsi="Times New Roman" w:cs="Times New Roman"/>
        </w:rPr>
        <w:t xml:space="preserve">to </w:t>
      </w:r>
      <w:r w:rsidR="00F47C1D" w:rsidRPr="0078089F">
        <w:rPr>
          <w:rFonts w:ascii="Times New Roman" w:hAnsi="Times New Roman" w:cs="Times New Roman"/>
        </w:rPr>
        <w:t>cooperation projects in knowledge alliances with business.</w:t>
      </w:r>
      <w:r w:rsidR="00C86A3C">
        <w:rPr>
          <w:rStyle w:val="FootnoteReference"/>
          <w:rFonts w:ascii="Times New Roman" w:hAnsi="Times New Roman" w:cs="Times New Roman"/>
        </w:rPr>
        <w:footnoteReference w:id="31"/>
      </w:r>
      <w:r w:rsidR="00F47C1D" w:rsidRPr="0078089F">
        <w:rPr>
          <w:rFonts w:ascii="Times New Roman" w:hAnsi="Times New Roman" w:cs="Times New Roman"/>
        </w:rPr>
        <w:t xml:space="preserve">  Erasmus</w:t>
      </w:r>
      <w:r w:rsidR="0017395B">
        <w:rPr>
          <w:rFonts w:ascii="Times New Roman" w:hAnsi="Times New Roman" w:cs="Times New Roman"/>
        </w:rPr>
        <w:t>, with its foundational principle of reciprocity,</w:t>
      </w:r>
      <w:r w:rsidR="00F47C1D" w:rsidRPr="0078089F">
        <w:rPr>
          <w:rFonts w:ascii="Times New Roman" w:hAnsi="Times New Roman" w:cs="Times New Roman"/>
        </w:rPr>
        <w:t xml:space="preserve"> foster</w:t>
      </w:r>
      <w:r w:rsidR="0017395B">
        <w:rPr>
          <w:rFonts w:ascii="Times New Roman" w:hAnsi="Times New Roman" w:cs="Times New Roman"/>
        </w:rPr>
        <w:t>s</w:t>
      </w:r>
      <w:r w:rsidR="00F47C1D" w:rsidRPr="0078089F">
        <w:rPr>
          <w:rFonts w:ascii="Times New Roman" w:hAnsi="Times New Roman" w:cs="Times New Roman"/>
        </w:rPr>
        <w:t xml:space="preserve"> the notion of partnership between home and host subject areas</w:t>
      </w:r>
      <w:r w:rsidR="00EF430A">
        <w:rPr>
          <w:rFonts w:ascii="Times New Roman" w:hAnsi="Times New Roman" w:cs="Times New Roman"/>
        </w:rPr>
        <w:t xml:space="preserve">. </w:t>
      </w:r>
      <w:r w:rsidR="00F47C1D" w:rsidRPr="0078089F">
        <w:rPr>
          <w:rFonts w:ascii="Times New Roman" w:hAnsi="Times New Roman" w:cs="Times New Roman"/>
        </w:rPr>
        <w:t xml:space="preserve"> </w:t>
      </w:r>
      <w:r w:rsidR="00EF430A">
        <w:rPr>
          <w:rFonts w:ascii="Times New Roman" w:hAnsi="Times New Roman" w:cs="Times New Roman"/>
        </w:rPr>
        <w:t>I</w:t>
      </w:r>
      <w:r w:rsidR="00721E51">
        <w:rPr>
          <w:rFonts w:ascii="Times New Roman" w:hAnsi="Times New Roman" w:cs="Times New Roman"/>
        </w:rPr>
        <w:t xml:space="preserve">t is </w:t>
      </w:r>
      <w:r w:rsidR="00F47C1D" w:rsidRPr="0078089F">
        <w:rPr>
          <w:rFonts w:ascii="Times New Roman" w:hAnsi="Times New Roman" w:cs="Times New Roman"/>
        </w:rPr>
        <w:t>regular contact between subject area partners, for example</w:t>
      </w:r>
      <w:r w:rsidR="0017395B">
        <w:rPr>
          <w:rFonts w:ascii="Times New Roman" w:hAnsi="Times New Roman" w:cs="Times New Roman"/>
        </w:rPr>
        <w:t xml:space="preserve"> at</w:t>
      </w:r>
      <w:r w:rsidR="00F47C1D" w:rsidRPr="0078089F">
        <w:rPr>
          <w:rFonts w:ascii="Times New Roman" w:hAnsi="Times New Roman" w:cs="Times New Roman"/>
        </w:rPr>
        <w:t xml:space="preserve"> </w:t>
      </w:r>
      <w:r>
        <w:rPr>
          <w:rFonts w:ascii="Times New Roman" w:hAnsi="Times New Roman" w:cs="Times New Roman"/>
        </w:rPr>
        <w:t xml:space="preserve">the </w:t>
      </w:r>
      <w:r w:rsidR="00F47C1D" w:rsidRPr="0078089F">
        <w:rPr>
          <w:rFonts w:ascii="Times New Roman" w:hAnsi="Times New Roman" w:cs="Times New Roman"/>
        </w:rPr>
        <w:t>International Weeks</w:t>
      </w:r>
      <w:r>
        <w:rPr>
          <w:rFonts w:ascii="Times New Roman" w:hAnsi="Times New Roman" w:cs="Times New Roman"/>
        </w:rPr>
        <w:t xml:space="preserve"> hosted by many universities,</w:t>
      </w:r>
      <w:r w:rsidR="00F47C1D" w:rsidRPr="0078089F">
        <w:rPr>
          <w:rFonts w:ascii="Times New Roman" w:hAnsi="Times New Roman" w:cs="Times New Roman"/>
        </w:rPr>
        <w:t xml:space="preserve"> where academics from partner universities</w:t>
      </w:r>
      <w:r w:rsidR="00DE4EA9">
        <w:rPr>
          <w:rFonts w:ascii="Times New Roman" w:hAnsi="Times New Roman" w:cs="Times New Roman"/>
        </w:rPr>
        <w:t>,</w:t>
      </w:r>
      <w:r>
        <w:rPr>
          <w:rFonts w:ascii="Times New Roman" w:hAnsi="Times New Roman" w:cs="Times New Roman"/>
        </w:rPr>
        <w:t xml:space="preserve"> </w:t>
      </w:r>
      <w:r w:rsidRPr="0078089F">
        <w:rPr>
          <w:rFonts w:ascii="Times New Roman" w:hAnsi="Times New Roman" w:cs="Times New Roman"/>
        </w:rPr>
        <w:t xml:space="preserve">funded </w:t>
      </w:r>
      <w:r>
        <w:rPr>
          <w:rFonts w:ascii="Times New Roman" w:hAnsi="Times New Roman" w:cs="Times New Roman"/>
        </w:rPr>
        <w:t>by</w:t>
      </w:r>
      <w:r w:rsidRPr="0078089F">
        <w:rPr>
          <w:rFonts w:ascii="Times New Roman" w:hAnsi="Times New Roman" w:cs="Times New Roman"/>
        </w:rPr>
        <w:t xml:space="preserve"> Erasmus staff mobility</w:t>
      </w:r>
      <w:r w:rsidR="00DE4EA9">
        <w:rPr>
          <w:rFonts w:ascii="Times New Roman" w:hAnsi="Times New Roman" w:cs="Times New Roman"/>
        </w:rPr>
        <w:t>,</w:t>
      </w:r>
      <w:r w:rsidR="00F47C1D" w:rsidRPr="0078089F">
        <w:rPr>
          <w:rFonts w:ascii="Times New Roman" w:hAnsi="Times New Roman" w:cs="Times New Roman"/>
        </w:rPr>
        <w:t xml:space="preserve"> </w:t>
      </w:r>
      <w:r w:rsidR="0017395B">
        <w:rPr>
          <w:rFonts w:ascii="Times New Roman" w:hAnsi="Times New Roman" w:cs="Times New Roman"/>
        </w:rPr>
        <w:t>are</w:t>
      </w:r>
      <w:r w:rsidR="00F47C1D" w:rsidRPr="0078089F">
        <w:rPr>
          <w:rFonts w:ascii="Times New Roman" w:hAnsi="Times New Roman" w:cs="Times New Roman"/>
        </w:rPr>
        <w:t xml:space="preserve"> invited to teach</w:t>
      </w:r>
      <w:r>
        <w:rPr>
          <w:rFonts w:ascii="Times New Roman" w:hAnsi="Times New Roman" w:cs="Times New Roman"/>
        </w:rPr>
        <w:t xml:space="preserve"> </w:t>
      </w:r>
      <w:r w:rsidR="00F47C1D" w:rsidRPr="0078089F">
        <w:rPr>
          <w:rFonts w:ascii="Times New Roman" w:hAnsi="Times New Roman" w:cs="Times New Roman"/>
        </w:rPr>
        <w:t xml:space="preserve">as well as </w:t>
      </w:r>
      <w:r w:rsidR="0017395B">
        <w:rPr>
          <w:rFonts w:ascii="Times New Roman" w:hAnsi="Times New Roman" w:cs="Times New Roman"/>
        </w:rPr>
        <w:t xml:space="preserve">to </w:t>
      </w:r>
      <w:r w:rsidR="00F47C1D" w:rsidRPr="0078089F">
        <w:rPr>
          <w:rFonts w:ascii="Times New Roman" w:hAnsi="Times New Roman" w:cs="Times New Roman"/>
        </w:rPr>
        <w:t>promote their own universities,</w:t>
      </w:r>
      <w:r w:rsidR="0017395B">
        <w:rPr>
          <w:rFonts w:ascii="Times New Roman" w:hAnsi="Times New Roman" w:cs="Times New Roman"/>
        </w:rPr>
        <w:t xml:space="preserve"> </w:t>
      </w:r>
      <w:r w:rsidR="00721E51">
        <w:rPr>
          <w:rFonts w:ascii="Times New Roman" w:hAnsi="Times New Roman" w:cs="Times New Roman"/>
        </w:rPr>
        <w:t xml:space="preserve">which is often pivotal in </w:t>
      </w:r>
      <w:r w:rsidR="00F47C1D" w:rsidRPr="0078089F">
        <w:rPr>
          <w:rFonts w:ascii="Times New Roman" w:hAnsi="Times New Roman" w:cs="Times New Roman"/>
        </w:rPr>
        <w:t>inject</w:t>
      </w:r>
      <w:r w:rsidR="00721E51">
        <w:rPr>
          <w:rFonts w:ascii="Times New Roman" w:hAnsi="Times New Roman" w:cs="Times New Roman"/>
        </w:rPr>
        <w:t>ing</w:t>
      </w:r>
      <w:r w:rsidR="00F47C1D" w:rsidRPr="0078089F">
        <w:rPr>
          <w:rFonts w:ascii="Times New Roman" w:hAnsi="Times New Roman" w:cs="Times New Roman"/>
        </w:rPr>
        <w:t xml:space="preserve"> sufficient confidence into students to consider a mobility period at a partner university.  Erasmus </w:t>
      </w:r>
      <w:r w:rsidR="00891AF9">
        <w:rPr>
          <w:rFonts w:ascii="Times New Roman" w:hAnsi="Times New Roman" w:cs="Times New Roman"/>
        </w:rPr>
        <w:t>partnerships between universities are</w:t>
      </w:r>
      <w:r w:rsidR="00C36853">
        <w:rPr>
          <w:rFonts w:ascii="Times New Roman" w:hAnsi="Times New Roman" w:cs="Times New Roman"/>
        </w:rPr>
        <w:t xml:space="preserve"> also of </w:t>
      </w:r>
      <w:r w:rsidR="00891AF9">
        <w:rPr>
          <w:rFonts w:ascii="Times New Roman" w:hAnsi="Times New Roman" w:cs="Times New Roman"/>
        </w:rPr>
        <w:t xml:space="preserve">considerable </w:t>
      </w:r>
      <w:r w:rsidR="00C36853">
        <w:rPr>
          <w:rFonts w:ascii="Times New Roman" w:hAnsi="Times New Roman" w:cs="Times New Roman"/>
        </w:rPr>
        <w:t>value in</w:t>
      </w:r>
      <w:r w:rsidR="00F47C1D" w:rsidRPr="0078089F">
        <w:rPr>
          <w:rFonts w:ascii="Times New Roman" w:hAnsi="Times New Roman" w:cs="Times New Roman"/>
        </w:rPr>
        <w:t xml:space="preserve"> develop</w:t>
      </w:r>
      <w:r w:rsidR="00C36853">
        <w:rPr>
          <w:rFonts w:ascii="Times New Roman" w:hAnsi="Times New Roman" w:cs="Times New Roman"/>
        </w:rPr>
        <w:t>ing</w:t>
      </w:r>
      <w:r w:rsidR="00F47C1D" w:rsidRPr="0078089F">
        <w:rPr>
          <w:rFonts w:ascii="Times New Roman" w:hAnsi="Times New Roman" w:cs="Times New Roman"/>
        </w:rPr>
        <w:t xml:space="preserve"> synergies with</w:t>
      </w:r>
      <w:r w:rsidR="00891AF9">
        <w:rPr>
          <w:rFonts w:ascii="Times New Roman" w:hAnsi="Times New Roman" w:cs="Times New Roman"/>
        </w:rPr>
        <w:t>in</w:t>
      </w:r>
      <w:r w:rsidR="00F47C1D" w:rsidRPr="0078089F">
        <w:rPr>
          <w:rFonts w:ascii="Times New Roman" w:hAnsi="Times New Roman" w:cs="Times New Roman"/>
        </w:rPr>
        <w:t xml:space="preserve"> Horizon Europe,</w:t>
      </w:r>
      <w:r w:rsidR="00D70026">
        <w:rPr>
          <w:rStyle w:val="FootnoteReference"/>
          <w:rFonts w:ascii="Times New Roman" w:hAnsi="Times New Roman" w:cs="Times New Roman"/>
        </w:rPr>
        <w:footnoteReference w:id="32"/>
      </w:r>
      <w:r w:rsidR="00F47C1D" w:rsidRPr="0078089F">
        <w:rPr>
          <w:rFonts w:ascii="Times New Roman" w:hAnsi="Times New Roman" w:cs="Times New Roman"/>
        </w:rPr>
        <w:t xml:space="preserve"> </w:t>
      </w:r>
      <w:r w:rsidR="00035D90">
        <w:rPr>
          <w:rFonts w:ascii="Times New Roman" w:hAnsi="Times New Roman" w:cs="Times New Roman"/>
        </w:rPr>
        <w:t xml:space="preserve">in </w:t>
      </w:r>
      <w:r w:rsidR="00F47C1D" w:rsidRPr="0078089F">
        <w:rPr>
          <w:rFonts w:ascii="Times New Roman" w:hAnsi="Times New Roman" w:cs="Times New Roman"/>
        </w:rPr>
        <w:t>which the UK is continuing to participate</w:t>
      </w:r>
      <w:r w:rsidR="00035D90">
        <w:rPr>
          <w:rFonts w:ascii="Times New Roman" w:hAnsi="Times New Roman" w:cs="Times New Roman"/>
        </w:rPr>
        <w:t>, participation</w:t>
      </w:r>
      <w:r w:rsidR="00F47C1D" w:rsidRPr="0078089F">
        <w:rPr>
          <w:rFonts w:ascii="Times New Roman" w:hAnsi="Times New Roman" w:cs="Times New Roman"/>
        </w:rPr>
        <w:t xml:space="preserve"> </w:t>
      </w:r>
      <w:r w:rsidR="00891AF9">
        <w:rPr>
          <w:rFonts w:ascii="Times New Roman" w:hAnsi="Times New Roman" w:cs="Times New Roman"/>
        </w:rPr>
        <w:t>which is unlikely to</w:t>
      </w:r>
      <w:r w:rsidR="00721E51">
        <w:rPr>
          <w:rFonts w:ascii="Times New Roman" w:hAnsi="Times New Roman" w:cs="Times New Roman"/>
        </w:rPr>
        <w:t xml:space="preserve"> be made easier</w:t>
      </w:r>
      <w:r w:rsidR="00F47C1D" w:rsidRPr="0078089F">
        <w:rPr>
          <w:rFonts w:ascii="Times New Roman" w:hAnsi="Times New Roman" w:cs="Times New Roman"/>
        </w:rPr>
        <w:t xml:space="preserve"> by non-participation in Erasmus.</w:t>
      </w:r>
      <w:r w:rsidR="000C6C08">
        <w:rPr>
          <w:rStyle w:val="FootnoteReference"/>
          <w:rFonts w:ascii="Times New Roman" w:hAnsi="Times New Roman" w:cs="Times New Roman"/>
        </w:rPr>
        <w:footnoteReference w:id="33"/>
      </w:r>
      <w:r w:rsidR="00EF430A">
        <w:rPr>
          <w:rFonts w:ascii="Times New Roman" w:hAnsi="Times New Roman" w:cs="Times New Roman"/>
        </w:rPr>
        <w:t xml:space="preserve">  Whilst there is obviously nothing in the Turing Scheme to prevent the establishment of reciprocal exchange programmes, neither is there anything in it </w:t>
      </w:r>
      <w:r w:rsidR="006769A3">
        <w:rPr>
          <w:rFonts w:ascii="Times New Roman" w:hAnsi="Times New Roman" w:cs="Times New Roman"/>
        </w:rPr>
        <w:t xml:space="preserve">aimed at </w:t>
      </w:r>
      <w:r w:rsidR="00EF430A">
        <w:rPr>
          <w:rFonts w:ascii="Times New Roman" w:hAnsi="Times New Roman" w:cs="Times New Roman"/>
        </w:rPr>
        <w:t xml:space="preserve"> promot</w:t>
      </w:r>
      <w:r w:rsidR="006769A3">
        <w:rPr>
          <w:rFonts w:ascii="Times New Roman" w:hAnsi="Times New Roman" w:cs="Times New Roman"/>
        </w:rPr>
        <w:t>ing</w:t>
      </w:r>
      <w:r w:rsidR="00EF430A">
        <w:rPr>
          <w:rFonts w:ascii="Times New Roman" w:hAnsi="Times New Roman" w:cs="Times New Roman"/>
        </w:rPr>
        <w:t xml:space="preserve"> them.</w:t>
      </w:r>
      <w:r w:rsidR="00EF430A">
        <w:rPr>
          <w:rStyle w:val="FootnoteReference"/>
          <w:rFonts w:ascii="Times New Roman" w:hAnsi="Times New Roman" w:cs="Times New Roman"/>
        </w:rPr>
        <w:footnoteReference w:id="34"/>
      </w:r>
      <w:r w:rsidR="0046549A">
        <w:rPr>
          <w:rFonts w:ascii="Times New Roman" w:hAnsi="Times New Roman" w:cs="Times New Roman"/>
        </w:rPr>
        <w:t xml:space="preserve">  </w:t>
      </w:r>
      <w:r w:rsidR="00332D47">
        <w:rPr>
          <w:rFonts w:ascii="Times New Roman" w:hAnsi="Times New Roman" w:cs="Times New Roman"/>
        </w:rPr>
        <w:t>F</w:t>
      </w:r>
      <w:r w:rsidR="0046549A">
        <w:rPr>
          <w:rFonts w:ascii="Times New Roman" w:hAnsi="Times New Roman" w:cs="Times New Roman"/>
        </w:rPr>
        <w:t>unding for outward student mobility for UK based students is to be welcomed,</w:t>
      </w:r>
      <w:r w:rsidR="00332D47">
        <w:rPr>
          <w:rFonts w:ascii="Times New Roman" w:hAnsi="Times New Roman" w:cs="Times New Roman"/>
        </w:rPr>
        <w:t xml:space="preserve"> but</w:t>
      </w:r>
      <w:r w:rsidR="0046549A">
        <w:rPr>
          <w:rFonts w:ascii="Times New Roman" w:hAnsi="Times New Roman" w:cs="Times New Roman"/>
        </w:rPr>
        <w:t xml:space="preserve"> the very pared down and minimalist nature of the Turing Scheme risks </w:t>
      </w:r>
      <w:r w:rsidR="001C41AE">
        <w:rPr>
          <w:rFonts w:ascii="Times New Roman" w:hAnsi="Times New Roman" w:cs="Times New Roman"/>
        </w:rPr>
        <w:t xml:space="preserve">causing </w:t>
      </w:r>
      <w:r w:rsidR="00D87FFD">
        <w:rPr>
          <w:rFonts w:ascii="Times New Roman" w:hAnsi="Times New Roman" w:cs="Times New Roman"/>
        </w:rPr>
        <w:t>significan</w:t>
      </w:r>
      <w:r w:rsidR="004D2F42">
        <w:rPr>
          <w:rFonts w:ascii="Times New Roman" w:hAnsi="Times New Roman" w:cs="Times New Roman"/>
        </w:rPr>
        <w:t>t</w:t>
      </w:r>
      <w:r w:rsidR="00D87FFD">
        <w:rPr>
          <w:rFonts w:ascii="Times New Roman" w:hAnsi="Times New Roman" w:cs="Times New Roman"/>
        </w:rPr>
        <w:t xml:space="preserve"> losses</w:t>
      </w:r>
      <w:r w:rsidR="004D2F42">
        <w:rPr>
          <w:rFonts w:ascii="Times New Roman" w:hAnsi="Times New Roman" w:cs="Times New Roman"/>
        </w:rPr>
        <w:t xml:space="preserve"> flowing from the decision not to provide funding for incoming student mobility, given the popularity of the UK as a destination country and the potential consequences of this </w:t>
      </w:r>
      <w:r w:rsidR="003E61FA">
        <w:rPr>
          <w:rFonts w:ascii="Times New Roman" w:hAnsi="Times New Roman" w:cs="Times New Roman"/>
        </w:rPr>
        <w:t>limitation</w:t>
      </w:r>
      <w:r w:rsidR="004D2F42">
        <w:rPr>
          <w:rFonts w:ascii="Times New Roman" w:hAnsi="Times New Roman" w:cs="Times New Roman"/>
        </w:rPr>
        <w:t xml:space="preserve"> on other sorts of relationships with universities overseas</w:t>
      </w:r>
      <w:r w:rsidR="00D87FFD">
        <w:rPr>
          <w:rFonts w:ascii="Times New Roman" w:hAnsi="Times New Roman" w:cs="Times New Roman"/>
        </w:rPr>
        <w:t>.</w:t>
      </w:r>
    </w:p>
    <w:p w14:paraId="7D765650" w14:textId="3FDA357F" w:rsidR="00B51BFB" w:rsidRDefault="00B51BFB" w:rsidP="00BC3EF0">
      <w:pPr>
        <w:spacing w:line="276" w:lineRule="auto"/>
        <w:jc w:val="both"/>
        <w:rPr>
          <w:rFonts w:ascii="Times New Roman" w:hAnsi="Times New Roman" w:cs="Times New Roman"/>
        </w:rPr>
      </w:pPr>
    </w:p>
    <w:p w14:paraId="31431B7C" w14:textId="4FF7F6EA" w:rsidR="00B51BFB" w:rsidRDefault="00B51BFB" w:rsidP="00B51BFB">
      <w:pPr>
        <w:pStyle w:val="ListParagraph"/>
        <w:numPr>
          <w:ilvl w:val="0"/>
          <w:numId w:val="1"/>
        </w:num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Turing’s target audience: the attempt to level up</w:t>
      </w:r>
    </w:p>
    <w:p w14:paraId="76C853C9" w14:textId="77777777" w:rsidR="008F5A95" w:rsidRPr="008F5A95" w:rsidRDefault="008F5A95" w:rsidP="008F5A95">
      <w:pPr>
        <w:spacing w:line="276" w:lineRule="auto"/>
        <w:jc w:val="both"/>
        <w:rPr>
          <w:rFonts w:ascii="Times New Roman" w:hAnsi="Times New Roman" w:cs="Times New Roman"/>
          <w:b/>
          <w:bCs/>
          <w:sz w:val="28"/>
          <w:szCs w:val="28"/>
        </w:rPr>
      </w:pPr>
    </w:p>
    <w:p w14:paraId="6D3469EA" w14:textId="146E971E" w:rsidR="003F1270" w:rsidRPr="003F1270" w:rsidRDefault="005710C1" w:rsidP="003F1270">
      <w:pPr>
        <w:pStyle w:val="ListParagraph"/>
        <w:spacing w:line="276" w:lineRule="auto"/>
        <w:ind w:left="0"/>
        <w:jc w:val="both"/>
        <w:rPr>
          <w:rFonts w:ascii="Times New Roman" w:hAnsi="Times New Roman" w:cs="Times New Roman"/>
          <w:b/>
          <w:bCs/>
        </w:rPr>
      </w:pPr>
      <w:r>
        <w:rPr>
          <w:rFonts w:ascii="Times New Roman" w:hAnsi="Times New Roman" w:cs="Times New Roman"/>
          <w:b/>
          <w:bCs/>
        </w:rPr>
        <w:t>4</w:t>
      </w:r>
      <w:r w:rsidR="003F1270">
        <w:rPr>
          <w:rFonts w:ascii="Times New Roman" w:hAnsi="Times New Roman" w:cs="Times New Roman"/>
          <w:b/>
          <w:bCs/>
        </w:rPr>
        <w:t>.1 Mobility capital: the haves and the have nots</w:t>
      </w:r>
    </w:p>
    <w:p w14:paraId="6FA8ED31" w14:textId="77777777" w:rsidR="0046549A" w:rsidRDefault="0046549A" w:rsidP="00BC3EF0">
      <w:pPr>
        <w:spacing w:line="276" w:lineRule="auto"/>
        <w:jc w:val="both"/>
        <w:rPr>
          <w:rFonts w:ascii="Times New Roman" w:hAnsi="Times New Roman" w:cs="Times New Roman"/>
        </w:rPr>
      </w:pPr>
    </w:p>
    <w:p w14:paraId="4C4C44AA" w14:textId="25F31D6F" w:rsidR="00D73290" w:rsidRDefault="0046549A" w:rsidP="00BC3EF0">
      <w:pPr>
        <w:spacing w:line="276" w:lineRule="auto"/>
        <w:jc w:val="both"/>
        <w:rPr>
          <w:rFonts w:ascii="Times New Roman" w:hAnsi="Times New Roman" w:cs="Times New Roman"/>
        </w:rPr>
      </w:pPr>
      <w:r>
        <w:rPr>
          <w:rFonts w:ascii="Times New Roman" w:hAnsi="Times New Roman" w:cs="Times New Roman"/>
        </w:rPr>
        <w:t>One</w:t>
      </w:r>
      <w:r w:rsidR="008727E0" w:rsidRPr="0078089F">
        <w:rPr>
          <w:rFonts w:ascii="Times New Roman" w:hAnsi="Times New Roman" w:cs="Times New Roman"/>
        </w:rPr>
        <w:t xml:space="preserve"> aspect of </w:t>
      </w:r>
      <w:r w:rsidR="00341B8E">
        <w:rPr>
          <w:rFonts w:ascii="Times New Roman" w:hAnsi="Times New Roman" w:cs="Times New Roman"/>
        </w:rPr>
        <w:t xml:space="preserve">the </w:t>
      </w:r>
      <w:r w:rsidR="008727E0" w:rsidRPr="0078089F">
        <w:rPr>
          <w:rFonts w:ascii="Times New Roman" w:hAnsi="Times New Roman" w:cs="Times New Roman"/>
        </w:rPr>
        <w:t>Turing</w:t>
      </w:r>
      <w:r w:rsidR="00341B8E">
        <w:rPr>
          <w:rFonts w:ascii="Times New Roman" w:hAnsi="Times New Roman" w:cs="Times New Roman"/>
        </w:rPr>
        <w:t xml:space="preserve"> Scheme</w:t>
      </w:r>
      <w:r>
        <w:rPr>
          <w:rFonts w:ascii="Times New Roman" w:hAnsi="Times New Roman" w:cs="Times New Roman"/>
        </w:rPr>
        <w:t xml:space="preserve"> which has received particular attention</w:t>
      </w:r>
      <w:r w:rsidR="008727E0" w:rsidRPr="0078089F">
        <w:rPr>
          <w:rFonts w:ascii="Times New Roman" w:hAnsi="Times New Roman" w:cs="Times New Roman"/>
        </w:rPr>
        <w:t xml:space="preserve"> is </w:t>
      </w:r>
      <w:r w:rsidR="00B30845" w:rsidRPr="0078089F">
        <w:rPr>
          <w:rFonts w:ascii="Times New Roman" w:hAnsi="Times New Roman" w:cs="Times New Roman"/>
        </w:rPr>
        <w:t>its laudable aim to aid social mobility, that i</w:t>
      </w:r>
      <w:r w:rsidR="000D19FC" w:rsidRPr="0078089F">
        <w:rPr>
          <w:rFonts w:ascii="Times New Roman" w:hAnsi="Times New Roman" w:cs="Times New Roman"/>
        </w:rPr>
        <w:t>s to ‘target students from disadvantaged backgrounds and areas which did not previously have many students benefiting from Erasmus+’.</w:t>
      </w:r>
      <w:r w:rsidR="00BF6CE1">
        <w:rPr>
          <w:rStyle w:val="FootnoteReference"/>
          <w:rFonts w:ascii="Times New Roman" w:hAnsi="Times New Roman" w:cs="Times New Roman"/>
        </w:rPr>
        <w:footnoteReference w:id="35"/>
      </w:r>
      <w:r w:rsidR="004D148A">
        <w:rPr>
          <w:rFonts w:ascii="Times New Roman" w:hAnsi="Times New Roman" w:cs="Times New Roman"/>
        </w:rPr>
        <w:t xml:space="preserve"> </w:t>
      </w:r>
      <w:r w:rsidR="000D19FC" w:rsidRPr="0078089F">
        <w:rPr>
          <w:rFonts w:ascii="Times New Roman" w:hAnsi="Times New Roman" w:cs="Times New Roman"/>
        </w:rPr>
        <w:t xml:space="preserve"> It is undeniable that Erasmus and indeed any form of student mobility is undertaken in the UK and elsewhere to a </w:t>
      </w:r>
      <w:r w:rsidR="000D19FC" w:rsidRPr="0078089F">
        <w:rPr>
          <w:rFonts w:ascii="Times New Roman" w:hAnsi="Times New Roman" w:cs="Times New Roman"/>
        </w:rPr>
        <w:lastRenderedPageBreak/>
        <w:t>greater extent by students already in possession of ‘mobility capital’</w:t>
      </w:r>
      <w:r w:rsidR="00B91699">
        <w:rPr>
          <w:rFonts w:ascii="Times New Roman" w:hAnsi="Times New Roman" w:cs="Times New Roman"/>
        </w:rPr>
        <w:t>.</w:t>
      </w:r>
      <w:r w:rsidR="00B91699">
        <w:rPr>
          <w:rStyle w:val="FootnoteReference"/>
          <w:rFonts w:ascii="Times New Roman" w:hAnsi="Times New Roman" w:cs="Times New Roman"/>
        </w:rPr>
        <w:footnoteReference w:id="36"/>
      </w:r>
      <w:r w:rsidR="00B91699">
        <w:rPr>
          <w:rFonts w:ascii="Times New Roman" w:hAnsi="Times New Roman" w:cs="Times New Roman"/>
        </w:rPr>
        <w:t xml:space="preserve">  Such students are already</w:t>
      </w:r>
      <w:r w:rsidR="000D19FC" w:rsidRPr="0078089F">
        <w:rPr>
          <w:rFonts w:ascii="Times New Roman" w:hAnsi="Times New Roman" w:cs="Times New Roman"/>
        </w:rPr>
        <w:t xml:space="preserve"> more at ease with the idea of foreign travel, from families who can subsidise and so enhance the time abroad, from backgrounds where schooldays have easily elided with university life and before the need to maintain tenancies or consider caring responsibilities</w:t>
      </w:r>
      <w:r w:rsidR="00D57472" w:rsidRPr="0078089F">
        <w:rPr>
          <w:rFonts w:ascii="Times New Roman" w:hAnsi="Times New Roman" w:cs="Times New Roman"/>
        </w:rPr>
        <w:t xml:space="preserve"> generally</w:t>
      </w:r>
      <w:r w:rsidR="000D19FC" w:rsidRPr="0078089F">
        <w:rPr>
          <w:rFonts w:ascii="Times New Roman" w:hAnsi="Times New Roman" w:cs="Times New Roman"/>
        </w:rPr>
        <w:t xml:space="preserve"> enters into the equation.</w:t>
      </w:r>
      <w:r w:rsidR="004D148A">
        <w:rPr>
          <w:rStyle w:val="FootnoteReference"/>
          <w:rFonts w:ascii="Times New Roman" w:hAnsi="Times New Roman" w:cs="Times New Roman"/>
        </w:rPr>
        <w:footnoteReference w:id="37"/>
      </w:r>
      <w:r w:rsidR="000D19FC" w:rsidRPr="0078089F">
        <w:rPr>
          <w:rFonts w:ascii="Times New Roman" w:hAnsi="Times New Roman" w:cs="Times New Roman"/>
        </w:rPr>
        <w:t xml:space="preserve">  </w:t>
      </w:r>
      <w:r w:rsidR="00D57472" w:rsidRPr="0078089F">
        <w:rPr>
          <w:rFonts w:ascii="Times New Roman" w:hAnsi="Times New Roman" w:cs="Times New Roman"/>
        </w:rPr>
        <w:t xml:space="preserve">In the UK, such students are disproportionately represented amongst language students, who </w:t>
      </w:r>
      <w:r w:rsidR="001E35FD">
        <w:rPr>
          <w:rFonts w:ascii="Times New Roman" w:hAnsi="Times New Roman" w:cs="Times New Roman"/>
        </w:rPr>
        <w:t xml:space="preserve">form the lion’s share of </w:t>
      </w:r>
      <w:r w:rsidR="00D57472" w:rsidRPr="0078089F">
        <w:rPr>
          <w:rFonts w:ascii="Times New Roman" w:hAnsi="Times New Roman" w:cs="Times New Roman"/>
        </w:rPr>
        <w:t>the UK’s outgoing Erasmus</w:t>
      </w:r>
      <w:r w:rsidR="000D19FC" w:rsidRPr="0078089F">
        <w:rPr>
          <w:rFonts w:ascii="Times New Roman" w:hAnsi="Times New Roman" w:cs="Times New Roman"/>
        </w:rPr>
        <w:t xml:space="preserve"> </w:t>
      </w:r>
      <w:r w:rsidR="00D57472" w:rsidRPr="0078089F">
        <w:rPr>
          <w:rFonts w:ascii="Times New Roman" w:hAnsi="Times New Roman" w:cs="Times New Roman"/>
        </w:rPr>
        <w:t>students.</w:t>
      </w:r>
      <w:r w:rsidR="000B7AC7">
        <w:rPr>
          <w:rFonts w:ascii="Times New Roman" w:hAnsi="Times New Roman" w:cs="Times New Roman"/>
        </w:rPr>
        <w:t xml:space="preserve">  This point is picked up below</w:t>
      </w:r>
      <w:r w:rsidR="00DE4EA9">
        <w:rPr>
          <w:rFonts w:ascii="Times New Roman" w:hAnsi="Times New Roman" w:cs="Times New Roman"/>
        </w:rPr>
        <w:t xml:space="preserve"> (4.4)</w:t>
      </w:r>
      <w:r w:rsidR="000B7AC7">
        <w:rPr>
          <w:rFonts w:ascii="Times New Roman" w:hAnsi="Times New Roman" w:cs="Times New Roman"/>
        </w:rPr>
        <w:t>.</w:t>
      </w:r>
      <w:r w:rsidR="00834AE4">
        <w:rPr>
          <w:rFonts w:ascii="Times New Roman" w:hAnsi="Times New Roman" w:cs="Times New Roman"/>
        </w:rPr>
        <w:t xml:space="preserve">  </w:t>
      </w:r>
      <w:r w:rsidR="00D57472" w:rsidRPr="0078089F">
        <w:rPr>
          <w:rFonts w:ascii="Times New Roman" w:hAnsi="Times New Roman" w:cs="Times New Roman"/>
        </w:rPr>
        <w:t xml:space="preserve">The UK government’s aim to focus the efforts of the Turing scheme more intently on students from disadvantaged backgrounds can hardly be faulted, given the </w:t>
      </w:r>
      <w:r w:rsidR="00DC2552">
        <w:rPr>
          <w:rFonts w:ascii="Times New Roman" w:hAnsi="Times New Roman" w:cs="Times New Roman"/>
        </w:rPr>
        <w:t xml:space="preserve">evidenced </w:t>
      </w:r>
      <w:r w:rsidR="00D57472" w:rsidRPr="0078089F">
        <w:rPr>
          <w:rFonts w:ascii="Times New Roman" w:hAnsi="Times New Roman" w:cs="Times New Roman"/>
        </w:rPr>
        <w:t>benefits of even a short study period abroad.</w:t>
      </w:r>
      <w:r w:rsidR="005615C9">
        <w:rPr>
          <w:rStyle w:val="FootnoteReference"/>
          <w:rFonts w:ascii="Times New Roman" w:hAnsi="Times New Roman" w:cs="Times New Roman"/>
        </w:rPr>
        <w:footnoteReference w:id="38"/>
      </w:r>
      <w:r w:rsidR="00D57472" w:rsidRPr="0078089F">
        <w:rPr>
          <w:rFonts w:ascii="Times New Roman" w:hAnsi="Times New Roman" w:cs="Times New Roman"/>
        </w:rPr>
        <w:t xml:space="preserve">  The benefits of international student mobility are </w:t>
      </w:r>
      <w:r w:rsidR="00243998">
        <w:rPr>
          <w:rFonts w:ascii="Times New Roman" w:hAnsi="Times New Roman" w:cs="Times New Roman"/>
        </w:rPr>
        <w:t xml:space="preserve">of course </w:t>
      </w:r>
      <w:r w:rsidR="00D57472" w:rsidRPr="0078089F">
        <w:rPr>
          <w:rFonts w:ascii="Times New Roman" w:hAnsi="Times New Roman" w:cs="Times New Roman"/>
        </w:rPr>
        <w:t>well known but include a cosmopolitan, open and more rounded outlook, increased independence, improved language skills, empathy for and understanding of cultures beyond their own.</w:t>
      </w:r>
      <w:r w:rsidR="00A729E7">
        <w:rPr>
          <w:rStyle w:val="FootnoteReference"/>
          <w:rFonts w:ascii="Times New Roman" w:hAnsi="Times New Roman" w:cs="Times New Roman"/>
        </w:rPr>
        <w:footnoteReference w:id="39"/>
      </w:r>
      <w:r w:rsidR="0082407E" w:rsidRPr="0078089F">
        <w:rPr>
          <w:rFonts w:ascii="Times New Roman" w:hAnsi="Times New Roman" w:cs="Times New Roman"/>
        </w:rPr>
        <w:t xml:space="preserve">  We are assured that Brexit Britain, far from luxuriating in its island status, is going to look outward to the rest of the world.  In that case, such attributes as these will be essential if the vision of ‘global Britain’ is to be achieved.</w:t>
      </w:r>
      <w:r w:rsidR="00D57472" w:rsidRPr="0078089F">
        <w:rPr>
          <w:rFonts w:ascii="Times New Roman" w:hAnsi="Times New Roman" w:cs="Times New Roman"/>
        </w:rPr>
        <w:t xml:space="preserve"> </w:t>
      </w:r>
      <w:r w:rsidR="00243998">
        <w:rPr>
          <w:rFonts w:ascii="Times New Roman" w:hAnsi="Times New Roman" w:cs="Times New Roman"/>
        </w:rPr>
        <w:t>The long term advantages of a period of study abroad</w:t>
      </w:r>
      <w:r w:rsidR="00D57472" w:rsidRPr="0078089F">
        <w:rPr>
          <w:rFonts w:ascii="Times New Roman" w:hAnsi="Times New Roman" w:cs="Times New Roman"/>
        </w:rPr>
        <w:t xml:space="preserve"> are even more pronounced for BAME and disadvantaged students</w:t>
      </w:r>
      <w:r w:rsidR="0082407E" w:rsidRPr="0078089F">
        <w:rPr>
          <w:rFonts w:ascii="Times New Roman" w:hAnsi="Times New Roman" w:cs="Times New Roman"/>
        </w:rPr>
        <w:t>, and can be expressed in harder, economic terms</w:t>
      </w:r>
      <w:r w:rsidR="00950383" w:rsidRPr="0078089F">
        <w:rPr>
          <w:rFonts w:ascii="Times New Roman" w:hAnsi="Times New Roman" w:cs="Times New Roman"/>
        </w:rPr>
        <w:t>.</w:t>
      </w:r>
      <w:r w:rsidR="003F2297">
        <w:rPr>
          <w:rStyle w:val="FootnoteReference"/>
          <w:rFonts w:ascii="Times New Roman" w:hAnsi="Times New Roman" w:cs="Times New Roman"/>
        </w:rPr>
        <w:footnoteReference w:id="40"/>
      </w:r>
      <w:r w:rsidR="003B7191">
        <w:rPr>
          <w:rFonts w:ascii="Times New Roman" w:hAnsi="Times New Roman" w:cs="Times New Roman"/>
        </w:rPr>
        <w:t xml:space="preserve">  </w:t>
      </w:r>
      <w:r w:rsidR="00834AE4">
        <w:rPr>
          <w:rFonts w:ascii="Times New Roman" w:hAnsi="Times New Roman" w:cs="Times New Roman"/>
        </w:rPr>
        <w:t xml:space="preserve">  </w:t>
      </w:r>
    </w:p>
    <w:p w14:paraId="1971B606" w14:textId="67225018" w:rsidR="00D73290" w:rsidRDefault="00D73290" w:rsidP="00BC3EF0">
      <w:pPr>
        <w:spacing w:line="276" w:lineRule="auto"/>
        <w:jc w:val="both"/>
        <w:rPr>
          <w:rFonts w:ascii="Times New Roman" w:hAnsi="Times New Roman" w:cs="Times New Roman"/>
        </w:rPr>
      </w:pPr>
    </w:p>
    <w:p w14:paraId="2A679D02" w14:textId="2845330D" w:rsidR="00CA4F71" w:rsidRPr="00CA4F71" w:rsidRDefault="00CA4F71" w:rsidP="00CA4F71">
      <w:pPr>
        <w:pStyle w:val="ListParagraph"/>
        <w:numPr>
          <w:ilvl w:val="1"/>
          <w:numId w:val="1"/>
        </w:numPr>
        <w:spacing w:line="276" w:lineRule="auto"/>
        <w:jc w:val="both"/>
        <w:rPr>
          <w:rFonts w:ascii="Times New Roman" w:hAnsi="Times New Roman" w:cs="Times New Roman"/>
          <w:b/>
          <w:bCs/>
        </w:rPr>
      </w:pPr>
      <w:r>
        <w:rPr>
          <w:rFonts w:ascii="Times New Roman" w:hAnsi="Times New Roman" w:cs="Times New Roman"/>
          <w:b/>
          <w:bCs/>
        </w:rPr>
        <w:t>R</w:t>
      </w:r>
      <w:r w:rsidRPr="00CA4F71">
        <w:rPr>
          <w:rFonts w:ascii="Times New Roman" w:hAnsi="Times New Roman" w:cs="Times New Roman"/>
          <w:b/>
          <w:bCs/>
        </w:rPr>
        <w:t>edress</w:t>
      </w:r>
      <w:r>
        <w:rPr>
          <w:rFonts w:ascii="Times New Roman" w:hAnsi="Times New Roman" w:cs="Times New Roman"/>
          <w:b/>
          <w:bCs/>
        </w:rPr>
        <w:t>ing</w:t>
      </w:r>
      <w:r w:rsidRPr="00CA4F71">
        <w:rPr>
          <w:rFonts w:ascii="Times New Roman" w:hAnsi="Times New Roman" w:cs="Times New Roman"/>
          <w:b/>
          <w:bCs/>
        </w:rPr>
        <w:t xml:space="preserve"> the balance</w:t>
      </w:r>
      <w:r>
        <w:rPr>
          <w:rFonts w:ascii="Times New Roman" w:hAnsi="Times New Roman" w:cs="Times New Roman"/>
          <w:b/>
          <w:bCs/>
        </w:rPr>
        <w:t>: the role of money and of universities</w:t>
      </w:r>
      <w:r w:rsidRPr="00CA4F71">
        <w:rPr>
          <w:rFonts w:ascii="Times New Roman" w:hAnsi="Times New Roman" w:cs="Times New Roman"/>
          <w:b/>
          <w:bCs/>
        </w:rPr>
        <w:t xml:space="preserve"> </w:t>
      </w:r>
    </w:p>
    <w:p w14:paraId="6E714D0A" w14:textId="77777777" w:rsidR="00CA4F71" w:rsidRPr="00CA4F71" w:rsidRDefault="00CA4F71" w:rsidP="00CA4F71">
      <w:pPr>
        <w:spacing w:line="276" w:lineRule="auto"/>
        <w:jc w:val="both"/>
        <w:rPr>
          <w:rFonts w:ascii="Times New Roman" w:hAnsi="Times New Roman" w:cs="Times New Roman"/>
          <w:b/>
          <w:bCs/>
        </w:rPr>
      </w:pPr>
    </w:p>
    <w:p w14:paraId="78265B8F" w14:textId="77777777" w:rsidR="0065358E" w:rsidRDefault="00834AE4" w:rsidP="00BC3EF0">
      <w:pPr>
        <w:spacing w:line="276" w:lineRule="auto"/>
        <w:jc w:val="both"/>
        <w:rPr>
          <w:rFonts w:ascii="Times New Roman" w:hAnsi="Times New Roman" w:cs="Times New Roman"/>
        </w:rPr>
      </w:pPr>
      <w:r>
        <w:rPr>
          <w:rFonts w:ascii="Times New Roman" w:hAnsi="Times New Roman" w:cs="Times New Roman"/>
        </w:rPr>
        <w:t>However, there are ‘long-standing systemic issues that create barriers to participation (such as perception, engagement, and family circumstances and background)’.</w:t>
      </w:r>
      <w:r>
        <w:rPr>
          <w:rStyle w:val="FootnoteReference"/>
          <w:rFonts w:ascii="Times New Roman" w:hAnsi="Times New Roman" w:cs="Times New Roman"/>
        </w:rPr>
        <w:footnoteReference w:id="41"/>
      </w:r>
      <w:r w:rsidR="00174EB3">
        <w:rPr>
          <w:rFonts w:ascii="Times New Roman" w:hAnsi="Times New Roman" w:cs="Times New Roman"/>
        </w:rPr>
        <w:t xml:space="preserve">  If the Turing Scheme’s laudable aim to encourage disadvantaged students to participate in study mobility</w:t>
      </w:r>
      <w:r w:rsidR="00FE09FF">
        <w:rPr>
          <w:rFonts w:ascii="Times New Roman" w:hAnsi="Times New Roman" w:cs="Times New Roman"/>
        </w:rPr>
        <w:t xml:space="preserve"> is to succeed</w:t>
      </w:r>
      <w:r w:rsidR="00174EB3">
        <w:rPr>
          <w:rFonts w:ascii="Times New Roman" w:hAnsi="Times New Roman" w:cs="Times New Roman"/>
        </w:rPr>
        <w:t>, these will need addressing</w:t>
      </w:r>
      <w:r w:rsidR="003E61FA">
        <w:rPr>
          <w:rFonts w:ascii="Times New Roman" w:hAnsi="Times New Roman" w:cs="Times New Roman"/>
        </w:rPr>
        <w:t xml:space="preserve">, with more than the </w:t>
      </w:r>
      <w:r w:rsidR="00757332">
        <w:rPr>
          <w:rFonts w:ascii="Times New Roman" w:hAnsi="Times New Roman" w:cs="Times New Roman"/>
        </w:rPr>
        <w:t xml:space="preserve">enhanced grant rates and </w:t>
      </w:r>
      <w:r w:rsidR="003E61FA">
        <w:rPr>
          <w:rFonts w:ascii="Times New Roman" w:hAnsi="Times New Roman" w:cs="Times New Roman"/>
        </w:rPr>
        <w:t>extra funding for travel</w:t>
      </w:r>
      <w:r w:rsidR="00476ACD">
        <w:rPr>
          <w:rFonts w:ascii="Times New Roman" w:hAnsi="Times New Roman" w:cs="Times New Roman"/>
        </w:rPr>
        <w:t xml:space="preserve"> costs</w:t>
      </w:r>
      <w:r w:rsidR="003E61FA">
        <w:rPr>
          <w:rFonts w:ascii="Times New Roman" w:hAnsi="Times New Roman" w:cs="Times New Roman"/>
        </w:rPr>
        <w:t>, visa</w:t>
      </w:r>
      <w:r w:rsidR="00476ACD">
        <w:rPr>
          <w:rFonts w:ascii="Times New Roman" w:hAnsi="Times New Roman" w:cs="Times New Roman"/>
        </w:rPr>
        <w:t>s, passports</w:t>
      </w:r>
      <w:r w:rsidR="003E61FA">
        <w:rPr>
          <w:rFonts w:ascii="Times New Roman" w:hAnsi="Times New Roman" w:cs="Times New Roman"/>
        </w:rPr>
        <w:t xml:space="preserve"> and health insurance promised under Turing</w:t>
      </w:r>
      <w:r w:rsidR="00476ACD">
        <w:rPr>
          <w:rFonts w:ascii="Times New Roman" w:hAnsi="Times New Roman" w:cs="Times New Roman"/>
        </w:rPr>
        <w:t>, welcome though these are</w:t>
      </w:r>
      <w:r w:rsidR="00174EB3">
        <w:rPr>
          <w:rFonts w:ascii="Times New Roman" w:hAnsi="Times New Roman" w:cs="Times New Roman"/>
        </w:rPr>
        <w:t>.</w:t>
      </w:r>
      <w:r w:rsidR="00476ACD">
        <w:rPr>
          <w:rStyle w:val="FootnoteReference"/>
          <w:rFonts w:ascii="Times New Roman" w:hAnsi="Times New Roman" w:cs="Times New Roman"/>
        </w:rPr>
        <w:footnoteReference w:id="42"/>
      </w:r>
      <w:r>
        <w:rPr>
          <w:rFonts w:ascii="Times New Roman" w:hAnsi="Times New Roman" w:cs="Times New Roman"/>
        </w:rPr>
        <w:t xml:space="preserve"> </w:t>
      </w:r>
      <w:r w:rsidR="00BA3DE2">
        <w:rPr>
          <w:rFonts w:ascii="Times New Roman" w:hAnsi="Times New Roman" w:cs="Times New Roman"/>
        </w:rPr>
        <w:t xml:space="preserve"> </w:t>
      </w:r>
      <w:r w:rsidR="00FE09FF">
        <w:rPr>
          <w:rFonts w:ascii="Times New Roman" w:hAnsi="Times New Roman" w:cs="Times New Roman"/>
        </w:rPr>
        <w:t>But t</w:t>
      </w:r>
      <w:r w:rsidR="00BA3DE2" w:rsidRPr="0078089F">
        <w:rPr>
          <w:rFonts w:ascii="Times New Roman" w:hAnsi="Times New Roman" w:cs="Times New Roman"/>
        </w:rPr>
        <w:t>o pretend that this can be achieved simply by leaving Erasmus and embracing Turing</w:t>
      </w:r>
      <w:r w:rsidR="00BA3DE2">
        <w:rPr>
          <w:rFonts w:ascii="Times New Roman" w:hAnsi="Times New Roman" w:cs="Times New Roman"/>
        </w:rPr>
        <w:t xml:space="preserve"> is disingenuous and</w:t>
      </w:r>
      <w:r w:rsidR="00D73290">
        <w:rPr>
          <w:rFonts w:ascii="Times New Roman" w:hAnsi="Times New Roman" w:cs="Times New Roman"/>
        </w:rPr>
        <w:t xml:space="preserve"> discounts</w:t>
      </w:r>
      <w:r w:rsidR="00BA3DE2" w:rsidRPr="0078089F">
        <w:rPr>
          <w:rFonts w:ascii="Times New Roman" w:hAnsi="Times New Roman" w:cs="Times New Roman"/>
        </w:rPr>
        <w:t xml:space="preserve"> the inherent and inbuilt encouragement in Erasmus to </w:t>
      </w:r>
      <w:r w:rsidR="00BA3DE2" w:rsidRPr="0078089F">
        <w:rPr>
          <w:rFonts w:ascii="Times New Roman" w:hAnsi="Times New Roman" w:cs="Times New Roman"/>
        </w:rPr>
        <w:lastRenderedPageBreak/>
        <w:t>foster participation by less advantaged students</w:t>
      </w:r>
      <w:r w:rsidR="00235166" w:rsidRPr="0078089F">
        <w:rPr>
          <w:rFonts w:ascii="Times New Roman" w:hAnsi="Times New Roman" w:cs="Times New Roman"/>
        </w:rPr>
        <w:t>.</w:t>
      </w:r>
      <w:r w:rsidR="00BA3DE2">
        <w:rPr>
          <w:rStyle w:val="FootnoteReference"/>
          <w:rFonts w:ascii="Times New Roman" w:hAnsi="Times New Roman" w:cs="Times New Roman"/>
        </w:rPr>
        <w:footnoteReference w:id="43"/>
      </w:r>
      <w:r w:rsidR="00235166" w:rsidRPr="0078089F">
        <w:rPr>
          <w:rFonts w:ascii="Times New Roman" w:hAnsi="Times New Roman" w:cs="Times New Roman"/>
        </w:rPr>
        <w:t xml:space="preserve">  </w:t>
      </w:r>
      <w:r w:rsidR="00D73290">
        <w:rPr>
          <w:rFonts w:ascii="Times New Roman" w:hAnsi="Times New Roman" w:cs="Times New Roman"/>
        </w:rPr>
        <w:t>Under Erasmus, t</w:t>
      </w:r>
      <w:r w:rsidR="00235166" w:rsidRPr="0078089F">
        <w:rPr>
          <w:rFonts w:ascii="Times New Roman" w:hAnsi="Times New Roman" w:cs="Times New Roman"/>
        </w:rPr>
        <w:t>ravel funding is available for the less well off.</w:t>
      </w:r>
      <w:r w:rsidR="00BA3DE2">
        <w:rPr>
          <w:rStyle w:val="FootnoteReference"/>
          <w:rFonts w:ascii="Times New Roman" w:hAnsi="Times New Roman" w:cs="Times New Roman"/>
        </w:rPr>
        <w:footnoteReference w:id="44"/>
      </w:r>
      <w:r w:rsidR="00235166" w:rsidRPr="0078089F">
        <w:rPr>
          <w:rFonts w:ascii="Times New Roman" w:hAnsi="Times New Roman" w:cs="Times New Roman"/>
        </w:rPr>
        <w:t xml:space="preserve">  Extra funding is available for students with special needs.</w:t>
      </w:r>
      <w:r w:rsidR="00BA3DE2">
        <w:rPr>
          <w:rStyle w:val="FootnoteReference"/>
          <w:rFonts w:ascii="Times New Roman" w:hAnsi="Times New Roman" w:cs="Times New Roman"/>
        </w:rPr>
        <w:footnoteReference w:id="45"/>
      </w:r>
      <w:r w:rsidR="00235166" w:rsidRPr="0078089F">
        <w:rPr>
          <w:rFonts w:ascii="Times New Roman" w:hAnsi="Times New Roman" w:cs="Times New Roman"/>
        </w:rPr>
        <w:t xml:space="preserve">  Take up by those with special needs or from otherwise disadvantaged backgrounds is explicitly monitored</w:t>
      </w:r>
      <w:r w:rsidR="00BA3DE2">
        <w:rPr>
          <w:rFonts w:ascii="Times New Roman" w:hAnsi="Times New Roman" w:cs="Times New Roman"/>
        </w:rPr>
        <w:t>, and a</w:t>
      </w:r>
      <w:r w:rsidR="00235166" w:rsidRPr="0078089F">
        <w:rPr>
          <w:rFonts w:ascii="Times New Roman" w:hAnsi="Times New Roman" w:cs="Times New Roman"/>
        </w:rPr>
        <w:t>pplications for funding for specific Erasmus Programmes are required to detail how those from such backgrounds will be targeted</w:t>
      </w:r>
      <w:r w:rsidR="00BD28B6">
        <w:rPr>
          <w:rFonts w:ascii="Times New Roman" w:hAnsi="Times New Roman" w:cs="Times New Roman"/>
        </w:rPr>
        <w:t xml:space="preserve"> for inclusion in project activities</w:t>
      </w:r>
      <w:r w:rsidR="00235166" w:rsidRPr="0078089F">
        <w:rPr>
          <w:rFonts w:ascii="Times New Roman" w:hAnsi="Times New Roman" w:cs="Times New Roman"/>
        </w:rPr>
        <w:t xml:space="preserve">.  </w:t>
      </w:r>
    </w:p>
    <w:p w14:paraId="1E074092" w14:textId="77777777" w:rsidR="0065358E" w:rsidRDefault="0065358E" w:rsidP="00BC3EF0">
      <w:pPr>
        <w:spacing w:line="276" w:lineRule="auto"/>
        <w:jc w:val="both"/>
        <w:rPr>
          <w:rFonts w:ascii="Times New Roman" w:hAnsi="Times New Roman" w:cs="Times New Roman"/>
        </w:rPr>
      </w:pPr>
    </w:p>
    <w:p w14:paraId="175AE949" w14:textId="4D7F9E20" w:rsidR="004E502C" w:rsidRDefault="00341B8E" w:rsidP="00BC3EF0">
      <w:pPr>
        <w:spacing w:line="276" w:lineRule="auto"/>
        <w:jc w:val="both"/>
        <w:rPr>
          <w:rFonts w:ascii="Times New Roman" w:hAnsi="Times New Roman" w:cs="Times New Roman"/>
        </w:rPr>
      </w:pPr>
      <w:r>
        <w:rPr>
          <w:rFonts w:ascii="Times New Roman" w:hAnsi="Times New Roman" w:cs="Times New Roman"/>
        </w:rPr>
        <w:t>Experience shows that n</w:t>
      </w:r>
      <w:r w:rsidR="00B70C35" w:rsidRPr="0078089F">
        <w:rPr>
          <w:rFonts w:ascii="Times New Roman" w:hAnsi="Times New Roman" w:cs="Times New Roman"/>
        </w:rPr>
        <w:t>one of th</w:t>
      </w:r>
      <w:r w:rsidR="00E20DA2">
        <w:rPr>
          <w:rFonts w:ascii="Times New Roman" w:hAnsi="Times New Roman" w:cs="Times New Roman"/>
        </w:rPr>
        <w:t>ese</w:t>
      </w:r>
      <w:r w:rsidR="006309B6">
        <w:rPr>
          <w:rFonts w:ascii="Times New Roman" w:hAnsi="Times New Roman" w:cs="Times New Roman"/>
        </w:rPr>
        <w:t xml:space="preserve"> approaches</w:t>
      </w:r>
      <w:r w:rsidR="00E20DA2">
        <w:rPr>
          <w:rFonts w:ascii="Times New Roman" w:hAnsi="Times New Roman" w:cs="Times New Roman"/>
        </w:rPr>
        <w:t>, however,</w:t>
      </w:r>
      <w:r w:rsidR="00B70C35" w:rsidRPr="0078089F">
        <w:rPr>
          <w:rFonts w:ascii="Times New Roman" w:hAnsi="Times New Roman" w:cs="Times New Roman"/>
        </w:rPr>
        <w:t xml:space="preserve"> amounts to a silver bullet</w:t>
      </w:r>
      <w:r w:rsidR="00235166" w:rsidRPr="0078089F">
        <w:rPr>
          <w:rFonts w:ascii="Times New Roman" w:hAnsi="Times New Roman" w:cs="Times New Roman"/>
        </w:rPr>
        <w:t>.  If universities do not themselves encourage mobility</w:t>
      </w:r>
      <w:r w:rsidR="00F51E81">
        <w:rPr>
          <w:rFonts w:ascii="Times New Roman" w:hAnsi="Times New Roman" w:cs="Times New Roman"/>
        </w:rPr>
        <w:t xml:space="preserve"> and specifically target students whose life chances make it seem a less realistic option</w:t>
      </w:r>
      <w:r w:rsidR="00235166" w:rsidRPr="0078089F">
        <w:rPr>
          <w:rFonts w:ascii="Times New Roman" w:hAnsi="Times New Roman" w:cs="Times New Roman"/>
        </w:rPr>
        <w:t xml:space="preserve">, </w:t>
      </w:r>
      <w:r w:rsidR="00B70C35" w:rsidRPr="0078089F">
        <w:rPr>
          <w:rFonts w:ascii="Times New Roman" w:hAnsi="Times New Roman" w:cs="Times New Roman"/>
        </w:rPr>
        <w:t xml:space="preserve">possibilities designed in at Programme level </w:t>
      </w:r>
      <w:r w:rsidR="00235166" w:rsidRPr="0078089F">
        <w:rPr>
          <w:rFonts w:ascii="Times New Roman" w:hAnsi="Times New Roman" w:cs="Times New Roman"/>
        </w:rPr>
        <w:t>are unlikely to bear much fruit</w:t>
      </w:r>
      <w:r w:rsidR="00B70C35" w:rsidRPr="0078089F">
        <w:rPr>
          <w:rFonts w:ascii="Times New Roman" w:hAnsi="Times New Roman" w:cs="Times New Roman"/>
        </w:rPr>
        <w:t xml:space="preserve">. </w:t>
      </w:r>
      <w:r w:rsidR="00825AB5">
        <w:rPr>
          <w:rFonts w:ascii="Times New Roman" w:hAnsi="Times New Roman" w:cs="Times New Roman"/>
        </w:rPr>
        <w:t xml:space="preserve"> </w:t>
      </w:r>
      <w:r w:rsidR="006309B6">
        <w:rPr>
          <w:rFonts w:ascii="Times New Roman" w:hAnsi="Times New Roman" w:cs="Times New Roman"/>
        </w:rPr>
        <w:t>Universities themselves need to lead the way</w:t>
      </w:r>
      <w:r w:rsidR="006F0B09">
        <w:rPr>
          <w:rFonts w:ascii="Times New Roman" w:hAnsi="Times New Roman" w:cs="Times New Roman"/>
        </w:rPr>
        <w:t xml:space="preserve"> and promote the benefits of study mobility</w:t>
      </w:r>
      <w:r w:rsidR="006309B6">
        <w:rPr>
          <w:rFonts w:ascii="Times New Roman" w:hAnsi="Times New Roman" w:cs="Times New Roman"/>
        </w:rPr>
        <w:t>.  The effect of h</w:t>
      </w:r>
      <w:r w:rsidR="006309B6" w:rsidRPr="0078089F">
        <w:rPr>
          <w:rFonts w:ascii="Times New Roman" w:hAnsi="Times New Roman" w:cs="Times New Roman"/>
        </w:rPr>
        <w:t xml:space="preserve">earing from students at their own university who have already studied abroad cannot be underestimated: </w:t>
      </w:r>
      <w:r w:rsidR="00723CB6">
        <w:rPr>
          <w:rFonts w:ascii="Times New Roman" w:hAnsi="Times New Roman" w:cs="Times New Roman"/>
        </w:rPr>
        <w:t>p</w:t>
      </w:r>
      <w:r w:rsidR="00723CB6" w:rsidRPr="0078089F">
        <w:rPr>
          <w:rFonts w:ascii="Times New Roman" w:hAnsi="Times New Roman" w:cs="Times New Roman"/>
        </w:rPr>
        <w:t xml:space="preserve">articipation in mobility opportunities is a virtuous circle, with </w:t>
      </w:r>
      <w:r w:rsidR="00871B7A" w:rsidRPr="0078089F">
        <w:rPr>
          <w:rFonts w:ascii="Times New Roman" w:hAnsi="Times New Roman" w:cs="Times New Roman"/>
        </w:rPr>
        <w:t>‘strong subject links commended by enthusiastic returning students</w:t>
      </w:r>
      <w:r w:rsidR="00871B7A">
        <w:rPr>
          <w:rFonts w:ascii="Times New Roman" w:hAnsi="Times New Roman" w:cs="Times New Roman"/>
        </w:rPr>
        <w:t>’</w:t>
      </w:r>
      <w:r w:rsidR="00871B7A" w:rsidRPr="0078089F">
        <w:rPr>
          <w:rFonts w:ascii="Times New Roman" w:hAnsi="Times New Roman" w:cs="Times New Roman"/>
        </w:rPr>
        <w:t xml:space="preserve"> </w:t>
      </w:r>
      <w:r w:rsidR="00723CB6" w:rsidRPr="0078089F">
        <w:rPr>
          <w:rFonts w:ascii="Times New Roman" w:hAnsi="Times New Roman" w:cs="Times New Roman"/>
        </w:rPr>
        <w:t>as well as hearing directly from incoming visiting students about their home universities constituting some of the strongest encouragements to the next student generation considering its options</w:t>
      </w:r>
      <w:r w:rsidR="00AA3199">
        <w:rPr>
          <w:rFonts w:ascii="Times New Roman" w:hAnsi="Times New Roman" w:cs="Times New Roman"/>
        </w:rPr>
        <w:t>.</w:t>
      </w:r>
      <w:r w:rsidR="00AA3199">
        <w:rPr>
          <w:rStyle w:val="FootnoteReference"/>
          <w:rFonts w:ascii="Times New Roman" w:hAnsi="Times New Roman" w:cs="Times New Roman"/>
        </w:rPr>
        <w:footnoteReference w:id="46"/>
      </w:r>
      <w:r w:rsidR="004E502C">
        <w:rPr>
          <w:rFonts w:ascii="Times New Roman" w:hAnsi="Times New Roman" w:cs="Times New Roman"/>
        </w:rPr>
        <w:t xml:space="preserve">  The latter of course may be less frequent given the lack of funding for incoming students under Turing.</w:t>
      </w:r>
      <w:r w:rsidR="00723CB6" w:rsidRPr="0078089F">
        <w:rPr>
          <w:rFonts w:ascii="Times New Roman" w:hAnsi="Times New Roman" w:cs="Times New Roman"/>
        </w:rPr>
        <w:t xml:space="preserve"> </w:t>
      </w:r>
      <w:r w:rsidR="00871B7A">
        <w:rPr>
          <w:rFonts w:ascii="Times New Roman" w:hAnsi="Times New Roman" w:cs="Times New Roman"/>
        </w:rPr>
        <w:t xml:space="preserve"> </w:t>
      </w:r>
      <w:r w:rsidR="0066557B">
        <w:rPr>
          <w:rFonts w:ascii="Times New Roman" w:hAnsi="Times New Roman" w:cs="Times New Roman"/>
        </w:rPr>
        <w:t xml:space="preserve">In both cases, the impact on students of the thought that ‘if they can do this, maybe I can too’ cannot be overestimated.  </w:t>
      </w:r>
      <w:r w:rsidR="00D13CDA">
        <w:rPr>
          <w:rFonts w:ascii="Times New Roman" w:hAnsi="Times New Roman" w:cs="Times New Roman"/>
        </w:rPr>
        <w:t>The enthusiasm of staff who have visited partner universities and can provide first hand reports is also valuable,</w:t>
      </w:r>
      <w:r w:rsidR="00825AB5">
        <w:rPr>
          <w:rFonts w:ascii="Times New Roman" w:hAnsi="Times New Roman" w:cs="Times New Roman"/>
        </w:rPr>
        <w:t xml:space="preserve"> as is teaching provided by staff visiting from abroad, such exchanges being</w:t>
      </w:r>
      <w:r w:rsidR="00871B7A">
        <w:rPr>
          <w:rFonts w:ascii="Times New Roman" w:hAnsi="Times New Roman" w:cs="Times New Roman"/>
        </w:rPr>
        <w:t xml:space="preserve"> </w:t>
      </w:r>
      <w:r w:rsidR="00D13CDA">
        <w:rPr>
          <w:rFonts w:ascii="Times New Roman" w:hAnsi="Times New Roman" w:cs="Times New Roman"/>
        </w:rPr>
        <w:t>encouraged</w:t>
      </w:r>
      <w:r w:rsidR="00871B7A">
        <w:rPr>
          <w:rFonts w:ascii="Times New Roman" w:hAnsi="Times New Roman" w:cs="Times New Roman"/>
        </w:rPr>
        <w:t xml:space="preserve"> and facilitated</w:t>
      </w:r>
      <w:r w:rsidR="00D13CDA">
        <w:rPr>
          <w:rFonts w:ascii="Times New Roman" w:hAnsi="Times New Roman" w:cs="Times New Roman"/>
        </w:rPr>
        <w:t xml:space="preserve"> by the provision of funding for staff mobility by the Erasmus Programme, </w:t>
      </w:r>
      <w:r w:rsidR="00871B7A">
        <w:rPr>
          <w:rFonts w:ascii="Times New Roman" w:hAnsi="Times New Roman" w:cs="Times New Roman"/>
        </w:rPr>
        <w:t>a</w:t>
      </w:r>
      <w:r w:rsidR="0066557B">
        <w:rPr>
          <w:rFonts w:ascii="Times New Roman" w:hAnsi="Times New Roman" w:cs="Times New Roman"/>
        </w:rPr>
        <w:t>nother</w:t>
      </w:r>
      <w:r w:rsidR="00871B7A">
        <w:rPr>
          <w:rFonts w:ascii="Times New Roman" w:hAnsi="Times New Roman" w:cs="Times New Roman"/>
        </w:rPr>
        <w:t xml:space="preserve"> funding stream</w:t>
      </w:r>
      <w:r w:rsidR="00825AB5">
        <w:rPr>
          <w:rFonts w:ascii="Times New Roman" w:hAnsi="Times New Roman" w:cs="Times New Roman"/>
        </w:rPr>
        <w:t xml:space="preserve"> unfortunately</w:t>
      </w:r>
      <w:r w:rsidR="00D13CDA">
        <w:rPr>
          <w:rFonts w:ascii="Times New Roman" w:hAnsi="Times New Roman" w:cs="Times New Roman"/>
        </w:rPr>
        <w:t xml:space="preserve"> absent from the Turing Scheme</w:t>
      </w:r>
      <w:r w:rsidR="0066557B">
        <w:rPr>
          <w:rFonts w:ascii="Times New Roman" w:hAnsi="Times New Roman" w:cs="Times New Roman"/>
        </w:rPr>
        <w:t xml:space="preserve"> which may also indirectly reduce the willingness of UK based students to study abroad</w:t>
      </w:r>
      <w:r w:rsidR="00D13CDA">
        <w:rPr>
          <w:rFonts w:ascii="Times New Roman" w:hAnsi="Times New Roman" w:cs="Times New Roman"/>
        </w:rPr>
        <w:t xml:space="preserve">. </w:t>
      </w:r>
      <w:r w:rsidR="006309B6" w:rsidRPr="0078089F">
        <w:rPr>
          <w:rFonts w:ascii="Times New Roman" w:hAnsi="Times New Roman" w:cs="Times New Roman"/>
        </w:rPr>
        <w:t xml:space="preserve"> </w:t>
      </w:r>
    </w:p>
    <w:p w14:paraId="1DDF9FD4" w14:textId="2779B4B2" w:rsidR="00CA4F71" w:rsidRDefault="00CA4F71" w:rsidP="00BC3EF0">
      <w:pPr>
        <w:spacing w:line="276" w:lineRule="auto"/>
        <w:jc w:val="both"/>
        <w:rPr>
          <w:rFonts w:ascii="Times New Roman" w:hAnsi="Times New Roman" w:cs="Times New Roman"/>
        </w:rPr>
      </w:pPr>
    </w:p>
    <w:p w14:paraId="0315D527" w14:textId="55B45D74" w:rsidR="00CA4F71" w:rsidRPr="00CA4F71" w:rsidRDefault="005710C1" w:rsidP="00BC3EF0">
      <w:pPr>
        <w:spacing w:line="276" w:lineRule="auto"/>
        <w:jc w:val="both"/>
        <w:rPr>
          <w:rFonts w:ascii="Times New Roman" w:hAnsi="Times New Roman" w:cs="Times New Roman"/>
          <w:b/>
          <w:bCs/>
        </w:rPr>
      </w:pPr>
      <w:r>
        <w:rPr>
          <w:rFonts w:ascii="Times New Roman" w:hAnsi="Times New Roman" w:cs="Times New Roman"/>
          <w:b/>
          <w:bCs/>
        </w:rPr>
        <w:t>4</w:t>
      </w:r>
      <w:r w:rsidR="00CA4F71">
        <w:rPr>
          <w:rFonts w:ascii="Times New Roman" w:hAnsi="Times New Roman" w:cs="Times New Roman"/>
          <w:b/>
          <w:bCs/>
        </w:rPr>
        <w:t xml:space="preserve">.3 Redressing the balance: </w:t>
      </w:r>
      <w:r w:rsidR="00D8140E">
        <w:rPr>
          <w:rFonts w:ascii="Times New Roman" w:hAnsi="Times New Roman" w:cs="Times New Roman"/>
          <w:b/>
          <w:bCs/>
        </w:rPr>
        <w:t>the solution of the shorter stay</w:t>
      </w:r>
    </w:p>
    <w:p w14:paraId="3FBD57AE" w14:textId="77777777" w:rsidR="004E502C" w:rsidRDefault="004E502C" w:rsidP="00BC3EF0">
      <w:pPr>
        <w:spacing w:line="276" w:lineRule="auto"/>
        <w:jc w:val="both"/>
        <w:rPr>
          <w:rFonts w:ascii="Times New Roman" w:hAnsi="Times New Roman" w:cs="Times New Roman"/>
        </w:rPr>
      </w:pPr>
    </w:p>
    <w:p w14:paraId="1475F9E6" w14:textId="2F1FF78C" w:rsidR="00501E45" w:rsidRPr="0078089F" w:rsidRDefault="00E479CB" w:rsidP="00BC3EF0">
      <w:pPr>
        <w:spacing w:line="276" w:lineRule="auto"/>
        <w:jc w:val="both"/>
        <w:rPr>
          <w:rFonts w:ascii="Times New Roman" w:hAnsi="Times New Roman" w:cs="Times New Roman"/>
        </w:rPr>
      </w:pPr>
      <w:r>
        <w:rPr>
          <w:rFonts w:ascii="Times New Roman" w:hAnsi="Times New Roman" w:cs="Times New Roman"/>
        </w:rPr>
        <w:t>There is another</w:t>
      </w:r>
      <w:r w:rsidR="004E502C">
        <w:rPr>
          <w:rFonts w:ascii="Times New Roman" w:hAnsi="Times New Roman" w:cs="Times New Roman"/>
        </w:rPr>
        <w:t xml:space="preserve"> feature of the Turing Scheme to be welcomed</w:t>
      </w:r>
      <w:r>
        <w:rPr>
          <w:rFonts w:ascii="Times New Roman" w:hAnsi="Times New Roman" w:cs="Times New Roman"/>
        </w:rPr>
        <w:t>,</w:t>
      </w:r>
      <w:r w:rsidR="004E502C">
        <w:rPr>
          <w:rFonts w:ascii="Times New Roman" w:hAnsi="Times New Roman" w:cs="Times New Roman"/>
        </w:rPr>
        <w:t xml:space="preserve"> particularly in the context of making study mobility more attractive and viable for less advantaged students: that it will provide funding for periods shorter than a full semester, </w:t>
      </w:r>
      <w:r w:rsidR="009370E5">
        <w:rPr>
          <w:rFonts w:ascii="Times New Roman" w:hAnsi="Times New Roman" w:cs="Times New Roman"/>
        </w:rPr>
        <w:t>the</w:t>
      </w:r>
      <w:r w:rsidR="004E502C">
        <w:rPr>
          <w:rFonts w:ascii="Times New Roman" w:hAnsi="Times New Roman" w:cs="Times New Roman"/>
        </w:rPr>
        <w:t xml:space="preserve"> minimum length of</w:t>
      </w:r>
      <w:r w:rsidR="009370E5">
        <w:rPr>
          <w:rFonts w:ascii="Times New Roman" w:hAnsi="Times New Roman" w:cs="Times New Roman"/>
        </w:rPr>
        <w:t xml:space="preserve"> a study period eligible for funding being just</w:t>
      </w:r>
      <w:r w:rsidR="004E502C">
        <w:rPr>
          <w:rFonts w:ascii="Times New Roman" w:hAnsi="Times New Roman" w:cs="Times New Roman"/>
        </w:rPr>
        <w:t xml:space="preserve"> four weeks. </w:t>
      </w:r>
      <w:r w:rsidR="006C14BA">
        <w:rPr>
          <w:rFonts w:ascii="Times New Roman" w:hAnsi="Times New Roman" w:cs="Times New Roman"/>
        </w:rPr>
        <w:t xml:space="preserve"> </w:t>
      </w:r>
      <w:r w:rsidR="009370E5">
        <w:rPr>
          <w:rFonts w:ascii="Times New Roman" w:hAnsi="Times New Roman" w:cs="Times New Roman"/>
        </w:rPr>
        <w:t xml:space="preserve">This is encouraging.  </w:t>
      </w:r>
      <w:r w:rsidR="004E502C">
        <w:rPr>
          <w:rFonts w:ascii="Times New Roman" w:hAnsi="Times New Roman" w:cs="Times New Roman"/>
        </w:rPr>
        <w:t>S</w:t>
      </w:r>
      <w:r w:rsidR="006C14BA">
        <w:rPr>
          <w:rFonts w:ascii="Times New Roman" w:hAnsi="Times New Roman" w:cs="Times New Roman"/>
        </w:rPr>
        <w:t xml:space="preserve">hort term mobility of a week to a month has been found to be of considerable value in encouraging </w:t>
      </w:r>
      <w:r w:rsidR="002560ED">
        <w:rPr>
          <w:rFonts w:ascii="Times New Roman" w:hAnsi="Times New Roman" w:cs="Times New Roman"/>
        </w:rPr>
        <w:t xml:space="preserve">participation by </w:t>
      </w:r>
      <w:r w:rsidR="006C14BA">
        <w:rPr>
          <w:rFonts w:ascii="Times New Roman" w:hAnsi="Times New Roman" w:cs="Times New Roman"/>
        </w:rPr>
        <w:t xml:space="preserve">students not blessed with </w:t>
      </w:r>
      <w:r w:rsidR="004E502C">
        <w:rPr>
          <w:rFonts w:ascii="Times New Roman" w:hAnsi="Times New Roman" w:cs="Times New Roman"/>
        </w:rPr>
        <w:t xml:space="preserve">the </w:t>
      </w:r>
      <w:r w:rsidR="006C14BA">
        <w:rPr>
          <w:rFonts w:ascii="Times New Roman" w:hAnsi="Times New Roman" w:cs="Times New Roman"/>
        </w:rPr>
        <w:t xml:space="preserve">mobility capital to </w:t>
      </w:r>
      <w:r w:rsidR="002560ED">
        <w:rPr>
          <w:rFonts w:ascii="Times New Roman" w:hAnsi="Times New Roman" w:cs="Times New Roman"/>
        </w:rPr>
        <w:t xml:space="preserve">feel equipped to </w:t>
      </w:r>
      <w:r w:rsidR="006C14BA">
        <w:rPr>
          <w:rFonts w:ascii="Times New Roman" w:hAnsi="Times New Roman" w:cs="Times New Roman"/>
        </w:rPr>
        <w:t>consider a longer study period abroad</w:t>
      </w:r>
      <w:r w:rsidR="002560ED">
        <w:rPr>
          <w:rFonts w:ascii="Times New Roman" w:hAnsi="Times New Roman" w:cs="Times New Roman"/>
        </w:rPr>
        <w:t>,</w:t>
      </w:r>
      <w:r w:rsidR="004E502C">
        <w:rPr>
          <w:rFonts w:ascii="Times New Roman" w:hAnsi="Times New Roman" w:cs="Times New Roman"/>
        </w:rPr>
        <w:t xml:space="preserve"> and for whom issues such as fear of losing a tenancy or a part time job or caring responsibilities preclude longer periods away from home</w:t>
      </w:r>
      <w:r w:rsidR="006C14BA">
        <w:rPr>
          <w:rFonts w:ascii="Times New Roman" w:hAnsi="Times New Roman" w:cs="Times New Roman"/>
        </w:rPr>
        <w:t>.</w:t>
      </w:r>
      <w:r w:rsidR="003B7191">
        <w:rPr>
          <w:rFonts w:ascii="Times New Roman" w:hAnsi="Times New Roman" w:cs="Times New Roman"/>
        </w:rPr>
        <w:t xml:space="preserve"> </w:t>
      </w:r>
      <w:r w:rsidR="006C14BA">
        <w:rPr>
          <w:rFonts w:ascii="Times New Roman" w:hAnsi="Times New Roman" w:cs="Times New Roman"/>
        </w:rPr>
        <w:t xml:space="preserve"> The old Erasmus Intensive Programmes provided funding for projects involving just such short term study mobility; Erasmus+ 201</w:t>
      </w:r>
      <w:r w:rsidR="004E502C">
        <w:rPr>
          <w:rFonts w:ascii="Times New Roman" w:hAnsi="Times New Roman" w:cs="Times New Roman"/>
        </w:rPr>
        <w:t>4</w:t>
      </w:r>
      <w:r w:rsidR="006C14BA">
        <w:rPr>
          <w:rFonts w:ascii="Times New Roman" w:hAnsi="Times New Roman" w:cs="Times New Roman"/>
        </w:rPr>
        <w:t xml:space="preserve">-20 funded </w:t>
      </w:r>
      <w:r w:rsidR="006C14BA">
        <w:rPr>
          <w:rFonts w:ascii="Times New Roman" w:hAnsi="Times New Roman" w:cs="Times New Roman"/>
        </w:rPr>
        <w:lastRenderedPageBreak/>
        <w:t xml:space="preserve">Intensive Programmes </w:t>
      </w:r>
      <w:r>
        <w:rPr>
          <w:rFonts w:ascii="Times New Roman" w:hAnsi="Times New Roman" w:cs="Times New Roman"/>
        </w:rPr>
        <w:t xml:space="preserve">taking place </w:t>
      </w:r>
      <w:r w:rsidR="006C14BA">
        <w:rPr>
          <w:rFonts w:ascii="Times New Roman" w:hAnsi="Times New Roman" w:cs="Times New Roman"/>
        </w:rPr>
        <w:t xml:space="preserve">under the umbrella of a Key Action 2 Strategic Partnership, and this will continue in Erasmus+ 2021-7.  </w:t>
      </w:r>
      <w:r w:rsidR="006B3108">
        <w:rPr>
          <w:rFonts w:ascii="Times New Roman" w:hAnsi="Times New Roman" w:cs="Times New Roman"/>
        </w:rPr>
        <w:t>The inclusion of short term mobility funding in the Turing Scheme is one feature very much to be welcomed</w:t>
      </w:r>
      <w:r w:rsidR="00D16C5D">
        <w:rPr>
          <w:rFonts w:ascii="Times New Roman" w:hAnsi="Times New Roman" w:cs="Times New Roman"/>
        </w:rPr>
        <w:t>,</w:t>
      </w:r>
      <w:r w:rsidR="006B3108">
        <w:rPr>
          <w:rFonts w:ascii="Times New Roman" w:hAnsi="Times New Roman" w:cs="Times New Roman"/>
        </w:rPr>
        <w:t xml:space="preserve"> and should improve the accessibility of the scheme to </w:t>
      </w:r>
      <w:r w:rsidR="00667699">
        <w:rPr>
          <w:rFonts w:ascii="Times New Roman" w:hAnsi="Times New Roman" w:cs="Times New Roman"/>
        </w:rPr>
        <w:t xml:space="preserve">less </w:t>
      </w:r>
      <w:r w:rsidR="006B3108">
        <w:rPr>
          <w:rFonts w:ascii="Times New Roman" w:hAnsi="Times New Roman" w:cs="Times New Roman"/>
        </w:rPr>
        <w:t xml:space="preserve">advantaged </w:t>
      </w:r>
      <w:r w:rsidR="00667699">
        <w:rPr>
          <w:rFonts w:ascii="Times New Roman" w:hAnsi="Times New Roman" w:cs="Times New Roman"/>
        </w:rPr>
        <w:t xml:space="preserve">UK based </w:t>
      </w:r>
      <w:r w:rsidR="006B3108">
        <w:rPr>
          <w:rFonts w:ascii="Times New Roman" w:hAnsi="Times New Roman" w:cs="Times New Roman"/>
        </w:rPr>
        <w:t>students</w:t>
      </w:r>
      <w:r w:rsidR="00D16C5D">
        <w:rPr>
          <w:rFonts w:ascii="Times New Roman" w:hAnsi="Times New Roman" w:cs="Times New Roman"/>
        </w:rPr>
        <w:t>: research has clearly demonstrated</w:t>
      </w:r>
      <w:r w:rsidR="002560ED">
        <w:rPr>
          <w:rFonts w:ascii="Times New Roman" w:hAnsi="Times New Roman" w:cs="Times New Roman"/>
        </w:rPr>
        <w:t xml:space="preserve"> </w:t>
      </w:r>
      <w:r w:rsidR="00651625">
        <w:rPr>
          <w:rFonts w:ascii="Times New Roman" w:hAnsi="Times New Roman" w:cs="Times New Roman"/>
        </w:rPr>
        <w:t>not only</w:t>
      </w:r>
      <w:r w:rsidR="00D16C5D">
        <w:rPr>
          <w:rFonts w:ascii="Times New Roman" w:hAnsi="Times New Roman" w:cs="Times New Roman"/>
        </w:rPr>
        <w:t xml:space="preserve"> that shorter periods of study in universities abroad are a much more realistic prospect for students from disadvantaged backgrounds and much more attractive to the</w:t>
      </w:r>
      <w:r w:rsidR="002560ED">
        <w:rPr>
          <w:rFonts w:ascii="Times New Roman" w:hAnsi="Times New Roman" w:cs="Times New Roman"/>
        </w:rPr>
        <w:t xml:space="preserve">m, </w:t>
      </w:r>
      <w:r w:rsidR="00651625">
        <w:rPr>
          <w:rFonts w:ascii="Times New Roman" w:hAnsi="Times New Roman" w:cs="Times New Roman"/>
        </w:rPr>
        <w:t>but also and crucially</w:t>
      </w:r>
      <w:r w:rsidR="002560ED">
        <w:rPr>
          <w:rFonts w:ascii="Times New Roman" w:hAnsi="Times New Roman" w:cs="Times New Roman"/>
        </w:rPr>
        <w:t xml:space="preserve"> the long term utility of </w:t>
      </w:r>
      <w:r w:rsidR="00667699">
        <w:rPr>
          <w:rFonts w:ascii="Times New Roman" w:hAnsi="Times New Roman" w:cs="Times New Roman"/>
        </w:rPr>
        <w:t xml:space="preserve">study </w:t>
      </w:r>
      <w:r w:rsidR="002560ED">
        <w:rPr>
          <w:rFonts w:ascii="Times New Roman" w:hAnsi="Times New Roman" w:cs="Times New Roman"/>
        </w:rPr>
        <w:t>mobility</w:t>
      </w:r>
      <w:r w:rsidR="00667699">
        <w:rPr>
          <w:rFonts w:ascii="Times New Roman" w:hAnsi="Times New Roman" w:cs="Times New Roman"/>
        </w:rPr>
        <w:t xml:space="preserve"> of even a short duration,</w:t>
      </w:r>
      <w:r w:rsidR="002560ED">
        <w:rPr>
          <w:rFonts w:ascii="Times New Roman" w:hAnsi="Times New Roman" w:cs="Times New Roman"/>
        </w:rPr>
        <w:t xml:space="preserve"> in terms of increased employability and career outcomes</w:t>
      </w:r>
      <w:r w:rsidR="003B7191">
        <w:rPr>
          <w:rFonts w:ascii="Times New Roman" w:hAnsi="Times New Roman" w:cs="Times New Roman"/>
        </w:rPr>
        <w:t>.</w:t>
      </w:r>
      <w:r w:rsidR="00163239">
        <w:rPr>
          <w:rStyle w:val="FootnoteReference"/>
          <w:rFonts w:ascii="Times New Roman" w:hAnsi="Times New Roman" w:cs="Times New Roman"/>
        </w:rPr>
        <w:footnoteReference w:id="47"/>
      </w:r>
      <w:r w:rsidR="006C14BA">
        <w:rPr>
          <w:rFonts w:ascii="Times New Roman" w:hAnsi="Times New Roman" w:cs="Times New Roman"/>
        </w:rPr>
        <w:t xml:space="preserve">  </w:t>
      </w:r>
      <w:r w:rsidR="00667699">
        <w:rPr>
          <w:rFonts w:ascii="Times New Roman" w:hAnsi="Times New Roman" w:cs="Times New Roman"/>
        </w:rPr>
        <w:t xml:space="preserve">It is to be hoped that UK universities and universities based elsewhere will be imaginative in fashioning short study programmes, summer schools or other </w:t>
      </w:r>
      <w:r w:rsidR="00467CB6">
        <w:rPr>
          <w:rFonts w:ascii="Times New Roman" w:hAnsi="Times New Roman" w:cs="Times New Roman"/>
        </w:rPr>
        <w:t>short term opportunities for collaborative study</w:t>
      </w:r>
      <w:r w:rsidR="00063C54">
        <w:rPr>
          <w:rFonts w:ascii="Times New Roman" w:hAnsi="Times New Roman" w:cs="Times New Roman"/>
        </w:rPr>
        <w:t xml:space="preserve">. </w:t>
      </w:r>
      <w:r w:rsidR="00756218">
        <w:rPr>
          <w:rFonts w:ascii="Times New Roman" w:hAnsi="Times New Roman" w:cs="Times New Roman"/>
        </w:rPr>
        <w:t xml:space="preserve"> </w:t>
      </w:r>
      <w:r w:rsidR="00063C54">
        <w:rPr>
          <w:rFonts w:ascii="Times New Roman" w:hAnsi="Times New Roman" w:cs="Times New Roman"/>
        </w:rPr>
        <w:t xml:space="preserve">European universities </w:t>
      </w:r>
      <w:r w:rsidR="00756218">
        <w:rPr>
          <w:rFonts w:ascii="Times New Roman" w:hAnsi="Times New Roman" w:cs="Times New Roman"/>
        </w:rPr>
        <w:t>should</w:t>
      </w:r>
      <w:r w:rsidR="00063C54">
        <w:rPr>
          <w:rFonts w:ascii="Times New Roman" w:hAnsi="Times New Roman" w:cs="Times New Roman"/>
        </w:rPr>
        <w:t xml:space="preserve"> surely be the favoured </w:t>
      </w:r>
      <w:r w:rsidR="00756218">
        <w:rPr>
          <w:rFonts w:ascii="Times New Roman" w:hAnsi="Times New Roman" w:cs="Times New Roman"/>
        </w:rPr>
        <w:t>partners</w:t>
      </w:r>
      <w:r w:rsidR="00063C54">
        <w:rPr>
          <w:rFonts w:ascii="Times New Roman" w:hAnsi="Times New Roman" w:cs="Times New Roman"/>
        </w:rPr>
        <w:t xml:space="preserve"> for such activities,</w:t>
      </w:r>
      <w:r w:rsidR="00467CB6">
        <w:rPr>
          <w:rFonts w:ascii="Times New Roman" w:hAnsi="Times New Roman" w:cs="Times New Roman"/>
        </w:rPr>
        <w:t xml:space="preserve"> given the growing awareness of the importance of </w:t>
      </w:r>
      <w:r w:rsidR="00063C54">
        <w:rPr>
          <w:rFonts w:ascii="Times New Roman" w:hAnsi="Times New Roman" w:cs="Times New Roman"/>
        </w:rPr>
        <w:t xml:space="preserve">universities </w:t>
      </w:r>
      <w:r w:rsidR="00467CB6">
        <w:rPr>
          <w:rFonts w:ascii="Times New Roman" w:hAnsi="Times New Roman" w:cs="Times New Roman"/>
        </w:rPr>
        <w:t>taking sustainability considerations into account</w:t>
      </w:r>
      <w:r w:rsidR="00063C54">
        <w:rPr>
          <w:rFonts w:ascii="Times New Roman" w:hAnsi="Times New Roman" w:cs="Times New Roman"/>
        </w:rPr>
        <w:t xml:space="preserve"> and consequent undesirability of long distance travel for short periods.</w:t>
      </w:r>
    </w:p>
    <w:p w14:paraId="6B0E0FD4" w14:textId="316ADFE0" w:rsidR="00501E45" w:rsidRDefault="00501E45" w:rsidP="00BC3EF0">
      <w:pPr>
        <w:spacing w:line="276" w:lineRule="auto"/>
        <w:jc w:val="both"/>
        <w:rPr>
          <w:rFonts w:ascii="Times New Roman" w:hAnsi="Times New Roman" w:cs="Times New Roman"/>
        </w:rPr>
      </w:pPr>
    </w:p>
    <w:p w14:paraId="00E52D25" w14:textId="489A63BC" w:rsidR="009F38A3" w:rsidRPr="005710C1" w:rsidRDefault="00D32DE0" w:rsidP="005710C1">
      <w:pPr>
        <w:pStyle w:val="ListParagraph"/>
        <w:numPr>
          <w:ilvl w:val="1"/>
          <w:numId w:val="3"/>
        </w:numPr>
        <w:spacing w:line="276" w:lineRule="auto"/>
        <w:jc w:val="both"/>
        <w:rPr>
          <w:rFonts w:ascii="Times New Roman" w:hAnsi="Times New Roman" w:cs="Times New Roman"/>
          <w:b/>
          <w:bCs/>
        </w:rPr>
      </w:pPr>
      <w:r w:rsidRPr="005710C1">
        <w:rPr>
          <w:rFonts w:ascii="Times New Roman" w:hAnsi="Times New Roman" w:cs="Times New Roman"/>
          <w:b/>
          <w:bCs/>
        </w:rPr>
        <w:t>R</w:t>
      </w:r>
      <w:r w:rsidR="009F38A3" w:rsidRPr="005710C1">
        <w:rPr>
          <w:rFonts w:ascii="Times New Roman" w:hAnsi="Times New Roman" w:cs="Times New Roman"/>
          <w:b/>
          <w:bCs/>
        </w:rPr>
        <w:t>edress</w:t>
      </w:r>
      <w:r w:rsidRPr="005710C1">
        <w:rPr>
          <w:rFonts w:ascii="Times New Roman" w:hAnsi="Times New Roman" w:cs="Times New Roman"/>
          <w:b/>
          <w:bCs/>
        </w:rPr>
        <w:t>ing</w:t>
      </w:r>
      <w:r w:rsidR="009F38A3" w:rsidRPr="005710C1">
        <w:rPr>
          <w:rFonts w:ascii="Times New Roman" w:hAnsi="Times New Roman" w:cs="Times New Roman"/>
          <w:b/>
          <w:bCs/>
        </w:rPr>
        <w:t xml:space="preserve"> the balance: the effect of English as lingua franca</w:t>
      </w:r>
    </w:p>
    <w:p w14:paraId="73FB7571" w14:textId="1694B0F5" w:rsidR="009F38A3" w:rsidRDefault="009F38A3" w:rsidP="009F38A3">
      <w:pPr>
        <w:pStyle w:val="ListParagraph"/>
        <w:spacing w:line="276" w:lineRule="auto"/>
        <w:ind w:left="360"/>
        <w:jc w:val="both"/>
        <w:rPr>
          <w:rFonts w:ascii="Times New Roman" w:hAnsi="Times New Roman" w:cs="Times New Roman"/>
        </w:rPr>
      </w:pPr>
    </w:p>
    <w:p w14:paraId="3899203A" w14:textId="5C2ABACF" w:rsidR="00C74E0A" w:rsidRPr="009F38A3" w:rsidRDefault="001503CA" w:rsidP="009F38A3">
      <w:pPr>
        <w:spacing w:line="276" w:lineRule="auto"/>
        <w:jc w:val="both"/>
        <w:rPr>
          <w:rFonts w:ascii="Times New Roman" w:hAnsi="Times New Roman" w:cs="Times New Roman"/>
        </w:rPr>
      </w:pPr>
      <w:r w:rsidRPr="009F38A3">
        <w:rPr>
          <w:rFonts w:ascii="Times New Roman" w:hAnsi="Times New Roman" w:cs="Times New Roman"/>
        </w:rPr>
        <w:t>Helping less advantaged students to access study mobility opportunities is a particular issue in the UK.  T</w:t>
      </w:r>
      <w:r w:rsidR="00BA3DE2" w:rsidRPr="009F38A3">
        <w:rPr>
          <w:rFonts w:ascii="Times New Roman" w:hAnsi="Times New Roman" w:cs="Times New Roman"/>
        </w:rPr>
        <w:t>here are</w:t>
      </w:r>
      <w:r w:rsidR="00283B5D" w:rsidRPr="009F38A3">
        <w:rPr>
          <w:rFonts w:ascii="Times New Roman" w:hAnsi="Times New Roman" w:cs="Times New Roman"/>
        </w:rPr>
        <w:t xml:space="preserve"> structural aspects of </w:t>
      </w:r>
      <w:r w:rsidR="005C2A08" w:rsidRPr="009F38A3">
        <w:rPr>
          <w:rFonts w:ascii="Times New Roman" w:hAnsi="Times New Roman" w:cs="Times New Roman"/>
        </w:rPr>
        <w:t xml:space="preserve">UK </w:t>
      </w:r>
      <w:r w:rsidR="00D13CDA" w:rsidRPr="009F38A3">
        <w:rPr>
          <w:rFonts w:ascii="Times New Roman" w:hAnsi="Times New Roman" w:cs="Times New Roman"/>
        </w:rPr>
        <w:t>school and higher</w:t>
      </w:r>
      <w:r w:rsidR="005C2A08" w:rsidRPr="009F38A3">
        <w:rPr>
          <w:rFonts w:ascii="Times New Roman" w:hAnsi="Times New Roman" w:cs="Times New Roman"/>
        </w:rPr>
        <w:t xml:space="preserve"> education which </w:t>
      </w:r>
      <w:r w:rsidR="009F38A3">
        <w:rPr>
          <w:rFonts w:ascii="Times New Roman" w:hAnsi="Times New Roman" w:cs="Times New Roman"/>
        </w:rPr>
        <w:t>make</w:t>
      </w:r>
      <w:r w:rsidR="003A24CA" w:rsidRPr="009F38A3">
        <w:rPr>
          <w:rFonts w:ascii="Times New Roman" w:hAnsi="Times New Roman" w:cs="Times New Roman"/>
        </w:rPr>
        <w:t xml:space="preserve"> the opportunity for study abroad more difficult for </w:t>
      </w:r>
      <w:r w:rsidR="009F38A3">
        <w:rPr>
          <w:rFonts w:ascii="Times New Roman" w:hAnsi="Times New Roman" w:cs="Times New Roman"/>
        </w:rPr>
        <w:t xml:space="preserve">many </w:t>
      </w:r>
      <w:r w:rsidR="003A24CA" w:rsidRPr="009F38A3">
        <w:rPr>
          <w:rFonts w:ascii="Times New Roman" w:hAnsi="Times New Roman" w:cs="Times New Roman"/>
        </w:rPr>
        <w:t>s</w:t>
      </w:r>
      <w:r w:rsidR="00501E45" w:rsidRPr="009F38A3">
        <w:rPr>
          <w:rFonts w:ascii="Times New Roman" w:hAnsi="Times New Roman" w:cs="Times New Roman"/>
        </w:rPr>
        <w:t xml:space="preserve">tudents at UK universities than at universities in many European countries, and </w:t>
      </w:r>
      <w:r w:rsidR="009F38A3">
        <w:rPr>
          <w:rFonts w:ascii="Times New Roman" w:hAnsi="Times New Roman" w:cs="Times New Roman"/>
        </w:rPr>
        <w:t xml:space="preserve">at the same time, </w:t>
      </w:r>
      <w:r w:rsidR="00501E45" w:rsidRPr="009F38A3">
        <w:rPr>
          <w:rFonts w:ascii="Times New Roman" w:hAnsi="Times New Roman" w:cs="Times New Roman"/>
        </w:rPr>
        <w:t xml:space="preserve">lead to higher take up of mobility opportunities </w:t>
      </w:r>
      <w:r w:rsidRPr="009F38A3">
        <w:rPr>
          <w:rFonts w:ascii="Times New Roman" w:hAnsi="Times New Roman" w:cs="Times New Roman"/>
        </w:rPr>
        <w:t>by</w:t>
      </w:r>
      <w:r w:rsidR="00501E45" w:rsidRPr="009F38A3">
        <w:rPr>
          <w:rFonts w:ascii="Times New Roman" w:hAnsi="Times New Roman" w:cs="Times New Roman"/>
        </w:rPr>
        <w:t xml:space="preserve"> those already blessed with ‘mobility capital’. </w:t>
      </w:r>
      <w:r w:rsidR="00966BB1" w:rsidRPr="009F38A3">
        <w:rPr>
          <w:rFonts w:ascii="Times New Roman" w:hAnsi="Times New Roman" w:cs="Times New Roman"/>
        </w:rPr>
        <w:t xml:space="preserve"> </w:t>
      </w:r>
      <w:r w:rsidR="0006675E" w:rsidRPr="009F38A3">
        <w:rPr>
          <w:rFonts w:ascii="Times New Roman" w:hAnsi="Times New Roman" w:cs="Times New Roman"/>
        </w:rPr>
        <w:t>T</w:t>
      </w:r>
      <w:r w:rsidR="00D13CDA" w:rsidRPr="009F38A3">
        <w:rPr>
          <w:rFonts w:ascii="Times New Roman" w:hAnsi="Times New Roman" w:cs="Times New Roman"/>
        </w:rPr>
        <w:t>he majority of UK outgoing Erasmus students are those studying Modern Languages</w:t>
      </w:r>
      <w:r w:rsidR="0006675E" w:rsidRPr="009F38A3">
        <w:rPr>
          <w:rFonts w:ascii="Times New Roman" w:hAnsi="Times New Roman" w:cs="Times New Roman"/>
        </w:rPr>
        <w:t xml:space="preserve"> degrees</w:t>
      </w:r>
      <w:r w:rsidR="00C74E0A" w:rsidRPr="009F38A3">
        <w:rPr>
          <w:rFonts w:ascii="Times New Roman" w:hAnsi="Times New Roman" w:cs="Times New Roman"/>
        </w:rPr>
        <w:t>, which customarily require students to spend a year, usually the third year of four, abroad</w:t>
      </w:r>
      <w:r w:rsidR="00D13CDA" w:rsidRPr="009F38A3">
        <w:rPr>
          <w:rFonts w:ascii="Times New Roman" w:hAnsi="Times New Roman" w:cs="Times New Roman"/>
        </w:rPr>
        <w:t xml:space="preserve">.  </w:t>
      </w:r>
      <w:r w:rsidR="002715E4" w:rsidRPr="009F38A3">
        <w:rPr>
          <w:rFonts w:ascii="Times New Roman" w:hAnsi="Times New Roman" w:cs="Times New Roman"/>
        </w:rPr>
        <w:t xml:space="preserve">It is a fact that </w:t>
      </w:r>
      <w:r w:rsidR="00966BB1" w:rsidRPr="009F38A3">
        <w:rPr>
          <w:rFonts w:ascii="Times New Roman" w:hAnsi="Times New Roman" w:cs="Times New Roman"/>
        </w:rPr>
        <w:t>Modern Language</w:t>
      </w:r>
      <w:r w:rsidR="002715E4" w:rsidRPr="009F38A3">
        <w:rPr>
          <w:rFonts w:ascii="Times New Roman" w:hAnsi="Times New Roman" w:cs="Times New Roman"/>
        </w:rPr>
        <w:t>s</w:t>
      </w:r>
      <w:r w:rsidR="00966BB1" w:rsidRPr="009F38A3">
        <w:rPr>
          <w:rFonts w:ascii="Times New Roman" w:hAnsi="Times New Roman" w:cs="Times New Roman"/>
        </w:rPr>
        <w:t xml:space="preserve"> degrees</w:t>
      </w:r>
      <w:r w:rsidR="00C74E0A" w:rsidRPr="009F38A3">
        <w:rPr>
          <w:rFonts w:ascii="Times New Roman" w:hAnsi="Times New Roman" w:cs="Times New Roman"/>
        </w:rPr>
        <w:t>,</w:t>
      </w:r>
      <w:r w:rsidR="00966BB1" w:rsidRPr="009F38A3">
        <w:rPr>
          <w:rFonts w:ascii="Times New Roman" w:hAnsi="Times New Roman" w:cs="Times New Roman"/>
        </w:rPr>
        <w:t xml:space="preserve"> are</w:t>
      </w:r>
      <w:r w:rsidR="00C74E0A" w:rsidRPr="009F38A3">
        <w:rPr>
          <w:rFonts w:ascii="Times New Roman" w:hAnsi="Times New Roman" w:cs="Times New Roman"/>
        </w:rPr>
        <w:t xml:space="preserve"> in the UK,</w:t>
      </w:r>
      <w:r w:rsidR="00966BB1" w:rsidRPr="009F38A3">
        <w:rPr>
          <w:rFonts w:ascii="Times New Roman" w:hAnsi="Times New Roman" w:cs="Times New Roman"/>
        </w:rPr>
        <w:t xml:space="preserve"> to a disproportionate extent the preserve of more advantaged students</w:t>
      </w:r>
      <w:r w:rsidR="00C74E0A" w:rsidRPr="009F38A3">
        <w:rPr>
          <w:rFonts w:ascii="Times New Roman" w:hAnsi="Times New Roman" w:cs="Times New Roman"/>
        </w:rPr>
        <w:t>: 76% of pupils at independent schools took a language GCSE in 2017 against 47% overall</w:t>
      </w:r>
      <w:r w:rsidR="009F38A3">
        <w:rPr>
          <w:rFonts w:ascii="Times New Roman" w:hAnsi="Times New Roman" w:cs="Times New Roman"/>
        </w:rPr>
        <w:t>, and Modern Languages degrees in UK universities admit a higher proportion of students from independent schools than any other discipline</w:t>
      </w:r>
      <w:r w:rsidR="002715E4" w:rsidRPr="009F38A3">
        <w:rPr>
          <w:rFonts w:ascii="Times New Roman" w:hAnsi="Times New Roman" w:cs="Times New Roman"/>
        </w:rPr>
        <w:t>.</w:t>
      </w:r>
      <w:r w:rsidR="00C74E0A">
        <w:rPr>
          <w:rStyle w:val="FootnoteReference"/>
          <w:rFonts w:ascii="Times New Roman" w:hAnsi="Times New Roman" w:cs="Times New Roman"/>
        </w:rPr>
        <w:footnoteReference w:id="48"/>
      </w:r>
      <w:r w:rsidR="002715E4" w:rsidRPr="009F38A3">
        <w:rPr>
          <w:rFonts w:ascii="Times New Roman" w:hAnsi="Times New Roman" w:cs="Times New Roman"/>
        </w:rPr>
        <w:t xml:space="preserve">  This</w:t>
      </w:r>
      <w:r w:rsidR="00A43ABA" w:rsidRPr="009F38A3">
        <w:rPr>
          <w:rFonts w:ascii="Times New Roman" w:hAnsi="Times New Roman" w:cs="Times New Roman"/>
        </w:rPr>
        <w:t xml:space="preserve"> can largely be explained by the low priority given to language teaching in </w:t>
      </w:r>
      <w:r w:rsidR="002715E4" w:rsidRPr="009F38A3">
        <w:rPr>
          <w:rFonts w:ascii="Times New Roman" w:hAnsi="Times New Roman" w:cs="Times New Roman"/>
        </w:rPr>
        <w:t xml:space="preserve">UK </w:t>
      </w:r>
      <w:r w:rsidR="00A43ABA" w:rsidRPr="009F38A3">
        <w:rPr>
          <w:rFonts w:ascii="Times New Roman" w:hAnsi="Times New Roman" w:cs="Times New Roman"/>
        </w:rPr>
        <w:t xml:space="preserve">schools: </w:t>
      </w:r>
      <w:r w:rsidR="00B826F9">
        <w:rPr>
          <w:rFonts w:ascii="Times New Roman" w:hAnsi="Times New Roman" w:cs="Times New Roman"/>
        </w:rPr>
        <w:t xml:space="preserve">49% of children do not study </w:t>
      </w:r>
      <w:r w:rsidR="00A43ABA" w:rsidRPr="009F38A3">
        <w:rPr>
          <w:rFonts w:ascii="Times New Roman" w:hAnsi="Times New Roman" w:cs="Times New Roman"/>
        </w:rPr>
        <w:t xml:space="preserve">languages </w:t>
      </w:r>
      <w:r w:rsidR="00B826F9">
        <w:rPr>
          <w:rFonts w:ascii="Times New Roman" w:hAnsi="Times New Roman" w:cs="Times New Roman"/>
        </w:rPr>
        <w:t>over</w:t>
      </w:r>
      <w:r w:rsidR="00A43ABA" w:rsidRPr="009F38A3">
        <w:rPr>
          <w:rFonts w:ascii="Times New Roman" w:hAnsi="Times New Roman" w:cs="Times New Roman"/>
        </w:rPr>
        <w:t xml:space="preserve"> the age of 14.</w:t>
      </w:r>
      <w:r w:rsidR="002715E4">
        <w:rPr>
          <w:rStyle w:val="FootnoteReference"/>
          <w:rFonts w:ascii="Times New Roman" w:hAnsi="Times New Roman" w:cs="Times New Roman"/>
        </w:rPr>
        <w:footnoteReference w:id="49"/>
      </w:r>
      <w:r w:rsidR="002715E4" w:rsidRPr="009F38A3">
        <w:rPr>
          <w:rFonts w:ascii="Times New Roman" w:hAnsi="Times New Roman" w:cs="Times New Roman"/>
        </w:rPr>
        <w:t xml:space="preserve"> </w:t>
      </w:r>
      <w:r w:rsidR="00C74E0A" w:rsidRPr="009F38A3">
        <w:rPr>
          <w:rFonts w:ascii="Times New Roman" w:hAnsi="Times New Roman" w:cs="Times New Roman"/>
        </w:rPr>
        <w:t xml:space="preserve"> In turn, there are wider societal issues at play here, not least of which is over-reliance on a heavily anglophone world.</w:t>
      </w:r>
      <w:r w:rsidR="00092A8B" w:rsidRPr="009F38A3">
        <w:rPr>
          <w:rFonts w:ascii="Times New Roman" w:hAnsi="Times New Roman" w:cs="Times New Roman"/>
        </w:rPr>
        <w:t xml:space="preserve">  </w:t>
      </w:r>
      <w:r w:rsidR="00451132" w:rsidRPr="009F38A3">
        <w:rPr>
          <w:rFonts w:ascii="Times New Roman" w:hAnsi="Times New Roman" w:cs="Times New Roman"/>
        </w:rPr>
        <w:t>I</w:t>
      </w:r>
      <w:r w:rsidR="00092A8B" w:rsidRPr="009F38A3">
        <w:rPr>
          <w:rFonts w:ascii="Times New Roman" w:hAnsi="Times New Roman" w:cs="Times New Roman"/>
        </w:rPr>
        <w:t xml:space="preserve">t is a truism to say that students in many European countries tend to have greater linguistic facilities than UK students and are therefore more prepared to study in a foreign language.  Furthermore, if English is seen as a lingua franca, one major reason for </w:t>
      </w:r>
      <w:r w:rsidR="00451132" w:rsidRPr="009F38A3">
        <w:rPr>
          <w:rFonts w:ascii="Times New Roman" w:hAnsi="Times New Roman" w:cs="Times New Roman"/>
        </w:rPr>
        <w:t>UK</w:t>
      </w:r>
      <w:r w:rsidR="00092A8B" w:rsidRPr="009F38A3">
        <w:rPr>
          <w:rFonts w:ascii="Times New Roman" w:hAnsi="Times New Roman" w:cs="Times New Roman"/>
        </w:rPr>
        <w:t xml:space="preserve"> students to go abroad to study falls away</w:t>
      </w:r>
      <w:r w:rsidR="00451132" w:rsidRPr="009F38A3">
        <w:rPr>
          <w:rFonts w:ascii="Times New Roman" w:hAnsi="Times New Roman" w:cs="Times New Roman"/>
        </w:rPr>
        <w:t>,</w:t>
      </w:r>
      <w:r w:rsidR="00092A8B" w:rsidRPr="009F38A3">
        <w:rPr>
          <w:rFonts w:ascii="Times New Roman" w:hAnsi="Times New Roman" w:cs="Times New Roman"/>
        </w:rPr>
        <w:t xml:space="preserve"> whereas by contrast it acquires more importance to non-UK students, many of whom see </w:t>
      </w:r>
      <w:r w:rsidR="00451132" w:rsidRPr="009F38A3">
        <w:rPr>
          <w:rFonts w:ascii="Times New Roman" w:hAnsi="Times New Roman" w:cs="Times New Roman"/>
        </w:rPr>
        <w:t xml:space="preserve">the opportunity </w:t>
      </w:r>
      <w:r w:rsidR="00451132" w:rsidRPr="009F38A3">
        <w:rPr>
          <w:rFonts w:ascii="Times New Roman" w:hAnsi="Times New Roman" w:cs="Times New Roman"/>
        </w:rPr>
        <w:lastRenderedPageBreak/>
        <w:t xml:space="preserve">to improve English language skills </w:t>
      </w:r>
      <w:r w:rsidR="00092A8B" w:rsidRPr="009F38A3">
        <w:rPr>
          <w:rFonts w:ascii="Times New Roman" w:hAnsi="Times New Roman" w:cs="Times New Roman"/>
        </w:rPr>
        <w:t>a</w:t>
      </w:r>
      <w:r w:rsidR="00451132" w:rsidRPr="009F38A3">
        <w:rPr>
          <w:rFonts w:ascii="Times New Roman" w:hAnsi="Times New Roman" w:cs="Times New Roman"/>
        </w:rPr>
        <w:t>s a</w:t>
      </w:r>
      <w:r w:rsidR="00092A8B" w:rsidRPr="009F38A3">
        <w:rPr>
          <w:rFonts w:ascii="Times New Roman" w:hAnsi="Times New Roman" w:cs="Times New Roman"/>
        </w:rPr>
        <w:t xml:space="preserve"> significant rationale for a period of study abroad.</w:t>
      </w:r>
      <w:r w:rsidR="0006675E">
        <w:rPr>
          <w:rStyle w:val="FootnoteReference"/>
          <w:rFonts w:ascii="Times New Roman" w:hAnsi="Times New Roman" w:cs="Times New Roman"/>
        </w:rPr>
        <w:footnoteReference w:id="50"/>
      </w:r>
      <w:r w:rsidR="00451132" w:rsidRPr="009F38A3">
        <w:rPr>
          <w:rFonts w:ascii="Times New Roman" w:hAnsi="Times New Roman" w:cs="Times New Roman"/>
        </w:rPr>
        <w:t xml:space="preserve"> In any event, studying abroad for a semester or a year is only possible if the degree course in question includes study abroad as an option; whilst is generally a requirement for those studying Modern Languages to spend a year abroad either studying or working, and a possibility in some other degree courses, it is not widespread</w:t>
      </w:r>
      <w:r w:rsidR="004C6ECA" w:rsidRPr="009F38A3">
        <w:rPr>
          <w:rFonts w:ascii="Times New Roman" w:hAnsi="Times New Roman" w:cs="Times New Roman"/>
        </w:rPr>
        <w:t xml:space="preserve"> in UK degree courses</w:t>
      </w:r>
      <w:r w:rsidR="00451132" w:rsidRPr="009F38A3">
        <w:rPr>
          <w:rFonts w:ascii="Times New Roman" w:hAnsi="Times New Roman" w:cs="Times New Roman"/>
        </w:rPr>
        <w:t>.</w:t>
      </w:r>
      <w:r w:rsidR="00B8673C">
        <w:rPr>
          <w:rStyle w:val="FootnoteReference"/>
          <w:rFonts w:ascii="Times New Roman" w:hAnsi="Times New Roman" w:cs="Times New Roman"/>
        </w:rPr>
        <w:footnoteReference w:id="51"/>
      </w:r>
    </w:p>
    <w:p w14:paraId="41AB7654" w14:textId="77777777" w:rsidR="00D17CA3" w:rsidRDefault="00D17CA3" w:rsidP="00BC3EF0">
      <w:pPr>
        <w:spacing w:line="276" w:lineRule="auto"/>
        <w:jc w:val="both"/>
        <w:rPr>
          <w:rFonts w:ascii="Times New Roman" w:hAnsi="Times New Roman" w:cs="Times New Roman"/>
        </w:rPr>
      </w:pPr>
    </w:p>
    <w:p w14:paraId="03751A76" w14:textId="2D1DB509" w:rsidR="00D8140E" w:rsidRPr="005710C1" w:rsidRDefault="00D8140E" w:rsidP="005710C1">
      <w:pPr>
        <w:pStyle w:val="ListParagraph"/>
        <w:numPr>
          <w:ilvl w:val="0"/>
          <w:numId w:val="1"/>
        </w:numPr>
        <w:spacing w:line="276" w:lineRule="auto"/>
        <w:jc w:val="both"/>
        <w:rPr>
          <w:rFonts w:ascii="Times New Roman" w:hAnsi="Times New Roman" w:cs="Times New Roman"/>
          <w:b/>
          <w:bCs/>
          <w:sz w:val="28"/>
          <w:szCs w:val="28"/>
        </w:rPr>
      </w:pPr>
      <w:r w:rsidRPr="005710C1">
        <w:rPr>
          <w:rFonts w:ascii="Times New Roman" w:hAnsi="Times New Roman" w:cs="Times New Roman"/>
          <w:b/>
          <w:bCs/>
          <w:sz w:val="28"/>
          <w:szCs w:val="28"/>
        </w:rPr>
        <w:t xml:space="preserve">Switzerland: a cautionary tale </w:t>
      </w:r>
    </w:p>
    <w:p w14:paraId="4EFF40EF" w14:textId="77777777" w:rsidR="00D8140E" w:rsidRPr="00D8140E" w:rsidRDefault="00D8140E" w:rsidP="00D8140E">
      <w:pPr>
        <w:pStyle w:val="ListParagraph"/>
        <w:spacing w:line="276" w:lineRule="auto"/>
        <w:ind w:left="360"/>
        <w:jc w:val="both"/>
        <w:rPr>
          <w:rFonts w:ascii="Times New Roman" w:hAnsi="Times New Roman" w:cs="Times New Roman"/>
          <w:b/>
          <w:bCs/>
          <w:sz w:val="28"/>
          <w:szCs w:val="28"/>
        </w:rPr>
      </w:pPr>
    </w:p>
    <w:p w14:paraId="1C99EB00" w14:textId="6253ECC3" w:rsidR="00E763FF" w:rsidRPr="0078089F" w:rsidRDefault="00A6265B" w:rsidP="00BC3EF0">
      <w:pPr>
        <w:spacing w:line="276" w:lineRule="auto"/>
        <w:jc w:val="both"/>
        <w:rPr>
          <w:rFonts w:ascii="Times New Roman" w:hAnsi="Times New Roman" w:cs="Times New Roman"/>
        </w:rPr>
      </w:pPr>
      <w:r>
        <w:rPr>
          <w:rFonts w:ascii="Times New Roman" w:hAnsi="Times New Roman" w:cs="Times New Roman"/>
        </w:rPr>
        <w:t>It is clear that t</w:t>
      </w:r>
      <w:r w:rsidR="00E763FF" w:rsidRPr="0078089F">
        <w:rPr>
          <w:rFonts w:ascii="Times New Roman" w:hAnsi="Times New Roman" w:cs="Times New Roman"/>
        </w:rPr>
        <w:t>here are many issues to consider when launching a student mobility scheme outside of the comforting framework of a tried and tested system.</w:t>
      </w:r>
      <w:r w:rsidR="001B2285">
        <w:rPr>
          <w:rFonts w:ascii="Times New Roman" w:hAnsi="Times New Roman" w:cs="Times New Roman"/>
        </w:rPr>
        <w:t xml:space="preserve">  In this respect, i</w:t>
      </w:r>
      <w:r w:rsidR="00A673A4" w:rsidRPr="0078089F">
        <w:rPr>
          <w:rFonts w:ascii="Times New Roman" w:hAnsi="Times New Roman" w:cs="Times New Roman"/>
        </w:rPr>
        <w:t>t might be prudent to take note of the experience of another country formerly participating in the Erasmus Programme but now operating outside it.</w:t>
      </w:r>
      <w:r w:rsidR="0012577A" w:rsidRPr="0078089F">
        <w:rPr>
          <w:rFonts w:ascii="Times New Roman" w:hAnsi="Times New Roman" w:cs="Times New Roman"/>
        </w:rPr>
        <w:t xml:space="preserve">  Switzerland, a non-EU country with close ties to the EU in many forms, </w:t>
      </w:r>
      <w:r w:rsidR="00517B26">
        <w:rPr>
          <w:rFonts w:ascii="Times New Roman" w:hAnsi="Times New Roman" w:cs="Times New Roman"/>
        </w:rPr>
        <w:t>was</w:t>
      </w:r>
      <w:r w:rsidR="0012577A" w:rsidRPr="0078089F">
        <w:rPr>
          <w:rFonts w:ascii="Times New Roman" w:hAnsi="Times New Roman" w:cs="Times New Roman"/>
        </w:rPr>
        <w:t xml:space="preserve"> an associated partner with Erasmus </w:t>
      </w:r>
      <w:r w:rsidR="00517B26">
        <w:rPr>
          <w:rFonts w:ascii="Times New Roman" w:hAnsi="Times New Roman" w:cs="Times New Roman"/>
        </w:rPr>
        <w:t>until</w:t>
      </w:r>
      <w:r w:rsidR="0012577A" w:rsidRPr="0078089F">
        <w:rPr>
          <w:rFonts w:ascii="Times New Roman" w:hAnsi="Times New Roman" w:cs="Times New Roman"/>
        </w:rPr>
        <w:t xml:space="preserve"> negotiations on its full participation were suspended in the wake of the Swiss </w:t>
      </w:r>
      <w:r w:rsidR="00A16C28">
        <w:rPr>
          <w:rFonts w:ascii="Times New Roman" w:hAnsi="Times New Roman" w:cs="Times New Roman"/>
        </w:rPr>
        <w:t>referendum</w:t>
      </w:r>
      <w:r w:rsidR="0012577A" w:rsidRPr="0078089F">
        <w:rPr>
          <w:rFonts w:ascii="Times New Roman" w:hAnsi="Times New Roman" w:cs="Times New Roman"/>
        </w:rPr>
        <w:t xml:space="preserve"> </w:t>
      </w:r>
      <w:r w:rsidR="00A16C28">
        <w:rPr>
          <w:rFonts w:ascii="Times New Roman" w:hAnsi="Times New Roman" w:cs="Times New Roman"/>
        </w:rPr>
        <w:t xml:space="preserve">in </w:t>
      </w:r>
      <w:r w:rsidR="0012577A" w:rsidRPr="0078089F">
        <w:rPr>
          <w:rFonts w:ascii="Times New Roman" w:hAnsi="Times New Roman" w:cs="Times New Roman"/>
        </w:rPr>
        <w:t>2014 to limit free movement</w:t>
      </w:r>
      <w:r w:rsidR="00A16C28">
        <w:rPr>
          <w:rFonts w:ascii="Times New Roman" w:hAnsi="Times New Roman" w:cs="Times New Roman"/>
        </w:rPr>
        <w:t xml:space="preserve"> </w:t>
      </w:r>
      <w:r w:rsidR="0012577A" w:rsidRPr="0078089F">
        <w:rPr>
          <w:rFonts w:ascii="Times New Roman" w:hAnsi="Times New Roman" w:cs="Times New Roman"/>
        </w:rPr>
        <w:t>into Switzerland</w:t>
      </w:r>
      <w:r w:rsidR="00DD7A87" w:rsidRPr="0078089F">
        <w:rPr>
          <w:rFonts w:ascii="Times New Roman" w:hAnsi="Times New Roman" w:cs="Times New Roman"/>
        </w:rPr>
        <w:t xml:space="preserve"> following the accession of Croatia to the EU.</w:t>
      </w:r>
      <w:r w:rsidR="005B62FF">
        <w:rPr>
          <w:rStyle w:val="FootnoteReference"/>
          <w:rFonts w:ascii="Times New Roman" w:hAnsi="Times New Roman" w:cs="Times New Roman"/>
        </w:rPr>
        <w:footnoteReference w:id="52"/>
      </w:r>
      <w:r w:rsidR="007D26DB" w:rsidRPr="0078089F">
        <w:rPr>
          <w:rFonts w:ascii="Times New Roman" w:hAnsi="Times New Roman" w:cs="Times New Roman"/>
        </w:rPr>
        <w:t xml:space="preserve">  Switzerland acted quickly to protect already planned exchanges and formulated a system, initially intended to be for 2015-8, then extended until 2020-1, the Swiss-European Mobility Programme (SEMP)</w:t>
      </w:r>
      <w:r w:rsidR="00A16C28">
        <w:rPr>
          <w:rFonts w:ascii="Times New Roman" w:hAnsi="Times New Roman" w:cs="Times New Roman"/>
        </w:rPr>
        <w:t>,</w:t>
      </w:r>
      <w:r w:rsidR="007D26DB" w:rsidRPr="0078089F">
        <w:rPr>
          <w:rFonts w:ascii="Times New Roman" w:hAnsi="Times New Roman" w:cs="Times New Roman"/>
        </w:rPr>
        <w:t xml:space="preserve"> </w:t>
      </w:r>
      <w:r w:rsidR="007D509F">
        <w:rPr>
          <w:rFonts w:ascii="Times New Roman" w:hAnsi="Times New Roman" w:cs="Times New Roman"/>
        </w:rPr>
        <w:t>under the terms of which</w:t>
      </w:r>
      <w:r w:rsidR="007D26DB" w:rsidRPr="0078089F">
        <w:rPr>
          <w:rFonts w:ascii="Times New Roman" w:hAnsi="Times New Roman" w:cs="Times New Roman"/>
        </w:rPr>
        <w:t xml:space="preserve"> the Swiss government provides finance for outgoing and, crucially, incoming visiting students, thus keeping alive the benefits of reciprocal exchange and also </w:t>
      </w:r>
      <w:r w:rsidR="002E6263">
        <w:rPr>
          <w:rFonts w:ascii="Times New Roman" w:hAnsi="Times New Roman" w:cs="Times New Roman"/>
        </w:rPr>
        <w:t>qualifying</w:t>
      </w:r>
      <w:r w:rsidR="007D26DB" w:rsidRPr="0078089F">
        <w:rPr>
          <w:rFonts w:ascii="Times New Roman" w:hAnsi="Times New Roman" w:cs="Times New Roman"/>
        </w:rPr>
        <w:t xml:space="preserve"> Swiss universities to be partners in </w:t>
      </w:r>
      <w:r w:rsidR="00FC5423">
        <w:rPr>
          <w:rFonts w:ascii="Times New Roman" w:hAnsi="Times New Roman" w:cs="Times New Roman"/>
        </w:rPr>
        <w:t>some</w:t>
      </w:r>
      <w:r w:rsidR="002E6263">
        <w:rPr>
          <w:rFonts w:ascii="Times New Roman" w:hAnsi="Times New Roman" w:cs="Times New Roman"/>
        </w:rPr>
        <w:t>, though not all,</w:t>
      </w:r>
      <w:r w:rsidR="00FC5423">
        <w:rPr>
          <w:rFonts w:ascii="Times New Roman" w:hAnsi="Times New Roman" w:cs="Times New Roman"/>
        </w:rPr>
        <w:t xml:space="preserve"> </w:t>
      </w:r>
      <w:r w:rsidR="002E6263">
        <w:rPr>
          <w:rFonts w:ascii="Times New Roman" w:hAnsi="Times New Roman" w:cs="Times New Roman"/>
        </w:rPr>
        <w:t xml:space="preserve">forms of </w:t>
      </w:r>
      <w:r w:rsidR="007D26DB" w:rsidRPr="0078089F">
        <w:rPr>
          <w:rFonts w:ascii="Times New Roman" w:hAnsi="Times New Roman" w:cs="Times New Roman"/>
        </w:rPr>
        <w:t>Erasmus collaboration. SEMP also provides for mobility for higher education staff, either teaching at a partner institution or taking further specialist training courses, as under Erasmus.</w:t>
      </w:r>
      <w:r w:rsidR="00A16C28">
        <w:rPr>
          <w:rFonts w:ascii="Times New Roman" w:hAnsi="Times New Roman" w:cs="Times New Roman"/>
        </w:rPr>
        <w:t xml:space="preserve">  I</w:t>
      </w:r>
      <w:r w:rsidR="00517B26">
        <w:rPr>
          <w:rFonts w:ascii="Times New Roman" w:hAnsi="Times New Roman" w:cs="Times New Roman"/>
        </w:rPr>
        <w:t xml:space="preserve">n providing funding for </w:t>
      </w:r>
      <w:r w:rsidR="009F2648">
        <w:rPr>
          <w:rFonts w:ascii="Times New Roman" w:hAnsi="Times New Roman" w:cs="Times New Roman"/>
        </w:rPr>
        <w:t>incoming student mobility and staff mobility, SEMP</w:t>
      </w:r>
      <w:r w:rsidR="00A16C28">
        <w:rPr>
          <w:rFonts w:ascii="Times New Roman" w:hAnsi="Times New Roman" w:cs="Times New Roman"/>
        </w:rPr>
        <w:t xml:space="preserve"> therefore </w:t>
      </w:r>
      <w:r w:rsidR="009F2648">
        <w:rPr>
          <w:rFonts w:ascii="Times New Roman" w:hAnsi="Times New Roman" w:cs="Times New Roman"/>
        </w:rPr>
        <w:t xml:space="preserve">facilitates forms of mobility which are not envisaged to receive financial support </w:t>
      </w:r>
      <w:r w:rsidR="00A16C28">
        <w:rPr>
          <w:rFonts w:ascii="Times New Roman" w:hAnsi="Times New Roman" w:cs="Times New Roman"/>
        </w:rPr>
        <w:t xml:space="preserve">under </w:t>
      </w:r>
      <w:r w:rsidR="002E6263">
        <w:rPr>
          <w:rFonts w:ascii="Times New Roman" w:hAnsi="Times New Roman" w:cs="Times New Roman"/>
        </w:rPr>
        <w:t xml:space="preserve">the Turing Scheme. </w:t>
      </w:r>
      <w:r w:rsidR="007D26DB" w:rsidRPr="0078089F">
        <w:rPr>
          <w:rFonts w:ascii="Times New Roman" w:hAnsi="Times New Roman" w:cs="Times New Roman"/>
        </w:rPr>
        <w:t xml:space="preserve"> </w:t>
      </w:r>
    </w:p>
    <w:p w14:paraId="0B83FF08" w14:textId="61DB8A21" w:rsidR="007D26DB" w:rsidRPr="0078089F" w:rsidRDefault="007D26DB" w:rsidP="00BC3EF0">
      <w:pPr>
        <w:spacing w:line="276" w:lineRule="auto"/>
        <w:jc w:val="both"/>
        <w:rPr>
          <w:rFonts w:ascii="Times New Roman" w:hAnsi="Times New Roman" w:cs="Times New Roman"/>
        </w:rPr>
      </w:pPr>
    </w:p>
    <w:p w14:paraId="6D41C0B7" w14:textId="3AC9B5E4" w:rsidR="000F69D7" w:rsidRDefault="009F2648" w:rsidP="00BC3EF0">
      <w:pPr>
        <w:spacing w:line="276" w:lineRule="auto"/>
        <w:jc w:val="both"/>
        <w:rPr>
          <w:rFonts w:ascii="Times New Roman" w:hAnsi="Times New Roman" w:cs="Times New Roman"/>
        </w:rPr>
      </w:pPr>
      <w:r>
        <w:rPr>
          <w:rFonts w:ascii="Times New Roman" w:hAnsi="Times New Roman" w:cs="Times New Roman"/>
        </w:rPr>
        <w:t xml:space="preserve">However, </w:t>
      </w:r>
      <w:r w:rsidR="001B2285">
        <w:rPr>
          <w:rFonts w:ascii="Times New Roman" w:hAnsi="Times New Roman" w:cs="Times New Roman"/>
        </w:rPr>
        <w:t>Switzerland ha</w:t>
      </w:r>
      <w:r>
        <w:rPr>
          <w:rFonts w:ascii="Times New Roman" w:hAnsi="Times New Roman" w:cs="Times New Roman"/>
        </w:rPr>
        <w:t>s</w:t>
      </w:r>
      <w:r w:rsidR="001B2285">
        <w:rPr>
          <w:rFonts w:ascii="Times New Roman" w:hAnsi="Times New Roman" w:cs="Times New Roman"/>
        </w:rPr>
        <w:t xml:space="preserve"> decided </w:t>
      </w:r>
      <w:r w:rsidR="002E6263">
        <w:rPr>
          <w:rFonts w:ascii="Times New Roman" w:hAnsi="Times New Roman" w:cs="Times New Roman"/>
        </w:rPr>
        <w:t xml:space="preserve">not </w:t>
      </w:r>
      <w:r w:rsidR="001B2285">
        <w:rPr>
          <w:rFonts w:ascii="Times New Roman" w:hAnsi="Times New Roman" w:cs="Times New Roman"/>
        </w:rPr>
        <w:t>to join Erasmus</w:t>
      </w:r>
      <w:r w:rsidR="0071509D">
        <w:rPr>
          <w:rFonts w:ascii="Times New Roman" w:hAnsi="Times New Roman" w:cs="Times New Roman"/>
        </w:rPr>
        <w:t xml:space="preserve"> </w:t>
      </w:r>
      <w:r w:rsidR="001B2285">
        <w:rPr>
          <w:rFonts w:ascii="Times New Roman" w:hAnsi="Times New Roman" w:cs="Times New Roman"/>
        </w:rPr>
        <w:t xml:space="preserve">for its 2021-7 iteration. </w:t>
      </w:r>
      <w:r w:rsidR="007D26DB" w:rsidRPr="0078089F">
        <w:rPr>
          <w:rFonts w:ascii="Times New Roman" w:hAnsi="Times New Roman" w:cs="Times New Roman"/>
        </w:rPr>
        <w:t xml:space="preserve"> </w:t>
      </w:r>
      <w:r w:rsidR="001B2285">
        <w:rPr>
          <w:rFonts w:ascii="Times New Roman" w:hAnsi="Times New Roman" w:cs="Times New Roman"/>
        </w:rPr>
        <w:t xml:space="preserve">The reasons are </w:t>
      </w:r>
      <w:r w:rsidR="007D509F">
        <w:rPr>
          <w:rFonts w:ascii="Times New Roman" w:hAnsi="Times New Roman" w:cs="Times New Roman"/>
        </w:rPr>
        <w:t xml:space="preserve">essentially </w:t>
      </w:r>
      <w:r w:rsidR="001B2285">
        <w:rPr>
          <w:rFonts w:ascii="Times New Roman" w:hAnsi="Times New Roman" w:cs="Times New Roman"/>
        </w:rPr>
        <w:t>economic: t</w:t>
      </w:r>
      <w:r w:rsidR="00EF6924" w:rsidRPr="0078089F">
        <w:rPr>
          <w:rFonts w:ascii="Times New Roman" w:hAnsi="Times New Roman" w:cs="Times New Roman"/>
        </w:rPr>
        <w:t xml:space="preserve">he </w:t>
      </w:r>
      <w:r w:rsidR="002E6263">
        <w:rPr>
          <w:rFonts w:ascii="Times New Roman" w:hAnsi="Times New Roman" w:cs="Times New Roman"/>
        </w:rPr>
        <w:t>significant</w:t>
      </w:r>
      <w:r w:rsidR="00EF6924" w:rsidRPr="0078089F">
        <w:rPr>
          <w:rFonts w:ascii="Times New Roman" w:hAnsi="Times New Roman" w:cs="Times New Roman"/>
        </w:rPr>
        <w:t xml:space="preserve"> increase in the Erasmus budget </w:t>
      </w:r>
      <w:r w:rsidR="002E6263">
        <w:rPr>
          <w:rFonts w:ascii="Times New Roman" w:hAnsi="Times New Roman" w:cs="Times New Roman"/>
        </w:rPr>
        <w:t>for the period 2021-7</w:t>
      </w:r>
      <w:r w:rsidR="00873B2B">
        <w:rPr>
          <w:rFonts w:ascii="Times New Roman" w:hAnsi="Times New Roman" w:cs="Times New Roman"/>
        </w:rPr>
        <w:t xml:space="preserve"> has made </w:t>
      </w:r>
      <w:r w:rsidR="004A72B7">
        <w:rPr>
          <w:rFonts w:ascii="Times New Roman" w:hAnsi="Times New Roman" w:cs="Times New Roman"/>
        </w:rPr>
        <w:t>the Swiss government</w:t>
      </w:r>
      <w:r w:rsidR="00873B2B">
        <w:rPr>
          <w:rFonts w:ascii="Times New Roman" w:hAnsi="Times New Roman" w:cs="Times New Roman"/>
        </w:rPr>
        <w:t xml:space="preserve"> decide that the </w:t>
      </w:r>
      <w:r w:rsidR="00D17CA3">
        <w:rPr>
          <w:rFonts w:ascii="Times New Roman" w:hAnsi="Times New Roman" w:cs="Times New Roman"/>
        </w:rPr>
        <w:t xml:space="preserve">financial </w:t>
      </w:r>
      <w:r w:rsidR="00873B2B">
        <w:rPr>
          <w:rFonts w:ascii="Times New Roman" w:hAnsi="Times New Roman" w:cs="Times New Roman"/>
        </w:rPr>
        <w:t>contribution,</w:t>
      </w:r>
      <w:r w:rsidR="00873B2B" w:rsidRPr="00873B2B">
        <w:rPr>
          <w:rFonts w:ascii="Times New Roman" w:hAnsi="Times New Roman" w:cs="Times New Roman"/>
        </w:rPr>
        <w:t xml:space="preserve"> </w:t>
      </w:r>
      <w:r w:rsidR="00873B2B" w:rsidRPr="0078089F">
        <w:rPr>
          <w:rFonts w:ascii="Times New Roman" w:hAnsi="Times New Roman" w:cs="Times New Roman"/>
        </w:rPr>
        <w:t>calculated on the basis of GDP</w:t>
      </w:r>
      <w:r w:rsidR="00873B2B">
        <w:rPr>
          <w:rFonts w:ascii="Times New Roman" w:hAnsi="Times New Roman" w:cs="Times New Roman"/>
        </w:rPr>
        <w:t xml:space="preserve">, it would have to make to </w:t>
      </w:r>
      <w:proofErr w:type="spellStart"/>
      <w:r w:rsidR="00873B2B">
        <w:rPr>
          <w:rFonts w:ascii="Times New Roman" w:hAnsi="Times New Roman" w:cs="Times New Roman"/>
        </w:rPr>
        <w:t>rejoin</w:t>
      </w:r>
      <w:proofErr w:type="spellEnd"/>
      <w:r w:rsidR="00873B2B">
        <w:rPr>
          <w:rFonts w:ascii="Times New Roman" w:hAnsi="Times New Roman" w:cs="Times New Roman"/>
        </w:rPr>
        <w:t xml:space="preserve"> Erasmus as</w:t>
      </w:r>
      <w:r w:rsidR="00F952A7">
        <w:rPr>
          <w:rFonts w:ascii="Times New Roman" w:hAnsi="Times New Roman" w:cs="Times New Roman"/>
        </w:rPr>
        <w:t xml:space="preserve"> </w:t>
      </w:r>
      <w:r w:rsidR="001B2285">
        <w:rPr>
          <w:rFonts w:ascii="Times New Roman" w:hAnsi="Times New Roman" w:cs="Times New Roman"/>
        </w:rPr>
        <w:t>an associated partner,</w:t>
      </w:r>
      <w:r w:rsidR="00873B2B">
        <w:rPr>
          <w:rFonts w:ascii="Times New Roman" w:hAnsi="Times New Roman" w:cs="Times New Roman"/>
        </w:rPr>
        <w:t xml:space="preserve"> was too high</w:t>
      </w:r>
      <w:r w:rsidR="001B2285">
        <w:rPr>
          <w:rFonts w:ascii="Times New Roman" w:hAnsi="Times New Roman" w:cs="Times New Roman"/>
        </w:rPr>
        <w:t>.</w:t>
      </w:r>
      <w:r w:rsidR="00D04F70">
        <w:rPr>
          <w:rStyle w:val="FootnoteReference"/>
          <w:rFonts w:ascii="Times New Roman" w:hAnsi="Times New Roman" w:cs="Times New Roman"/>
        </w:rPr>
        <w:footnoteReference w:id="53"/>
      </w:r>
      <w:r w:rsidR="00A16C28">
        <w:rPr>
          <w:rFonts w:ascii="Times New Roman" w:hAnsi="Times New Roman" w:cs="Times New Roman"/>
        </w:rPr>
        <w:t xml:space="preserve"> </w:t>
      </w:r>
      <w:r w:rsidR="00526C1E">
        <w:rPr>
          <w:rFonts w:ascii="Times New Roman" w:hAnsi="Times New Roman" w:cs="Times New Roman"/>
        </w:rPr>
        <w:t xml:space="preserve"> </w:t>
      </w:r>
      <w:r w:rsidR="00B4544E">
        <w:rPr>
          <w:rFonts w:ascii="Times New Roman" w:hAnsi="Times New Roman" w:cs="Times New Roman"/>
        </w:rPr>
        <w:t>To Swiss universities,</w:t>
      </w:r>
      <w:r w:rsidR="00CD67FA">
        <w:rPr>
          <w:rFonts w:ascii="Times New Roman" w:hAnsi="Times New Roman" w:cs="Times New Roman"/>
        </w:rPr>
        <w:t xml:space="preserve"> and to students in Switzerland,</w:t>
      </w:r>
      <w:r w:rsidR="00B4544E">
        <w:rPr>
          <w:rFonts w:ascii="Times New Roman" w:hAnsi="Times New Roman" w:cs="Times New Roman"/>
        </w:rPr>
        <w:t xml:space="preserve"> this</w:t>
      </w:r>
      <w:r>
        <w:rPr>
          <w:rFonts w:ascii="Times New Roman" w:hAnsi="Times New Roman" w:cs="Times New Roman"/>
        </w:rPr>
        <w:t xml:space="preserve"> decision</w:t>
      </w:r>
      <w:r w:rsidR="00B4544E">
        <w:rPr>
          <w:rFonts w:ascii="Times New Roman" w:hAnsi="Times New Roman" w:cs="Times New Roman"/>
        </w:rPr>
        <w:t xml:space="preserve"> is a cause of </w:t>
      </w:r>
      <w:r w:rsidR="003A50D5">
        <w:rPr>
          <w:rFonts w:ascii="Times New Roman" w:hAnsi="Times New Roman" w:cs="Times New Roman"/>
        </w:rPr>
        <w:t xml:space="preserve">considerable </w:t>
      </w:r>
      <w:r w:rsidR="00B4544E">
        <w:rPr>
          <w:rFonts w:ascii="Times New Roman" w:hAnsi="Times New Roman" w:cs="Times New Roman"/>
        </w:rPr>
        <w:t>concern and regret;</w:t>
      </w:r>
      <w:r w:rsidR="00D6083E">
        <w:rPr>
          <w:rFonts w:ascii="Times New Roman" w:hAnsi="Times New Roman" w:cs="Times New Roman"/>
        </w:rPr>
        <w:t xml:space="preserve"> </w:t>
      </w:r>
      <w:r w:rsidR="00B4544E">
        <w:rPr>
          <w:rFonts w:ascii="Times New Roman" w:hAnsi="Times New Roman" w:cs="Times New Roman"/>
        </w:rPr>
        <w:t xml:space="preserve">they </w:t>
      </w:r>
      <w:r w:rsidR="00EF6924" w:rsidRPr="0078089F">
        <w:rPr>
          <w:rFonts w:ascii="Times New Roman" w:hAnsi="Times New Roman" w:cs="Times New Roman"/>
        </w:rPr>
        <w:t xml:space="preserve">point to </w:t>
      </w:r>
      <w:r w:rsidR="00D6083E">
        <w:rPr>
          <w:rFonts w:ascii="Times New Roman" w:hAnsi="Times New Roman" w:cs="Times New Roman"/>
        </w:rPr>
        <w:t xml:space="preserve">SEMP’s </w:t>
      </w:r>
      <w:r w:rsidR="00EF6924" w:rsidRPr="0078089F">
        <w:rPr>
          <w:rFonts w:ascii="Times New Roman" w:hAnsi="Times New Roman" w:cs="Times New Roman"/>
        </w:rPr>
        <w:t xml:space="preserve">disadvantages </w:t>
      </w:r>
      <w:r>
        <w:rPr>
          <w:rFonts w:ascii="Times New Roman" w:hAnsi="Times New Roman" w:cs="Times New Roman"/>
        </w:rPr>
        <w:t xml:space="preserve">as </w:t>
      </w:r>
      <w:r w:rsidR="00EF6924" w:rsidRPr="0078089F">
        <w:rPr>
          <w:rFonts w:ascii="Times New Roman" w:hAnsi="Times New Roman" w:cs="Times New Roman"/>
        </w:rPr>
        <w:t>compared with participation in Erasmus.</w:t>
      </w:r>
      <w:r w:rsidR="00B4544E">
        <w:rPr>
          <w:rStyle w:val="FootnoteReference"/>
          <w:rFonts w:ascii="Times New Roman" w:hAnsi="Times New Roman" w:cs="Times New Roman"/>
        </w:rPr>
        <w:footnoteReference w:id="54"/>
      </w:r>
      <w:r w:rsidR="00EF6924" w:rsidRPr="0078089F">
        <w:rPr>
          <w:rFonts w:ascii="Times New Roman" w:hAnsi="Times New Roman" w:cs="Times New Roman"/>
        </w:rPr>
        <w:t xml:space="preserve">  First and most obviously, administration</w:t>
      </w:r>
      <w:r w:rsidR="00E51AF2">
        <w:rPr>
          <w:rFonts w:ascii="Times New Roman" w:hAnsi="Times New Roman" w:cs="Times New Roman"/>
        </w:rPr>
        <w:t xml:space="preserve"> of SEMP</w:t>
      </w:r>
      <w:r w:rsidR="00EF6924" w:rsidRPr="0078089F">
        <w:rPr>
          <w:rFonts w:ascii="Times New Roman" w:hAnsi="Times New Roman" w:cs="Times New Roman"/>
        </w:rPr>
        <w:t xml:space="preserve"> for Swiss universities is more </w:t>
      </w:r>
      <w:r w:rsidR="00EF6924" w:rsidRPr="0078089F">
        <w:rPr>
          <w:rFonts w:ascii="Times New Roman" w:hAnsi="Times New Roman" w:cs="Times New Roman"/>
        </w:rPr>
        <w:lastRenderedPageBreak/>
        <w:t>difficult</w:t>
      </w:r>
      <w:r w:rsidR="00E51AF2">
        <w:rPr>
          <w:rFonts w:ascii="Times New Roman" w:hAnsi="Times New Roman" w:cs="Times New Roman"/>
        </w:rPr>
        <w:t xml:space="preserve"> than it was when participating in Erasmus,</w:t>
      </w:r>
      <w:r w:rsidR="00EF6924" w:rsidRPr="0078089F">
        <w:rPr>
          <w:rFonts w:ascii="Times New Roman" w:hAnsi="Times New Roman" w:cs="Times New Roman"/>
        </w:rPr>
        <w:t xml:space="preserve"> since the arrangements are sui generis</w:t>
      </w:r>
      <w:r w:rsidR="00D6083E">
        <w:rPr>
          <w:rFonts w:ascii="Times New Roman" w:hAnsi="Times New Roman" w:cs="Times New Roman"/>
        </w:rPr>
        <w:t>,</w:t>
      </w:r>
      <w:r w:rsidR="009D1779">
        <w:rPr>
          <w:rFonts w:ascii="Times New Roman" w:hAnsi="Times New Roman" w:cs="Times New Roman"/>
        </w:rPr>
        <w:t xml:space="preserve"> and</w:t>
      </w:r>
      <w:r w:rsidR="00D6083E">
        <w:rPr>
          <w:rFonts w:ascii="Times New Roman" w:hAnsi="Times New Roman" w:cs="Times New Roman"/>
        </w:rPr>
        <w:t xml:space="preserve"> </w:t>
      </w:r>
      <w:r w:rsidR="00E51AF2">
        <w:rPr>
          <w:rFonts w:ascii="Times New Roman" w:hAnsi="Times New Roman" w:cs="Times New Roman"/>
        </w:rPr>
        <w:t>Swiss universities</w:t>
      </w:r>
      <w:r w:rsidR="00EF6924" w:rsidRPr="0078089F">
        <w:rPr>
          <w:rFonts w:ascii="Times New Roman" w:hAnsi="Times New Roman" w:cs="Times New Roman"/>
        </w:rPr>
        <w:t xml:space="preserve"> do </w:t>
      </w:r>
      <w:r w:rsidR="00D6083E">
        <w:rPr>
          <w:rFonts w:ascii="Times New Roman" w:hAnsi="Times New Roman" w:cs="Times New Roman"/>
        </w:rPr>
        <w:t>not</w:t>
      </w:r>
      <w:r w:rsidR="00EF6924" w:rsidRPr="0078089F">
        <w:rPr>
          <w:rFonts w:ascii="Times New Roman" w:hAnsi="Times New Roman" w:cs="Times New Roman"/>
        </w:rPr>
        <w:t xml:space="preserve"> receive </w:t>
      </w:r>
      <w:r w:rsidR="00D6083E">
        <w:rPr>
          <w:rFonts w:ascii="Times New Roman" w:hAnsi="Times New Roman" w:cs="Times New Roman"/>
        </w:rPr>
        <w:t>funding for</w:t>
      </w:r>
      <w:r w:rsidR="00144665" w:rsidRPr="0078089F">
        <w:rPr>
          <w:rFonts w:ascii="Times New Roman" w:hAnsi="Times New Roman" w:cs="Times New Roman"/>
        </w:rPr>
        <w:t xml:space="preserve"> organisational support</w:t>
      </w:r>
      <w:r w:rsidR="00E51AF2">
        <w:rPr>
          <w:rFonts w:ascii="Times New Roman" w:hAnsi="Times New Roman" w:cs="Times New Roman"/>
        </w:rPr>
        <w:t>,</w:t>
      </w:r>
      <w:r w:rsidR="00144665" w:rsidRPr="0078089F">
        <w:rPr>
          <w:rFonts w:ascii="Times New Roman" w:hAnsi="Times New Roman" w:cs="Times New Roman"/>
        </w:rPr>
        <w:t xml:space="preserve"> </w:t>
      </w:r>
      <w:r w:rsidR="00D6083E">
        <w:rPr>
          <w:rFonts w:ascii="Times New Roman" w:hAnsi="Times New Roman" w:cs="Times New Roman"/>
        </w:rPr>
        <w:t xml:space="preserve">such as is </w:t>
      </w:r>
      <w:r w:rsidR="00144665" w:rsidRPr="0078089F">
        <w:rPr>
          <w:rFonts w:ascii="Times New Roman" w:hAnsi="Times New Roman" w:cs="Times New Roman"/>
        </w:rPr>
        <w:t>provided by Erasmus</w:t>
      </w:r>
      <w:r w:rsidR="00E51AF2">
        <w:rPr>
          <w:rFonts w:ascii="Times New Roman" w:hAnsi="Times New Roman" w:cs="Times New Roman"/>
        </w:rPr>
        <w:t>,</w:t>
      </w:r>
      <w:r w:rsidR="00144665" w:rsidRPr="0078089F">
        <w:rPr>
          <w:rFonts w:ascii="Times New Roman" w:hAnsi="Times New Roman" w:cs="Times New Roman"/>
        </w:rPr>
        <w:t xml:space="preserve"> to cover </w:t>
      </w:r>
      <w:r w:rsidR="00D6083E">
        <w:rPr>
          <w:rFonts w:ascii="Times New Roman" w:hAnsi="Times New Roman" w:cs="Times New Roman"/>
        </w:rPr>
        <w:t xml:space="preserve">the </w:t>
      </w:r>
      <w:r w:rsidR="00144665" w:rsidRPr="0078089F">
        <w:rPr>
          <w:rFonts w:ascii="Times New Roman" w:hAnsi="Times New Roman" w:cs="Times New Roman"/>
        </w:rPr>
        <w:t>costs incurred by universities in managing and promoting mobility.</w:t>
      </w:r>
      <w:r w:rsidR="00FC5423">
        <w:rPr>
          <w:rFonts w:ascii="Times New Roman" w:hAnsi="Times New Roman" w:cs="Times New Roman"/>
        </w:rPr>
        <w:t xml:space="preserve">  Digitisation of Erasmus mobility administration is a priority for Erasmus+ 2021-7, and Swiss universities are concerned that the additional work for non-Swiss universities involved in managing exchanges with Swiss universities outside of a streamlined Erasmus system will be un</w:t>
      </w:r>
      <w:r w:rsidR="00B444DA">
        <w:rPr>
          <w:rFonts w:ascii="Times New Roman" w:hAnsi="Times New Roman" w:cs="Times New Roman"/>
        </w:rPr>
        <w:t xml:space="preserve">popular, and potentially lead to exchanges with Swiss universities </w:t>
      </w:r>
      <w:r w:rsidR="00913230">
        <w:rPr>
          <w:rFonts w:ascii="Times New Roman" w:hAnsi="Times New Roman" w:cs="Times New Roman"/>
        </w:rPr>
        <w:t>being given a lower priority</w:t>
      </w:r>
      <w:r w:rsidR="009D1779">
        <w:rPr>
          <w:rFonts w:ascii="Times New Roman" w:hAnsi="Times New Roman" w:cs="Times New Roman"/>
        </w:rPr>
        <w:t xml:space="preserve"> by their non-Swiss exchange partners</w:t>
      </w:r>
      <w:r w:rsidR="00FC5423">
        <w:rPr>
          <w:rFonts w:ascii="Times New Roman" w:hAnsi="Times New Roman" w:cs="Times New Roman"/>
        </w:rPr>
        <w:t xml:space="preserve">. </w:t>
      </w:r>
      <w:r w:rsidR="00144665" w:rsidRPr="0078089F">
        <w:rPr>
          <w:rFonts w:ascii="Times New Roman" w:hAnsi="Times New Roman" w:cs="Times New Roman"/>
        </w:rPr>
        <w:t xml:space="preserve"> Secondly, maintaining mobility levels</w:t>
      </w:r>
      <w:r w:rsidR="007A0F1C">
        <w:rPr>
          <w:rFonts w:ascii="Times New Roman" w:hAnsi="Times New Roman" w:cs="Times New Roman"/>
        </w:rPr>
        <w:t xml:space="preserve"> requires considerable effort</w:t>
      </w:r>
      <w:r w:rsidR="00D6083E">
        <w:rPr>
          <w:rFonts w:ascii="Times New Roman" w:hAnsi="Times New Roman" w:cs="Times New Roman"/>
        </w:rPr>
        <w:t xml:space="preserve">; </w:t>
      </w:r>
      <w:r w:rsidR="00144665" w:rsidRPr="0078089F">
        <w:rPr>
          <w:rFonts w:ascii="Times New Roman" w:hAnsi="Times New Roman" w:cs="Times New Roman"/>
        </w:rPr>
        <w:t xml:space="preserve">mobility with Swiss universities does not </w:t>
      </w:r>
      <w:r w:rsidR="00BE13FF">
        <w:rPr>
          <w:rFonts w:ascii="Times New Roman" w:hAnsi="Times New Roman" w:cs="Times New Roman"/>
        </w:rPr>
        <w:t>qualify</w:t>
      </w:r>
      <w:r w:rsidR="00144665" w:rsidRPr="0078089F">
        <w:rPr>
          <w:rFonts w:ascii="Times New Roman" w:hAnsi="Times New Roman" w:cs="Times New Roman"/>
        </w:rPr>
        <w:t xml:space="preserve"> as Erasmus mobility for the </w:t>
      </w:r>
      <w:r w:rsidR="00526C1E">
        <w:rPr>
          <w:rFonts w:ascii="Times New Roman" w:hAnsi="Times New Roman" w:cs="Times New Roman"/>
        </w:rPr>
        <w:t xml:space="preserve">(non-Swiss, Erasmus) </w:t>
      </w:r>
      <w:r w:rsidR="00144665" w:rsidRPr="0078089F">
        <w:rPr>
          <w:rFonts w:ascii="Times New Roman" w:hAnsi="Times New Roman" w:cs="Times New Roman"/>
        </w:rPr>
        <w:t xml:space="preserve">universities with which </w:t>
      </w:r>
      <w:r w:rsidR="00E51AF2">
        <w:rPr>
          <w:rFonts w:ascii="Times New Roman" w:hAnsi="Times New Roman" w:cs="Times New Roman"/>
        </w:rPr>
        <w:t xml:space="preserve">students are </w:t>
      </w:r>
      <w:r w:rsidR="00144665" w:rsidRPr="0078089F">
        <w:rPr>
          <w:rFonts w:ascii="Times New Roman" w:hAnsi="Times New Roman" w:cs="Times New Roman"/>
        </w:rPr>
        <w:t>exchange</w:t>
      </w:r>
      <w:r w:rsidR="00E51AF2">
        <w:rPr>
          <w:rFonts w:ascii="Times New Roman" w:hAnsi="Times New Roman" w:cs="Times New Roman"/>
        </w:rPr>
        <w:t>d</w:t>
      </w:r>
      <w:r w:rsidR="00144665" w:rsidRPr="0078089F">
        <w:rPr>
          <w:rFonts w:ascii="Times New Roman" w:hAnsi="Times New Roman" w:cs="Times New Roman"/>
        </w:rPr>
        <w:t xml:space="preserve">, </w:t>
      </w:r>
      <w:r w:rsidR="00E51AF2">
        <w:rPr>
          <w:rFonts w:ascii="Times New Roman" w:hAnsi="Times New Roman" w:cs="Times New Roman"/>
        </w:rPr>
        <w:t xml:space="preserve">and </w:t>
      </w:r>
      <w:r w:rsidR="00144665" w:rsidRPr="0078089F">
        <w:rPr>
          <w:rFonts w:ascii="Times New Roman" w:hAnsi="Times New Roman" w:cs="Times New Roman"/>
        </w:rPr>
        <w:t>therefore does not feature in the Commission’s statistics about participation in Erasmus</w:t>
      </w:r>
      <w:r w:rsidR="00CD67FA">
        <w:rPr>
          <w:rFonts w:ascii="Times New Roman" w:hAnsi="Times New Roman" w:cs="Times New Roman"/>
        </w:rPr>
        <w:t xml:space="preserve"> (the Past Performance calculation);</w:t>
      </w:r>
      <w:r w:rsidR="00FC5423">
        <w:rPr>
          <w:rStyle w:val="FootnoteReference"/>
          <w:rFonts w:ascii="Times New Roman" w:hAnsi="Times New Roman" w:cs="Times New Roman"/>
        </w:rPr>
        <w:footnoteReference w:id="55"/>
      </w:r>
      <w:r w:rsidR="00CD67FA">
        <w:rPr>
          <w:rFonts w:ascii="Times New Roman" w:hAnsi="Times New Roman" w:cs="Times New Roman"/>
        </w:rPr>
        <w:t xml:space="preserve"> the Past Performance calculation contribute</w:t>
      </w:r>
      <w:r w:rsidR="00B5453D">
        <w:rPr>
          <w:rFonts w:ascii="Times New Roman" w:hAnsi="Times New Roman" w:cs="Times New Roman"/>
        </w:rPr>
        <w:t>s</w:t>
      </w:r>
      <w:r w:rsidR="00CD67FA">
        <w:rPr>
          <w:rFonts w:ascii="Times New Roman" w:hAnsi="Times New Roman" w:cs="Times New Roman"/>
        </w:rPr>
        <w:t xml:space="preserve"> to</w:t>
      </w:r>
      <w:r w:rsidR="00144665" w:rsidRPr="0078089F">
        <w:rPr>
          <w:rFonts w:ascii="Times New Roman" w:hAnsi="Times New Roman" w:cs="Times New Roman"/>
        </w:rPr>
        <w:t xml:space="preserve"> the non-Swiss university’s eligibility for future Erasmus funding</w:t>
      </w:r>
      <w:r w:rsidR="00CD67FA">
        <w:rPr>
          <w:rFonts w:ascii="Times New Roman" w:hAnsi="Times New Roman" w:cs="Times New Roman"/>
        </w:rPr>
        <w:t>,</w:t>
      </w:r>
      <w:r w:rsidR="00B5453D">
        <w:rPr>
          <w:rFonts w:ascii="Times New Roman" w:hAnsi="Times New Roman" w:cs="Times New Roman"/>
        </w:rPr>
        <w:t xml:space="preserve"> therefore student mobility which takes place outside Erasmus</w:t>
      </w:r>
      <w:r w:rsidR="00CD67FA">
        <w:rPr>
          <w:rFonts w:ascii="Times New Roman" w:hAnsi="Times New Roman" w:cs="Times New Roman"/>
        </w:rPr>
        <w:t xml:space="preserve"> disincentivises</w:t>
      </w:r>
      <w:r w:rsidR="007A0F1C">
        <w:rPr>
          <w:rFonts w:ascii="Times New Roman" w:hAnsi="Times New Roman" w:cs="Times New Roman"/>
        </w:rPr>
        <w:t xml:space="preserve"> the non-Swiss university </w:t>
      </w:r>
      <w:r w:rsidR="00CD67FA">
        <w:rPr>
          <w:rFonts w:ascii="Times New Roman" w:hAnsi="Times New Roman" w:cs="Times New Roman"/>
        </w:rPr>
        <w:t xml:space="preserve">from </w:t>
      </w:r>
      <w:r w:rsidR="007A0F1C">
        <w:rPr>
          <w:rFonts w:ascii="Times New Roman" w:hAnsi="Times New Roman" w:cs="Times New Roman"/>
        </w:rPr>
        <w:t>encouraging their students to study in Switzerland</w:t>
      </w:r>
      <w:r w:rsidR="00CD67FA">
        <w:rPr>
          <w:rFonts w:ascii="Times New Roman" w:hAnsi="Times New Roman" w:cs="Times New Roman"/>
        </w:rPr>
        <w:t xml:space="preserve">; </w:t>
      </w:r>
      <w:r w:rsidR="00913230">
        <w:rPr>
          <w:rFonts w:ascii="Times New Roman" w:hAnsi="Times New Roman" w:cs="Times New Roman"/>
        </w:rPr>
        <w:t xml:space="preserve">since the inception of SEMP, </w:t>
      </w:r>
      <w:r w:rsidR="00CD67FA">
        <w:rPr>
          <w:rFonts w:ascii="Times New Roman" w:hAnsi="Times New Roman" w:cs="Times New Roman"/>
        </w:rPr>
        <w:t xml:space="preserve">growth in student mobility has slowed </w:t>
      </w:r>
      <w:r w:rsidR="008B46FA">
        <w:rPr>
          <w:rFonts w:ascii="Times New Roman" w:hAnsi="Times New Roman" w:cs="Times New Roman"/>
        </w:rPr>
        <w:t>and in some cases fallen sharply</w:t>
      </w:r>
      <w:r w:rsidR="00B5453D">
        <w:rPr>
          <w:rFonts w:ascii="Times New Roman" w:hAnsi="Times New Roman" w:cs="Times New Roman"/>
        </w:rPr>
        <w:t>, a disappointing fact which</w:t>
      </w:r>
      <w:r w:rsidR="00AD67FA">
        <w:rPr>
          <w:rFonts w:ascii="Times New Roman" w:hAnsi="Times New Roman" w:cs="Times New Roman"/>
        </w:rPr>
        <w:t xml:space="preserve"> Swiss universities attribute to their position outside of Erasmus</w:t>
      </w:r>
      <w:r w:rsidR="007A0F1C">
        <w:rPr>
          <w:rFonts w:ascii="Times New Roman" w:hAnsi="Times New Roman" w:cs="Times New Roman"/>
        </w:rPr>
        <w:t>.</w:t>
      </w:r>
      <w:r w:rsidR="008B46FA">
        <w:rPr>
          <w:rStyle w:val="FootnoteReference"/>
          <w:rFonts w:ascii="Times New Roman" w:hAnsi="Times New Roman" w:cs="Times New Roman"/>
        </w:rPr>
        <w:footnoteReference w:id="56"/>
      </w:r>
      <w:r w:rsidR="00144665" w:rsidRPr="0078089F">
        <w:rPr>
          <w:rFonts w:ascii="Times New Roman" w:hAnsi="Times New Roman" w:cs="Times New Roman"/>
        </w:rPr>
        <w:t xml:space="preserve">  Thirdly, the more cooperative</w:t>
      </w:r>
      <w:r w:rsidR="00CD67FA">
        <w:rPr>
          <w:rFonts w:ascii="Times New Roman" w:hAnsi="Times New Roman" w:cs="Times New Roman"/>
        </w:rPr>
        <w:t>, multilateral</w:t>
      </w:r>
      <w:r w:rsidR="00144665" w:rsidRPr="0078089F">
        <w:rPr>
          <w:rFonts w:ascii="Times New Roman" w:hAnsi="Times New Roman" w:cs="Times New Roman"/>
        </w:rPr>
        <w:t xml:space="preserve"> activities </w:t>
      </w:r>
      <w:r w:rsidR="007A0F1C">
        <w:rPr>
          <w:rFonts w:ascii="Times New Roman" w:hAnsi="Times New Roman" w:cs="Times New Roman"/>
        </w:rPr>
        <w:t>funded</w:t>
      </w:r>
      <w:r w:rsidR="00144665" w:rsidRPr="0078089F">
        <w:rPr>
          <w:rFonts w:ascii="Times New Roman" w:hAnsi="Times New Roman" w:cs="Times New Roman"/>
        </w:rPr>
        <w:t xml:space="preserve"> under Erasmus</w:t>
      </w:r>
      <w:r w:rsidR="00AD67FA">
        <w:rPr>
          <w:rFonts w:ascii="Times New Roman" w:hAnsi="Times New Roman" w:cs="Times New Roman"/>
        </w:rPr>
        <w:t>, such as Strategic Partnerships and Knowledge Alliances,</w:t>
      </w:r>
      <w:r w:rsidR="00AD67FA">
        <w:rPr>
          <w:rStyle w:val="FootnoteReference"/>
          <w:rFonts w:ascii="Times New Roman" w:hAnsi="Times New Roman" w:cs="Times New Roman"/>
        </w:rPr>
        <w:footnoteReference w:id="57"/>
      </w:r>
      <w:r w:rsidR="00144665" w:rsidRPr="0078089F">
        <w:rPr>
          <w:rFonts w:ascii="Times New Roman" w:hAnsi="Times New Roman" w:cs="Times New Roman"/>
        </w:rPr>
        <w:t xml:space="preserve"> are </w:t>
      </w:r>
      <w:r w:rsidR="00CD67FA">
        <w:rPr>
          <w:rFonts w:ascii="Times New Roman" w:hAnsi="Times New Roman" w:cs="Times New Roman"/>
        </w:rPr>
        <w:t xml:space="preserve">considerably </w:t>
      </w:r>
      <w:r w:rsidR="00144665" w:rsidRPr="0078089F">
        <w:rPr>
          <w:rFonts w:ascii="Times New Roman" w:hAnsi="Times New Roman" w:cs="Times New Roman"/>
        </w:rPr>
        <w:t>less available to Swiss universities</w:t>
      </w:r>
      <w:r w:rsidR="007A0F1C">
        <w:rPr>
          <w:rFonts w:ascii="Times New Roman" w:hAnsi="Times New Roman" w:cs="Times New Roman"/>
        </w:rPr>
        <w:t xml:space="preserve">. </w:t>
      </w:r>
      <w:r w:rsidR="00144665" w:rsidRPr="0078089F">
        <w:rPr>
          <w:rFonts w:ascii="Times New Roman" w:hAnsi="Times New Roman" w:cs="Times New Roman"/>
        </w:rPr>
        <w:t xml:space="preserve"> SEMP can fund a Swiss partner </w:t>
      </w:r>
      <w:r w:rsidR="004945EE">
        <w:rPr>
          <w:rFonts w:ascii="Times New Roman" w:hAnsi="Times New Roman" w:cs="Times New Roman"/>
        </w:rPr>
        <w:t xml:space="preserve">to take part </w:t>
      </w:r>
      <w:r w:rsidR="00144665" w:rsidRPr="0078089F">
        <w:rPr>
          <w:rFonts w:ascii="Times New Roman" w:hAnsi="Times New Roman" w:cs="Times New Roman"/>
        </w:rPr>
        <w:t>in, for example, a</w:t>
      </w:r>
      <w:r w:rsidR="00C05118">
        <w:rPr>
          <w:rFonts w:ascii="Times New Roman" w:hAnsi="Times New Roman" w:cs="Times New Roman"/>
        </w:rPr>
        <w:t>n Erasmus</w:t>
      </w:r>
      <w:r w:rsidR="00144665" w:rsidRPr="0078089F">
        <w:rPr>
          <w:rFonts w:ascii="Times New Roman" w:hAnsi="Times New Roman" w:cs="Times New Roman"/>
        </w:rPr>
        <w:t xml:space="preserve"> </w:t>
      </w:r>
      <w:r w:rsidR="00C05118">
        <w:rPr>
          <w:rFonts w:ascii="Times New Roman" w:hAnsi="Times New Roman" w:cs="Times New Roman"/>
        </w:rPr>
        <w:t>S</w:t>
      </w:r>
      <w:r w:rsidR="00144665" w:rsidRPr="0078089F">
        <w:rPr>
          <w:rFonts w:ascii="Times New Roman" w:hAnsi="Times New Roman" w:cs="Times New Roman"/>
        </w:rPr>
        <w:t xml:space="preserve">trategic </w:t>
      </w:r>
      <w:r w:rsidR="00C05118">
        <w:rPr>
          <w:rFonts w:ascii="Times New Roman" w:hAnsi="Times New Roman" w:cs="Times New Roman"/>
        </w:rPr>
        <w:t>P</w:t>
      </w:r>
      <w:r w:rsidR="00144665" w:rsidRPr="0078089F">
        <w:rPr>
          <w:rFonts w:ascii="Times New Roman" w:hAnsi="Times New Roman" w:cs="Times New Roman"/>
        </w:rPr>
        <w:t xml:space="preserve">artnership, but </w:t>
      </w:r>
      <w:r w:rsidR="004945EE">
        <w:rPr>
          <w:rFonts w:ascii="Times New Roman" w:hAnsi="Times New Roman" w:cs="Times New Roman"/>
        </w:rPr>
        <w:t>can</w:t>
      </w:r>
      <w:r w:rsidR="00144665" w:rsidRPr="0078089F">
        <w:rPr>
          <w:rFonts w:ascii="Times New Roman" w:hAnsi="Times New Roman" w:cs="Times New Roman"/>
        </w:rPr>
        <w:t>not contribute to the overall project</w:t>
      </w:r>
      <w:r w:rsidR="004945EE">
        <w:rPr>
          <w:rFonts w:ascii="Times New Roman" w:hAnsi="Times New Roman" w:cs="Times New Roman"/>
        </w:rPr>
        <w:t>, which leads to an inherently complex situation</w:t>
      </w:r>
      <w:r w:rsidR="007B34D7">
        <w:rPr>
          <w:rFonts w:ascii="Times New Roman" w:hAnsi="Times New Roman" w:cs="Times New Roman"/>
        </w:rPr>
        <w:t>;</w:t>
      </w:r>
      <w:r w:rsidR="00A40AEA" w:rsidRPr="0078089F">
        <w:rPr>
          <w:rFonts w:ascii="Times New Roman" w:hAnsi="Times New Roman" w:cs="Times New Roman"/>
        </w:rPr>
        <w:t xml:space="preserve"> </w:t>
      </w:r>
      <w:r w:rsidR="00C05118">
        <w:rPr>
          <w:rFonts w:ascii="Times New Roman" w:hAnsi="Times New Roman" w:cs="Times New Roman"/>
        </w:rPr>
        <w:t xml:space="preserve">furthermore, </w:t>
      </w:r>
      <w:r w:rsidR="00A40AEA" w:rsidRPr="0078089F">
        <w:rPr>
          <w:rFonts w:ascii="Times New Roman" w:hAnsi="Times New Roman" w:cs="Times New Roman"/>
        </w:rPr>
        <w:t xml:space="preserve">the </w:t>
      </w:r>
      <w:r w:rsidR="007A0F1C">
        <w:rPr>
          <w:rFonts w:ascii="Times New Roman" w:hAnsi="Times New Roman" w:cs="Times New Roman"/>
        </w:rPr>
        <w:t>Commission</w:t>
      </w:r>
      <w:r w:rsidR="00A40AEA" w:rsidRPr="0078089F">
        <w:rPr>
          <w:rFonts w:ascii="Times New Roman" w:hAnsi="Times New Roman" w:cs="Times New Roman"/>
        </w:rPr>
        <w:t xml:space="preserve"> prioritises</w:t>
      </w:r>
      <w:r w:rsidR="00C05118">
        <w:rPr>
          <w:rFonts w:ascii="Times New Roman" w:hAnsi="Times New Roman" w:cs="Times New Roman"/>
        </w:rPr>
        <w:t xml:space="preserve"> directing funds towards</w:t>
      </w:r>
      <w:r w:rsidR="00A40AEA" w:rsidRPr="0078089F">
        <w:rPr>
          <w:rFonts w:ascii="Times New Roman" w:hAnsi="Times New Roman" w:cs="Times New Roman"/>
        </w:rPr>
        <w:t xml:space="preserve"> Erasmus Programme countries</w:t>
      </w:r>
      <w:r w:rsidR="00C05118">
        <w:rPr>
          <w:rFonts w:ascii="Times New Roman" w:hAnsi="Times New Roman" w:cs="Times New Roman"/>
        </w:rPr>
        <w:t>,</w:t>
      </w:r>
      <w:r w:rsidR="007A0F1C">
        <w:rPr>
          <w:rFonts w:ascii="Times New Roman" w:hAnsi="Times New Roman" w:cs="Times New Roman"/>
        </w:rPr>
        <w:t xml:space="preserve"> and</w:t>
      </w:r>
      <w:r w:rsidR="00A40AEA" w:rsidRPr="0078089F">
        <w:rPr>
          <w:rFonts w:ascii="Times New Roman" w:hAnsi="Times New Roman" w:cs="Times New Roman"/>
        </w:rPr>
        <w:t xml:space="preserve"> applications for fund</w:t>
      </w:r>
      <w:r w:rsidR="007A0F1C">
        <w:rPr>
          <w:rFonts w:ascii="Times New Roman" w:hAnsi="Times New Roman" w:cs="Times New Roman"/>
        </w:rPr>
        <w:t>ing</w:t>
      </w:r>
      <w:r w:rsidR="00A40AEA" w:rsidRPr="0078089F">
        <w:rPr>
          <w:rFonts w:ascii="Times New Roman" w:hAnsi="Times New Roman" w:cs="Times New Roman"/>
        </w:rPr>
        <w:t xml:space="preserve"> for such partnerships </w:t>
      </w:r>
      <w:r w:rsidR="007A0F1C">
        <w:rPr>
          <w:rFonts w:ascii="Times New Roman" w:hAnsi="Times New Roman" w:cs="Times New Roman"/>
        </w:rPr>
        <w:t>projected to include</w:t>
      </w:r>
      <w:r w:rsidR="00A40AEA" w:rsidRPr="0078089F">
        <w:rPr>
          <w:rFonts w:ascii="Times New Roman" w:hAnsi="Times New Roman" w:cs="Times New Roman"/>
        </w:rPr>
        <w:t xml:space="preserve"> Swiss </w:t>
      </w:r>
      <w:r w:rsidR="007A0F1C">
        <w:rPr>
          <w:rFonts w:ascii="Times New Roman" w:hAnsi="Times New Roman" w:cs="Times New Roman"/>
        </w:rPr>
        <w:t>universities</w:t>
      </w:r>
      <w:r w:rsidR="00A40AEA" w:rsidRPr="0078089F">
        <w:rPr>
          <w:rFonts w:ascii="Times New Roman" w:hAnsi="Times New Roman" w:cs="Times New Roman"/>
        </w:rPr>
        <w:t xml:space="preserve"> may be rejected altogether unless the participation of the Swiss partner can demonstrate unique added value.</w:t>
      </w:r>
      <w:r w:rsidR="00925B1C" w:rsidRPr="0078089F">
        <w:rPr>
          <w:rFonts w:ascii="Times New Roman" w:hAnsi="Times New Roman" w:cs="Times New Roman"/>
        </w:rPr>
        <w:t xml:space="preserve">  This means that it is now much harder</w:t>
      </w:r>
      <w:r w:rsidR="00C05118">
        <w:rPr>
          <w:rFonts w:ascii="Times New Roman" w:hAnsi="Times New Roman" w:cs="Times New Roman"/>
        </w:rPr>
        <w:t xml:space="preserve"> for Swiss universities</w:t>
      </w:r>
      <w:r w:rsidR="00925B1C" w:rsidRPr="0078089F">
        <w:rPr>
          <w:rFonts w:ascii="Times New Roman" w:hAnsi="Times New Roman" w:cs="Times New Roman"/>
        </w:rPr>
        <w:t xml:space="preserve"> to ‘dock onto European projects, even with own resources’</w:t>
      </w:r>
      <w:r w:rsidR="008A79F6">
        <w:rPr>
          <w:rFonts w:ascii="Times New Roman" w:hAnsi="Times New Roman" w:cs="Times New Roman"/>
        </w:rPr>
        <w:t>.</w:t>
      </w:r>
      <w:r w:rsidR="008A79F6">
        <w:rPr>
          <w:rStyle w:val="FootnoteReference"/>
          <w:rFonts w:ascii="Times New Roman" w:hAnsi="Times New Roman" w:cs="Times New Roman"/>
        </w:rPr>
        <w:footnoteReference w:id="58"/>
      </w:r>
      <w:r w:rsidR="00925B1C" w:rsidRPr="0078089F">
        <w:rPr>
          <w:rFonts w:ascii="Times New Roman" w:hAnsi="Times New Roman" w:cs="Times New Roman"/>
        </w:rPr>
        <w:t xml:space="preserve"> </w:t>
      </w:r>
      <w:r w:rsidR="00A40AEA" w:rsidRPr="0078089F">
        <w:rPr>
          <w:rFonts w:ascii="Times New Roman" w:hAnsi="Times New Roman" w:cs="Times New Roman"/>
        </w:rPr>
        <w:t xml:space="preserve"> </w:t>
      </w:r>
      <w:r w:rsidR="00C97CF2">
        <w:rPr>
          <w:rFonts w:ascii="Times New Roman" w:hAnsi="Times New Roman" w:cs="Times New Roman"/>
        </w:rPr>
        <w:t>Overall, t</w:t>
      </w:r>
      <w:r w:rsidR="00A40AEA" w:rsidRPr="0078089F">
        <w:rPr>
          <w:rFonts w:ascii="Times New Roman" w:hAnsi="Times New Roman" w:cs="Times New Roman"/>
        </w:rPr>
        <w:t>he networking opportunities of Swiss universities</w:t>
      </w:r>
      <w:r w:rsidR="00C05118">
        <w:rPr>
          <w:rFonts w:ascii="Times New Roman" w:hAnsi="Times New Roman" w:cs="Times New Roman"/>
        </w:rPr>
        <w:t xml:space="preserve"> are</w:t>
      </w:r>
      <w:r w:rsidR="00A40AEA" w:rsidRPr="0078089F">
        <w:rPr>
          <w:rFonts w:ascii="Times New Roman" w:hAnsi="Times New Roman" w:cs="Times New Roman"/>
        </w:rPr>
        <w:t xml:space="preserve"> thus compromised</w:t>
      </w:r>
      <w:r w:rsidR="007B34D7">
        <w:rPr>
          <w:rFonts w:ascii="Times New Roman" w:hAnsi="Times New Roman" w:cs="Times New Roman"/>
        </w:rPr>
        <w:t>,</w:t>
      </w:r>
      <w:r w:rsidR="00A40AEA" w:rsidRPr="0078089F">
        <w:rPr>
          <w:rFonts w:ascii="Times New Roman" w:hAnsi="Times New Roman" w:cs="Times New Roman"/>
        </w:rPr>
        <w:t xml:space="preserve"> the potential for </w:t>
      </w:r>
      <w:r w:rsidR="00A40AEA" w:rsidRPr="0078089F">
        <w:rPr>
          <w:rFonts w:ascii="Times New Roman" w:hAnsi="Times New Roman" w:cs="Times New Roman"/>
        </w:rPr>
        <w:lastRenderedPageBreak/>
        <w:t xml:space="preserve">institutional cooperation </w:t>
      </w:r>
      <w:r w:rsidR="00D5587F" w:rsidRPr="0078089F">
        <w:rPr>
          <w:rFonts w:ascii="Times New Roman" w:hAnsi="Times New Roman" w:cs="Times New Roman"/>
        </w:rPr>
        <w:t xml:space="preserve">cannot be </w:t>
      </w:r>
      <w:r w:rsidR="00A40AEA" w:rsidRPr="0078089F">
        <w:rPr>
          <w:rFonts w:ascii="Times New Roman" w:hAnsi="Times New Roman" w:cs="Times New Roman"/>
        </w:rPr>
        <w:t>fully exploited</w:t>
      </w:r>
      <w:r w:rsidR="00C97CF2">
        <w:rPr>
          <w:rFonts w:ascii="Times New Roman" w:hAnsi="Times New Roman" w:cs="Times New Roman"/>
        </w:rPr>
        <w:t>,</w:t>
      </w:r>
      <w:r w:rsidR="00A40AEA" w:rsidRPr="0078089F">
        <w:rPr>
          <w:rFonts w:ascii="Times New Roman" w:hAnsi="Times New Roman" w:cs="Times New Roman"/>
        </w:rPr>
        <w:t xml:space="preserve"> </w:t>
      </w:r>
      <w:r w:rsidR="001B67ED" w:rsidRPr="0078089F">
        <w:rPr>
          <w:rFonts w:ascii="Times New Roman" w:hAnsi="Times New Roman" w:cs="Times New Roman"/>
        </w:rPr>
        <w:t xml:space="preserve">and </w:t>
      </w:r>
      <w:r w:rsidR="00C97CF2">
        <w:rPr>
          <w:rFonts w:ascii="Times New Roman" w:hAnsi="Times New Roman" w:cs="Times New Roman"/>
        </w:rPr>
        <w:t xml:space="preserve">there are concerns that </w:t>
      </w:r>
      <w:r w:rsidR="001B67ED" w:rsidRPr="0078089F">
        <w:rPr>
          <w:rFonts w:ascii="Times New Roman" w:hAnsi="Times New Roman" w:cs="Times New Roman"/>
        </w:rPr>
        <w:t>S</w:t>
      </w:r>
      <w:r w:rsidR="00925B1C" w:rsidRPr="0078089F">
        <w:rPr>
          <w:rFonts w:ascii="Times New Roman" w:hAnsi="Times New Roman" w:cs="Times New Roman"/>
        </w:rPr>
        <w:t>w</w:t>
      </w:r>
      <w:r w:rsidR="001B67ED" w:rsidRPr="0078089F">
        <w:rPr>
          <w:rFonts w:ascii="Times New Roman" w:hAnsi="Times New Roman" w:cs="Times New Roman"/>
        </w:rPr>
        <w:t>i</w:t>
      </w:r>
      <w:r w:rsidR="00C05118">
        <w:rPr>
          <w:rFonts w:ascii="Times New Roman" w:hAnsi="Times New Roman" w:cs="Times New Roman"/>
        </w:rPr>
        <w:t>ss higher education</w:t>
      </w:r>
      <w:r w:rsidR="001B67ED" w:rsidRPr="0078089F">
        <w:rPr>
          <w:rFonts w:ascii="Times New Roman" w:hAnsi="Times New Roman" w:cs="Times New Roman"/>
        </w:rPr>
        <w:t xml:space="preserve"> </w:t>
      </w:r>
      <w:r w:rsidR="00A65C7D">
        <w:rPr>
          <w:rFonts w:ascii="Times New Roman" w:hAnsi="Times New Roman" w:cs="Times New Roman"/>
        </w:rPr>
        <w:t xml:space="preserve">risks </w:t>
      </w:r>
      <w:r w:rsidR="001B67ED" w:rsidRPr="0078089F">
        <w:rPr>
          <w:rFonts w:ascii="Times New Roman" w:hAnsi="Times New Roman" w:cs="Times New Roman"/>
        </w:rPr>
        <w:t>becoming marginalised.</w:t>
      </w:r>
      <w:r w:rsidR="008A79F6">
        <w:rPr>
          <w:rStyle w:val="FootnoteReference"/>
          <w:rFonts w:ascii="Times New Roman" w:hAnsi="Times New Roman" w:cs="Times New Roman"/>
        </w:rPr>
        <w:footnoteReference w:id="59"/>
      </w:r>
      <w:r w:rsidR="001B67ED" w:rsidRPr="0078089F">
        <w:rPr>
          <w:rFonts w:ascii="Times New Roman" w:hAnsi="Times New Roman" w:cs="Times New Roman"/>
        </w:rPr>
        <w:t xml:space="preserve">  </w:t>
      </w:r>
    </w:p>
    <w:p w14:paraId="09CB6385" w14:textId="77777777" w:rsidR="000F69D7" w:rsidRDefault="000F69D7" w:rsidP="00BC3EF0">
      <w:pPr>
        <w:spacing w:line="276" w:lineRule="auto"/>
        <w:jc w:val="both"/>
        <w:rPr>
          <w:rFonts w:ascii="Times New Roman" w:hAnsi="Times New Roman" w:cs="Times New Roman"/>
        </w:rPr>
      </w:pPr>
    </w:p>
    <w:p w14:paraId="3E4F04FB" w14:textId="109F0144" w:rsidR="007D26DB" w:rsidRPr="0078089F" w:rsidRDefault="001B67ED" w:rsidP="00BC3EF0">
      <w:pPr>
        <w:spacing w:line="276" w:lineRule="auto"/>
        <w:jc w:val="both"/>
        <w:rPr>
          <w:rFonts w:ascii="Times New Roman" w:hAnsi="Times New Roman" w:cs="Times New Roman"/>
        </w:rPr>
      </w:pPr>
      <w:r w:rsidRPr="0078089F">
        <w:rPr>
          <w:rFonts w:ascii="Times New Roman" w:hAnsi="Times New Roman" w:cs="Times New Roman"/>
        </w:rPr>
        <w:t>The irony of this in the context of the Covid pandemic</w:t>
      </w:r>
      <w:r w:rsidR="00FF6BD0">
        <w:rPr>
          <w:rFonts w:ascii="Times New Roman" w:hAnsi="Times New Roman" w:cs="Times New Roman"/>
        </w:rPr>
        <w:t xml:space="preserve"> has been highlighted</w:t>
      </w:r>
      <w:r w:rsidRPr="0078089F">
        <w:rPr>
          <w:rFonts w:ascii="Times New Roman" w:hAnsi="Times New Roman" w:cs="Times New Roman"/>
        </w:rPr>
        <w:t>, when ‘the importance</w:t>
      </w:r>
      <w:r w:rsidR="00D5587F" w:rsidRPr="0078089F">
        <w:rPr>
          <w:rFonts w:ascii="Times New Roman" w:hAnsi="Times New Roman" w:cs="Times New Roman"/>
        </w:rPr>
        <w:t xml:space="preserve"> </w:t>
      </w:r>
      <w:r w:rsidRPr="0078089F">
        <w:rPr>
          <w:rFonts w:ascii="Times New Roman" w:hAnsi="Times New Roman" w:cs="Times New Roman"/>
        </w:rPr>
        <w:t>of exchange, mutual understanding and openness to the world…..and the contribution of these elements is strongly underlined in the management of a crisis such as the one currently facing us’.</w:t>
      </w:r>
      <w:r w:rsidR="00FF6BD0">
        <w:rPr>
          <w:rStyle w:val="FootnoteReference"/>
          <w:rFonts w:ascii="Times New Roman" w:hAnsi="Times New Roman" w:cs="Times New Roman"/>
        </w:rPr>
        <w:footnoteReference w:id="60"/>
      </w:r>
      <w:r w:rsidR="00925B1C" w:rsidRPr="0078089F">
        <w:rPr>
          <w:rFonts w:ascii="Times New Roman" w:hAnsi="Times New Roman" w:cs="Times New Roman"/>
        </w:rPr>
        <w:t xml:space="preserve">  The Swiss experience is a salutary lesson for the UK as it embarks on its new adventure of ‘going it alone’</w:t>
      </w:r>
      <w:r w:rsidR="000F46D4">
        <w:rPr>
          <w:rFonts w:ascii="Times New Roman" w:hAnsi="Times New Roman" w:cs="Times New Roman"/>
        </w:rPr>
        <w:t xml:space="preserve"> in the sphere of study mobility</w:t>
      </w:r>
      <w:r w:rsidR="00925B1C" w:rsidRPr="0078089F">
        <w:rPr>
          <w:rFonts w:ascii="Times New Roman" w:hAnsi="Times New Roman" w:cs="Times New Roman"/>
        </w:rPr>
        <w:t xml:space="preserve">: </w:t>
      </w:r>
      <w:r w:rsidR="001F748B" w:rsidRPr="0078089F">
        <w:rPr>
          <w:rFonts w:ascii="Times New Roman" w:hAnsi="Times New Roman" w:cs="Times New Roman"/>
        </w:rPr>
        <w:t xml:space="preserve">an increased administrative burden, loss of the encouragement which the reciprocity of exchange mobility provides, and </w:t>
      </w:r>
      <w:r w:rsidR="00D13897" w:rsidRPr="0078089F">
        <w:rPr>
          <w:rFonts w:ascii="Times New Roman" w:hAnsi="Times New Roman" w:cs="Times New Roman"/>
        </w:rPr>
        <w:t xml:space="preserve">the threat to research programmes and other collaborations with European universities which so often develop from synergies </w:t>
      </w:r>
      <w:r w:rsidR="00597040">
        <w:rPr>
          <w:rFonts w:ascii="Times New Roman" w:hAnsi="Times New Roman" w:cs="Times New Roman"/>
        </w:rPr>
        <w:t>underpinned by</w:t>
      </w:r>
      <w:r w:rsidR="00D13897" w:rsidRPr="0078089F">
        <w:rPr>
          <w:rFonts w:ascii="Times New Roman" w:hAnsi="Times New Roman" w:cs="Times New Roman"/>
        </w:rPr>
        <w:t xml:space="preserve"> exchanges. </w:t>
      </w:r>
    </w:p>
    <w:p w14:paraId="32429B79" w14:textId="2C7183A8" w:rsidR="009A6B03" w:rsidRDefault="009A6B03" w:rsidP="00BC3EF0">
      <w:pPr>
        <w:spacing w:line="276" w:lineRule="auto"/>
        <w:jc w:val="both"/>
        <w:rPr>
          <w:rFonts w:ascii="Times New Roman" w:hAnsi="Times New Roman" w:cs="Times New Roman"/>
        </w:rPr>
      </w:pPr>
    </w:p>
    <w:p w14:paraId="19D48C7D" w14:textId="77588979" w:rsidR="002A0351" w:rsidRPr="005710C1" w:rsidRDefault="002A0351" w:rsidP="005710C1">
      <w:pPr>
        <w:pStyle w:val="ListParagraph"/>
        <w:numPr>
          <w:ilvl w:val="0"/>
          <w:numId w:val="1"/>
        </w:numPr>
        <w:spacing w:line="276" w:lineRule="auto"/>
        <w:jc w:val="both"/>
        <w:rPr>
          <w:rFonts w:ascii="Times New Roman" w:hAnsi="Times New Roman" w:cs="Times New Roman"/>
          <w:b/>
          <w:bCs/>
          <w:sz w:val="28"/>
          <w:szCs w:val="28"/>
        </w:rPr>
      </w:pPr>
      <w:r w:rsidRPr="005710C1">
        <w:rPr>
          <w:rFonts w:ascii="Times New Roman" w:hAnsi="Times New Roman" w:cs="Times New Roman"/>
          <w:b/>
          <w:bCs/>
          <w:sz w:val="28"/>
          <w:szCs w:val="28"/>
        </w:rPr>
        <w:t>The reality of geography and of climate change</w:t>
      </w:r>
    </w:p>
    <w:p w14:paraId="7C709E1B" w14:textId="77777777" w:rsidR="002A0351" w:rsidRPr="002A0351" w:rsidRDefault="002A0351" w:rsidP="002A0351">
      <w:pPr>
        <w:pStyle w:val="ListParagraph"/>
        <w:spacing w:line="276" w:lineRule="auto"/>
        <w:ind w:left="360"/>
        <w:jc w:val="both"/>
        <w:rPr>
          <w:rFonts w:ascii="Times New Roman" w:hAnsi="Times New Roman" w:cs="Times New Roman"/>
          <w:b/>
          <w:bCs/>
        </w:rPr>
      </w:pPr>
    </w:p>
    <w:p w14:paraId="293216C4" w14:textId="2A7A2F33" w:rsidR="00F409B5" w:rsidRPr="0078089F" w:rsidRDefault="009A6B03" w:rsidP="00BC3EF0">
      <w:pPr>
        <w:spacing w:line="276" w:lineRule="auto"/>
        <w:jc w:val="both"/>
        <w:rPr>
          <w:rFonts w:ascii="Times New Roman" w:hAnsi="Times New Roman" w:cs="Times New Roman"/>
        </w:rPr>
      </w:pPr>
      <w:r w:rsidRPr="0078089F">
        <w:rPr>
          <w:rFonts w:ascii="Times New Roman" w:hAnsi="Times New Roman" w:cs="Times New Roman"/>
        </w:rPr>
        <w:t xml:space="preserve">One further relevant consideration for the UK government as the Turing Scheme is launched in pursuit of the global Britain mission </w:t>
      </w:r>
      <w:r w:rsidR="0007219B" w:rsidRPr="0078089F">
        <w:rPr>
          <w:rFonts w:ascii="Times New Roman" w:hAnsi="Times New Roman" w:cs="Times New Roman"/>
        </w:rPr>
        <w:t>relates to simple geography, the not so simple concerns about climate change, and the moral imperative to take sustainability into account in everything we do.  The Covid pandemic has brought to an abrupt halt mobility of all sorts, and universities have turned to collaboration in the online world</w:t>
      </w:r>
      <w:r w:rsidR="004E72C2" w:rsidRPr="0078089F">
        <w:rPr>
          <w:rFonts w:ascii="Times New Roman" w:hAnsi="Times New Roman" w:cs="Times New Roman"/>
        </w:rPr>
        <w:t xml:space="preserve">, including ‘virtual’ mobility where students stay at home but study </w:t>
      </w:r>
      <w:r w:rsidR="007B34D7">
        <w:rPr>
          <w:rFonts w:ascii="Times New Roman" w:hAnsi="Times New Roman" w:cs="Times New Roman"/>
        </w:rPr>
        <w:t>online</w:t>
      </w:r>
      <w:r w:rsidR="004E72C2" w:rsidRPr="0078089F">
        <w:rPr>
          <w:rFonts w:ascii="Times New Roman" w:hAnsi="Times New Roman" w:cs="Times New Roman"/>
        </w:rPr>
        <w:t xml:space="preserve"> with students at the host university to which they had hoped to travel.  This has led to suggestions that in the light of what might have been the crisis to which the world started to respond in 2020</w:t>
      </w:r>
      <w:r w:rsidR="007B34D7">
        <w:rPr>
          <w:rFonts w:ascii="Times New Roman" w:hAnsi="Times New Roman" w:cs="Times New Roman"/>
        </w:rPr>
        <w:t xml:space="preserve"> but</w:t>
      </w:r>
      <w:r w:rsidR="004E72C2" w:rsidRPr="0078089F">
        <w:rPr>
          <w:rFonts w:ascii="Times New Roman" w:hAnsi="Times New Roman" w:cs="Times New Roman"/>
        </w:rPr>
        <w:t xml:space="preserve"> in fact became the almost forgotten crisis – the climate crisis – virtual mobility might supplant actual mobility in the longer term, with all the benefits in terms of sustainability which that brings.  However, whilst the Covid pandemic has undoubtedly </w:t>
      </w:r>
      <w:r w:rsidR="00BB7AB4" w:rsidRPr="0078089F">
        <w:rPr>
          <w:rFonts w:ascii="Times New Roman" w:hAnsi="Times New Roman" w:cs="Times New Roman"/>
        </w:rPr>
        <w:t>provided a masterclass in virtual higher education which will lead to significant changes in practice in the future, th</w:t>
      </w:r>
      <w:r w:rsidR="002A0351">
        <w:rPr>
          <w:rFonts w:ascii="Times New Roman" w:hAnsi="Times New Roman" w:cs="Times New Roman"/>
        </w:rPr>
        <w:t>ere is growing recognition that</w:t>
      </w:r>
      <w:r w:rsidR="00BB7AB4" w:rsidRPr="0078089F">
        <w:rPr>
          <w:rFonts w:ascii="Times New Roman" w:hAnsi="Times New Roman" w:cs="Times New Roman"/>
        </w:rPr>
        <w:t xml:space="preserve"> virtual mobility </w:t>
      </w:r>
      <w:r w:rsidR="002A0351">
        <w:rPr>
          <w:rFonts w:ascii="Times New Roman" w:hAnsi="Times New Roman" w:cs="Times New Roman"/>
        </w:rPr>
        <w:t xml:space="preserve">is </w:t>
      </w:r>
      <w:r w:rsidR="00BB7AB4" w:rsidRPr="0078089F">
        <w:rPr>
          <w:rFonts w:ascii="Times New Roman" w:hAnsi="Times New Roman" w:cs="Times New Roman"/>
        </w:rPr>
        <w:t>in all honesty no substitute for actual mobility</w:t>
      </w:r>
      <w:r w:rsidR="00E139C6" w:rsidRPr="0078089F">
        <w:rPr>
          <w:rFonts w:ascii="Times New Roman" w:hAnsi="Times New Roman" w:cs="Times New Roman"/>
        </w:rPr>
        <w:t>, living, studying and immersing oneself in another country to realise its benefits to the full.</w:t>
      </w:r>
      <w:r w:rsidR="007B34D7">
        <w:rPr>
          <w:rStyle w:val="FootnoteReference"/>
          <w:rFonts w:ascii="Times New Roman" w:hAnsi="Times New Roman" w:cs="Times New Roman"/>
        </w:rPr>
        <w:footnoteReference w:id="61"/>
      </w:r>
      <w:r w:rsidR="007B34D7">
        <w:rPr>
          <w:rFonts w:ascii="Times New Roman" w:hAnsi="Times New Roman" w:cs="Times New Roman"/>
        </w:rPr>
        <w:t xml:space="preserve"> </w:t>
      </w:r>
    </w:p>
    <w:p w14:paraId="780DEDF4" w14:textId="77777777" w:rsidR="00F409B5" w:rsidRPr="0078089F" w:rsidRDefault="00F409B5" w:rsidP="00BC3EF0">
      <w:pPr>
        <w:spacing w:line="276" w:lineRule="auto"/>
        <w:jc w:val="both"/>
        <w:rPr>
          <w:rFonts w:ascii="Times New Roman" w:hAnsi="Times New Roman" w:cs="Times New Roman"/>
        </w:rPr>
      </w:pPr>
    </w:p>
    <w:p w14:paraId="25A7EB26" w14:textId="04CE5C79" w:rsidR="00E139C6" w:rsidRPr="0078089F" w:rsidRDefault="00E139C6" w:rsidP="00BC3EF0">
      <w:pPr>
        <w:spacing w:line="276" w:lineRule="auto"/>
        <w:jc w:val="both"/>
        <w:rPr>
          <w:rFonts w:ascii="Times New Roman" w:hAnsi="Times New Roman" w:cs="Times New Roman"/>
        </w:rPr>
      </w:pPr>
      <w:r w:rsidRPr="0078089F">
        <w:rPr>
          <w:rFonts w:ascii="Times New Roman" w:hAnsi="Times New Roman" w:cs="Times New Roman"/>
        </w:rPr>
        <w:t xml:space="preserve">This then raises the question: in the light of the climate crisis, to which, once the Covid crisis has (hopefully) receded if not disappeared altogether, and once travel </w:t>
      </w:r>
      <w:r w:rsidR="00813B24">
        <w:rPr>
          <w:rFonts w:ascii="Times New Roman" w:hAnsi="Times New Roman" w:cs="Times New Roman"/>
        </w:rPr>
        <w:t>is p</w:t>
      </w:r>
      <w:r w:rsidR="001C392A">
        <w:rPr>
          <w:rFonts w:ascii="Times New Roman" w:hAnsi="Times New Roman" w:cs="Times New Roman"/>
        </w:rPr>
        <w:t>ossible</w:t>
      </w:r>
      <w:r w:rsidRPr="0078089F">
        <w:rPr>
          <w:rFonts w:ascii="Times New Roman" w:hAnsi="Times New Roman" w:cs="Times New Roman"/>
        </w:rPr>
        <w:t xml:space="preserve"> again, how </w:t>
      </w:r>
      <w:r w:rsidR="00813B24">
        <w:rPr>
          <w:rFonts w:ascii="Times New Roman" w:hAnsi="Times New Roman" w:cs="Times New Roman"/>
        </w:rPr>
        <w:t>can the objective of</w:t>
      </w:r>
      <w:r w:rsidRPr="0078089F">
        <w:rPr>
          <w:rFonts w:ascii="Times New Roman" w:hAnsi="Times New Roman" w:cs="Times New Roman"/>
        </w:rPr>
        <w:t xml:space="preserve"> encouraging students to travel overseas</w:t>
      </w:r>
      <w:r w:rsidR="00813B24">
        <w:rPr>
          <w:rFonts w:ascii="Times New Roman" w:hAnsi="Times New Roman" w:cs="Times New Roman"/>
        </w:rPr>
        <w:t xml:space="preserve"> be squared</w:t>
      </w:r>
      <w:r w:rsidRPr="0078089F">
        <w:rPr>
          <w:rFonts w:ascii="Times New Roman" w:hAnsi="Times New Roman" w:cs="Times New Roman"/>
        </w:rPr>
        <w:t xml:space="preserve"> with </w:t>
      </w:r>
      <w:r w:rsidR="0018572F">
        <w:rPr>
          <w:rFonts w:ascii="Times New Roman" w:hAnsi="Times New Roman" w:cs="Times New Roman"/>
        </w:rPr>
        <w:t>universities’</w:t>
      </w:r>
      <w:r w:rsidRPr="0078089F">
        <w:rPr>
          <w:rFonts w:ascii="Times New Roman" w:hAnsi="Times New Roman" w:cs="Times New Roman"/>
        </w:rPr>
        <w:t xml:space="preserve"> moral obligation</w:t>
      </w:r>
      <w:r w:rsidR="0018572F">
        <w:rPr>
          <w:rFonts w:ascii="Times New Roman" w:hAnsi="Times New Roman" w:cs="Times New Roman"/>
        </w:rPr>
        <w:t>s</w:t>
      </w:r>
      <w:r w:rsidRPr="0078089F">
        <w:rPr>
          <w:rFonts w:ascii="Times New Roman" w:hAnsi="Times New Roman" w:cs="Times New Roman"/>
        </w:rPr>
        <w:t xml:space="preserve"> to consider the sustainability aspects o</w:t>
      </w:r>
      <w:r w:rsidR="00813B24">
        <w:rPr>
          <w:rFonts w:ascii="Times New Roman" w:hAnsi="Times New Roman" w:cs="Times New Roman"/>
        </w:rPr>
        <w:t>f</w:t>
      </w:r>
      <w:r w:rsidRPr="0078089F">
        <w:rPr>
          <w:rFonts w:ascii="Times New Roman" w:hAnsi="Times New Roman" w:cs="Times New Roman"/>
        </w:rPr>
        <w:t xml:space="preserve"> </w:t>
      </w:r>
      <w:r w:rsidR="003D5531">
        <w:rPr>
          <w:rFonts w:ascii="Times New Roman" w:hAnsi="Times New Roman" w:cs="Times New Roman"/>
        </w:rPr>
        <w:t>their</w:t>
      </w:r>
      <w:r w:rsidRPr="0078089F">
        <w:rPr>
          <w:rFonts w:ascii="Times New Roman" w:hAnsi="Times New Roman" w:cs="Times New Roman"/>
        </w:rPr>
        <w:t xml:space="preserve"> actions?  This question is relevant when sending students to Europe, but is </w:t>
      </w:r>
      <w:r w:rsidR="00022249">
        <w:rPr>
          <w:rFonts w:ascii="Times New Roman" w:hAnsi="Times New Roman" w:cs="Times New Roman"/>
        </w:rPr>
        <w:t>decidedly</w:t>
      </w:r>
      <w:r w:rsidRPr="0078089F">
        <w:rPr>
          <w:rFonts w:ascii="Times New Roman" w:hAnsi="Times New Roman" w:cs="Times New Roman"/>
        </w:rPr>
        <w:t xml:space="preserve"> more acute when sending students</w:t>
      </w:r>
      <w:r w:rsidR="00B454D0">
        <w:rPr>
          <w:rFonts w:ascii="Times New Roman" w:hAnsi="Times New Roman" w:cs="Times New Roman"/>
        </w:rPr>
        <w:t xml:space="preserve"> from the </w:t>
      </w:r>
      <w:r w:rsidR="00B454D0">
        <w:rPr>
          <w:rFonts w:ascii="Times New Roman" w:hAnsi="Times New Roman" w:cs="Times New Roman"/>
        </w:rPr>
        <w:lastRenderedPageBreak/>
        <w:t>UK</w:t>
      </w:r>
      <w:r w:rsidRPr="0078089F">
        <w:rPr>
          <w:rFonts w:ascii="Times New Roman" w:hAnsi="Times New Roman" w:cs="Times New Roman"/>
        </w:rPr>
        <w:t xml:space="preserve"> to study in the USA, in Canada, in Australia</w:t>
      </w:r>
      <w:r w:rsidR="00DA38DD" w:rsidRPr="0078089F">
        <w:rPr>
          <w:rFonts w:ascii="Times New Roman" w:hAnsi="Times New Roman" w:cs="Times New Roman"/>
        </w:rPr>
        <w:t>, all likely prime destinations under the Turing Scheme and all considerably further away</w:t>
      </w:r>
      <w:r w:rsidR="00B454D0">
        <w:rPr>
          <w:rFonts w:ascii="Times New Roman" w:hAnsi="Times New Roman" w:cs="Times New Roman"/>
        </w:rPr>
        <w:t xml:space="preserve"> than places in Europe where they may have studied under Erasmus</w:t>
      </w:r>
      <w:r w:rsidRPr="0078089F">
        <w:rPr>
          <w:rFonts w:ascii="Times New Roman" w:hAnsi="Times New Roman" w:cs="Times New Roman"/>
        </w:rPr>
        <w:t xml:space="preserve">.  </w:t>
      </w:r>
      <w:r w:rsidR="00DA38DD" w:rsidRPr="0078089F">
        <w:rPr>
          <w:rFonts w:ascii="Times New Roman" w:hAnsi="Times New Roman" w:cs="Times New Roman"/>
        </w:rPr>
        <w:t xml:space="preserve">Students tend to travel from the UK to European destinations by plane though </w:t>
      </w:r>
      <w:r w:rsidR="00DE25C5">
        <w:rPr>
          <w:rFonts w:ascii="Times New Roman" w:hAnsi="Times New Roman" w:cs="Times New Roman"/>
        </w:rPr>
        <w:t>often</w:t>
      </w:r>
      <w:r w:rsidR="00DA38DD" w:rsidRPr="0078089F">
        <w:rPr>
          <w:rFonts w:ascii="Times New Roman" w:hAnsi="Times New Roman" w:cs="Times New Roman"/>
        </w:rPr>
        <w:t xml:space="preserve"> access destinations in the Netherlands, Belgium</w:t>
      </w:r>
      <w:r w:rsidR="00813B24">
        <w:rPr>
          <w:rFonts w:ascii="Times New Roman" w:hAnsi="Times New Roman" w:cs="Times New Roman"/>
        </w:rPr>
        <w:t>,</w:t>
      </w:r>
      <w:r w:rsidR="00DA38DD" w:rsidRPr="0078089F">
        <w:rPr>
          <w:rFonts w:ascii="Times New Roman" w:hAnsi="Times New Roman" w:cs="Times New Roman"/>
        </w:rPr>
        <w:t xml:space="preserve"> France</w:t>
      </w:r>
      <w:r w:rsidR="00813B24">
        <w:rPr>
          <w:rFonts w:ascii="Times New Roman" w:hAnsi="Times New Roman" w:cs="Times New Roman"/>
        </w:rPr>
        <w:t xml:space="preserve"> and Germany</w:t>
      </w:r>
      <w:r w:rsidR="00DA38DD" w:rsidRPr="0078089F">
        <w:rPr>
          <w:rFonts w:ascii="Times New Roman" w:hAnsi="Times New Roman" w:cs="Times New Roman"/>
        </w:rPr>
        <w:t xml:space="preserve"> by train</w:t>
      </w:r>
      <w:r w:rsidR="009708E9" w:rsidRPr="0078089F">
        <w:rPr>
          <w:rFonts w:ascii="Times New Roman" w:hAnsi="Times New Roman" w:cs="Times New Roman"/>
        </w:rPr>
        <w:t xml:space="preserve">, and growing concern about the effect of air travel may well lead to universities endeavouring to encourage </w:t>
      </w:r>
      <w:r w:rsidR="00813B24">
        <w:rPr>
          <w:rFonts w:ascii="Times New Roman" w:hAnsi="Times New Roman" w:cs="Times New Roman"/>
        </w:rPr>
        <w:t xml:space="preserve">much more </w:t>
      </w:r>
      <w:r w:rsidR="009708E9" w:rsidRPr="0078089F">
        <w:rPr>
          <w:rFonts w:ascii="Times New Roman" w:hAnsi="Times New Roman" w:cs="Times New Roman"/>
        </w:rPr>
        <w:t>travel by train where it is practicable.</w:t>
      </w:r>
      <w:r w:rsidR="00DA38DD" w:rsidRPr="0078089F">
        <w:rPr>
          <w:rFonts w:ascii="Times New Roman" w:hAnsi="Times New Roman" w:cs="Times New Roman"/>
        </w:rPr>
        <w:t xml:space="preserve"> </w:t>
      </w:r>
      <w:r w:rsidR="009708E9" w:rsidRPr="0078089F">
        <w:rPr>
          <w:rFonts w:ascii="Times New Roman" w:hAnsi="Times New Roman" w:cs="Times New Roman"/>
        </w:rPr>
        <w:t>However, it</w:t>
      </w:r>
      <w:r w:rsidR="00DA38DD" w:rsidRPr="0078089F">
        <w:rPr>
          <w:rFonts w:ascii="Times New Roman" w:hAnsi="Times New Roman" w:cs="Times New Roman"/>
        </w:rPr>
        <w:t xml:space="preserve"> is hardly possible if crossing the Atlantic</w:t>
      </w:r>
      <w:r w:rsidR="00DE25C5">
        <w:rPr>
          <w:rFonts w:ascii="Times New Roman" w:hAnsi="Times New Roman" w:cs="Times New Roman"/>
        </w:rPr>
        <w:t xml:space="preserve"> to go to the USA</w:t>
      </w:r>
      <w:r w:rsidR="00DA38DD" w:rsidRPr="0078089F">
        <w:rPr>
          <w:rFonts w:ascii="Times New Roman" w:hAnsi="Times New Roman" w:cs="Times New Roman"/>
        </w:rPr>
        <w:t xml:space="preserve"> or the world</w:t>
      </w:r>
      <w:r w:rsidR="00DE25C5">
        <w:rPr>
          <w:rFonts w:ascii="Times New Roman" w:hAnsi="Times New Roman" w:cs="Times New Roman"/>
        </w:rPr>
        <w:t xml:space="preserve"> to reach Australia</w:t>
      </w:r>
      <w:r w:rsidR="00DA38DD" w:rsidRPr="0078089F">
        <w:rPr>
          <w:rFonts w:ascii="Times New Roman" w:hAnsi="Times New Roman" w:cs="Times New Roman"/>
        </w:rPr>
        <w:t xml:space="preserve"> (though there are </w:t>
      </w:r>
      <w:r w:rsidR="00DE25C5">
        <w:rPr>
          <w:rFonts w:ascii="Times New Roman" w:hAnsi="Times New Roman" w:cs="Times New Roman"/>
        </w:rPr>
        <w:t xml:space="preserve">anecdotal </w:t>
      </w:r>
      <w:r w:rsidR="00DA38DD" w:rsidRPr="0078089F">
        <w:rPr>
          <w:rFonts w:ascii="Times New Roman" w:hAnsi="Times New Roman" w:cs="Times New Roman"/>
        </w:rPr>
        <w:t xml:space="preserve">stories of academics travelling to China by train, motivated by an admirable determination not to fly and </w:t>
      </w:r>
      <w:r w:rsidR="00F83496">
        <w:rPr>
          <w:rFonts w:ascii="Times New Roman" w:hAnsi="Times New Roman" w:cs="Times New Roman"/>
        </w:rPr>
        <w:t xml:space="preserve">also </w:t>
      </w:r>
      <w:r w:rsidR="00DA38DD" w:rsidRPr="0078089F">
        <w:rPr>
          <w:rFonts w:ascii="Times New Roman" w:hAnsi="Times New Roman" w:cs="Times New Roman"/>
        </w:rPr>
        <w:t>equipped with sufficient time for the</w:t>
      </w:r>
      <w:r w:rsidR="00DE25C5">
        <w:rPr>
          <w:rFonts w:ascii="Times New Roman" w:hAnsi="Times New Roman" w:cs="Times New Roman"/>
        </w:rPr>
        <w:t xml:space="preserve"> very</w:t>
      </w:r>
      <w:r w:rsidR="00DA38DD" w:rsidRPr="0078089F">
        <w:rPr>
          <w:rFonts w:ascii="Times New Roman" w:hAnsi="Times New Roman" w:cs="Times New Roman"/>
        </w:rPr>
        <w:t xml:space="preserve"> lengthy journey).</w:t>
      </w:r>
      <w:r w:rsidR="009708E9" w:rsidRPr="0078089F">
        <w:rPr>
          <w:rFonts w:ascii="Times New Roman" w:hAnsi="Times New Roman" w:cs="Times New Roman"/>
        </w:rPr>
        <w:t xml:space="preserve">  It remains to be seen whether concerns about students flying across the world for a few months is going to influence destination choice and favour nearer, European destinations which exist under Erasmus.</w:t>
      </w:r>
      <w:r w:rsidR="00A47FAC" w:rsidRPr="0078089F">
        <w:rPr>
          <w:rFonts w:ascii="Times New Roman" w:hAnsi="Times New Roman" w:cs="Times New Roman"/>
        </w:rPr>
        <w:t xml:space="preserve">  Of course, there is nothing new in UK</w:t>
      </w:r>
      <w:r w:rsidR="00DE25C5">
        <w:rPr>
          <w:rFonts w:ascii="Times New Roman" w:hAnsi="Times New Roman" w:cs="Times New Roman"/>
        </w:rPr>
        <w:t xml:space="preserve"> and indeed other European</w:t>
      </w:r>
      <w:r w:rsidR="00A47FAC" w:rsidRPr="0078089F">
        <w:rPr>
          <w:rFonts w:ascii="Times New Roman" w:hAnsi="Times New Roman" w:cs="Times New Roman"/>
        </w:rPr>
        <w:t xml:space="preserve"> universities having bilateral exchanges with universities at much greater distance than Europe, but if this were to become </w:t>
      </w:r>
      <w:r w:rsidR="00DE25C5">
        <w:rPr>
          <w:rFonts w:ascii="Times New Roman" w:hAnsi="Times New Roman" w:cs="Times New Roman"/>
        </w:rPr>
        <w:t>a more</w:t>
      </w:r>
      <w:r w:rsidR="00A47FAC" w:rsidRPr="0078089F">
        <w:rPr>
          <w:rFonts w:ascii="Times New Roman" w:hAnsi="Times New Roman" w:cs="Times New Roman"/>
        </w:rPr>
        <w:t xml:space="preserve"> </w:t>
      </w:r>
      <w:r w:rsidR="00DE25C5">
        <w:rPr>
          <w:rFonts w:ascii="Times New Roman" w:hAnsi="Times New Roman" w:cs="Times New Roman"/>
        </w:rPr>
        <w:t>prominent</w:t>
      </w:r>
      <w:r w:rsidR="00A47FAC" w:rsidRPr="0078089F">
        <w:rPr>
          <w:rFonts w:ascii="Times New Roman" w:hAnsi="Times New Roman" w:cs="Times New Roman"/>
        </w:rPr>
        <w:t xml:space="preserve"> form of exchange</w:t>
      </w:r>
      <w:r w:rsidR="00DE25C5">
        <w:rPr>
          <w:rFonts w:ascii="Times New Roman" w:hAnsi="Times New Roman" w:cs="Times New Roman"/>
        </w:rPr>
        <w:t xml:space="preserve"> for UK based students</w:t>
      </w:r>
      <w:r w:rsidR="00A47FAC" w:rsidRPr="0078089F">
        <w:rPr>
          <w:rFonts w:ascii="Times New Roman" w:hAnsi="Times New Roman" w:cs="Times New Roman"/>
        </w:rPr>
        <w:t xml:space="preserve">, </w:t>
      </w:r>
      <w:r w:rsidR="00DE25C5">
        <w:rPr>
          <w:rFonts w:ascii="Times New Roman" w:hAnsi="Times New Roman" w:cs="Times New Roman"/>
        </w:rPr>
        <w:t xml:space="preserve">UK </w:t>
      </w:r>
      <w:r w:rsidR="00A47FAC" w:rsidRPr="0078089F">
        <w:rPr>
          <w:rFonts w:ascii="Times New Roman" w:hAnsi="Times New Roman" w:cs="Times New Roman"/>
        </w:rPr>
        <w:t xml:space="preserve">universities are going to have to engage in some serious soul-searching to square the cultivation of the global citizen of the future with commitment to sustainability, usually viewed as </w:t>
      </w:r>
      <w:r w:rsidR="00DE25C5">
        <w:rPr>
          <w:rFonts w:ascii="Times New Roman" w:hAnsi="Times New Roman" w:cs="Times New Roman"/>
        </w:rPr>
        <w:t xml:space="preserve">an essential </w:t>
      </w:r>
      <w:r w:rsidR="00A47FAC" w:rsidRPr="0078089F">
        <w:rPr>
          <w:rFonts w:ascii="Times New Roman" w:hAnsi="Times New Roman" w:cs="Times New Roman"/>
        </w:rPr>
        <w:t xml:space="preserve">part of </w:t>
      </w:r>
      <w:r w:rsidR="00DE25C5">
        <w:rPr>
          <w:rFonts w:ascii="Times New Roman" w:hAnsi="Times New Roman" w:cs="Times New Roman"/>
        </w:rPr>
        <w:t>being a</w:t>
      </w:r>
      <w:r w:rsidR="00A47FAC" w:rsidRPr="0078089F">
        <w:rPr>
          <w:rFonts w:ascii="Times New Roman" w:hAnsi="Times New Roman" w:cs="Times New Roman"/>
        </w:rPr>
        <w:t xml:space="preserve"> global citizen rather than in tension with it.</w:t>
      </w:r>
    </w:p>
    <w:p w14:paraId="1F59DAB0" w14:textId="192D834C" w:rsidR="0007219B" w:rsidRDefault="0007219B" w:rsidP="00BC3EF0">
      <w:pPr>
        <w:spacing w:line="276" w:lineRule="auto"/>
        <w:jc w:val="both"/>
        <w:rPr>
          <w:rFonts w:ascii="Times New Roman" w:hAnsi="Times New Roman" w:cs="Times New Roman"/>
        </w:rPr>
      </w:pPr>
    </w:p>
    <w:p w14:paraId="0212C7F1" w14:textId="6561AE20" w:rsidR="005710C1" w:rsidRDefault="005710C1" w:rsidP="005710C1">
      <w:pPr>
        <w:pStyle w:val="ListParagraph"/>
        <w:numPr>
          <w:ilvl w:val="0"/>
          <w:numId w:val="1"/>
        </w:num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Conclusion</w:t>
      </w:r>
    </w:p>
    <w:p w14:paraId="6F61FB3B" w14:textId="4F251718" w:rsidR="00741FAA" w:rsidRDefault="00741FAA" w:rsidP="00741FAA">
      <w:pPr>
        <w:spacing w:line="276" w:lineRule="auto"/>
        <w:jc w:val="both"/>
        <w:rPr>
          <w:rFonts w:ascii="Times New Roman" w:hAnsi="Times New Roman" w:cs="Times New Roman"/>
          <w:b/>
          <w:bCs/>
          <w:sz w:val="28"/>
          <w:szCs w:val="28"/>
        </w:rPr>
      </w:pPr>
    </w:p>
    <w:p w14:paraId="5CF3D460" w14:textId="4D9374F8" w:rsidR="00741FAA" w:rsidRPr="00741FAA" w:rsidRDefault="00741FAA" w:rsidP="00741FAA">
      <w:pPr>
        <w:spacing w:line="276" w:lineRule="auto"/>
        <w:jc w:val="both"/>
        <w:rPr>
          <w:rFonts w:ascii="Times New Roman" w:hAnsi="Times New Roman" w:cs="Times New Roman"/>
        </w:rPr>
      </w:pPr>
      <w:r>
        <w:rPr>
          <w:rFonts w:ascii="Times New Roman" w:hAnsi="Times New Roman" w:cs="Times New Roman"/>
        </w:rPr>
        <w:t xml:space="preserve">The decision of the UK government not to participate in Erasmus+ 2021-7 is but one of the countless shockwaves reverberating down the years since the Brexit referendum in 2016.  </w:t>
      </w:r>
      <w:r w:rsidR="00746867">
        <w:rPr>
          <w:rFonts w:ascii="Times New Roman" w:hAnsi="Times New Roman" w:cs="Times New Roman"/>
        </w:rPr>
        <w:t xml:space="preserve">The decision has caused considerable </w:t>
      </w:r>
      <w:r w:rsidR="00AD2EF3">
        <w:rPr>
          <w:rFonts w:ascii="Times New Roman" w:hAnsi="Times New Roman" w:cs="Times New Roman"/>
        </w:rPr>
        <w:t>consternation</w:t>
      </w:r>
      <w:r w:rsidR="00746867">
        <w:rPr>
          <w:rFonts w:ascii="Times New Roman" w:hAnsi="Times New Roman" w:cs="Times New Roman"/>
        </w:rPr>
        <w:t xml:space="preserve">, but in the light of the UK government’s objective of forging a ‘Global Britain’, and </w:t>
      </w:r>
      <w:r w:rsidR="00AD2EF3">
        <w:rPr>
          <w:rFonts w:ascii="Times New Roman" w:hAnsi="Times New Roman" w:cs="Times New Roman"/>
        </w:rPr>
        <w:t xml:space="preserve">the </w:t>
      </w:r>
      <w:r w:rsidR="00746867">
        <w:rPr>
          <w:rFonts w:ascii="Times New Roman" w:hAnsi="Times New Roman" w:cs="Times New Roman"/>
        </w:rPr>
        <w:t xml:space="preserve">Commission’s rhetoric, expounded over many years, linking participation in Erasmus with the creation of new generations of European citizens, perhaps it should have been anticipated a little more clearly.  The task now, for universities in the UK and in Europe, is to do their best not to lose the </w:t>
      </w:r>
      <w:r w:rsidR="00E42A72">
        <w:rPr>
          <w:rFonts w:ascii="Times New Roman" w:hAnsi="Times New Roman" w:cs="Times New Roman"/>
        </w:rPr>
        <w:t xml:space="preserve">positive outcomes which have emerged from the UK’s participation in Erasmus since its inception in 1987, but to endeavour to capitalise on those outcomes to the benefit of staff and students at UK and European universities alike.  Existing Erasmus partnerships </w:t>
      </w:r>
      <w:r w:rsidR="007B3621">
        <w:rPr>
          <w:rFonts w:ascii="Times New Roman" w:hAnsi="Times New Roman" w:cs="Times New Roman"/>
        </w:rPr>
        <w:t xml:space="preserve">can constitute the foundations </w:t>
      </w:r>
      <w:r w:rsidR="00E42A72">
        <w:rPr>
          <w:rFonts w:ascii="Times New Roman" w:hAnsi="Times New Roman" w:cs="Times New Roman"/>
        </w:rPr>
        <w:t xml:space="preserve">for bilateral agreements providing for fee free student exchanges, though the fact that students coming from a European university for a period of study in the UK will not qualify for funding  under Turing </w:t>
      </w:r>
      <w:r w:rsidR="00B94C89">
        <w:rPr>
          <w:rFonts w:ascii="Times New Roman" w:hAnsi="Times New Roman" w:cs="Times New Roman"/>
        </w:rPr>
        <w:t xml:space="preserve">raises concerns about the feasibility for many students of a study period at a UK university unless they are blessed with the ability to fund themselves.  This potential </w:t>
      </w:r>
      <w:r w:rsidR="00D36DE7">
        <w:rPr>
          <w:rFonts w:ascii="Times New Roman" w:hAnsi="Times New Roman" w:cs="Times New Roman"/>
        </w:rPr>
        <w:t xml:space="preserve">retrogressive </w:t>
      </w:r>
      <w:r w:rsidR="00B94C89">
        <w:rPr>
          <w:rFonts w:ascii="Times New Roman" w:hAnsi="Times New Roman" w:cs="Times New Roman"/>
        </w:rPr>
        <w:t xml:space="preserve">effect on the demographic profile of students who may be the most likely to undertake study mobility </w:t>
      </w:r>
      <w:r w:rsidR="00F53571">
        <w:rPr>
          <w:rFonts w:ascii="Times New Roman" w:hAnsi="Times New Roman" w:cs="Times New Roman"/>
        </w:rPr>
        <w:t>to</w:t>
      </w:r>
      <w:r w:rsidR="00B94C89">
        <w:rPr>
          <w:rFonts w:ascii="Times New Roman" w:hAnsi="Times New Roman" w:cs="Times New Roman"/>
        </w:rPr>
        <w:t xml:space="preserve"> the UK in the future is ironic given the </w:t>
      </w:r>
      <w:r w:rsidR="00AD2EF3">
        <w:rPr>
          <w:rFonts w:ascii="Times New Roman" w:hAnsi="Times New Roman" w:cs="Times New Roman"/>
        </w:rPr>
        <w:t xml:space="preserve">determined </w:t>
      </w:r>
      <w:r w:rsidR="00F53571">
        <w:rPr>
          <w:rFonts w:ascii="Times New Roman" w:hAnsi="Times New Roman" w:cs="Times New Roman"/>
        </w:rPr>
        <w:t>emphasis</w:t>
      </w:r>
      <w:r w:rsidR="00B94C89">
        <w:rPr>
          <w:rFonts w:ascii="Times New Roman" w:hAnsi="Times New Roman" w:cs="Times New Roman"/>
        </w:rPr>
        <w:t xml:space="preserve"> of the Turing Scheme on making study mobility for UK based students more accessible to those</w:t>
      </w:r>
      <w:r w:rsidR="00F53571">
        <w:rPr>
          <w:rFonts w:ascii="Times New Roman" w:hAnsi="Times New Roman" w:cs="Times New Roman"/>
        </w:rPr>
        <w:t xml:space="preserve"> who have historically found it challenging to avail themselves of </w:t>
      </w:r>
      <w:r w:rsidR="00AD2EF3">
        <w:rPr>
          <w:rFonts w:ascii="Times New Roman" w:hAnsi="Times New Roman" w:cs="Times New Roman"/>
        </w:rPr>
        <w:t xml:space="preserve">such </w:t>
      </w:r>
      <w:r w:rsidR="00F53571">
        <w:rPr>
          <w:rFonts w:ascii="Times New Roman" w:hAnsi="Times New Roman" w:cs="Times New Roman"/>
        </w:rPr>
        <w:t xml:space="preserve">opportunities.  </w:t>
      </w:r>
      <w:r w:rsidR="00A33003">
        <w:rPr>
          <w:rFonts w:ascii="Times New Roman" w:hAnsi="Times New Roman" w:cs="Times New Roman"/>
        </w:rPr>
        <w:t xml:space="preserve">One </w:t>
      </w:r>
      <w:r w:rsidR="003512B4">
        <w:rPr>
          <w:rFonts w:ascii="Times New Roman" w:hAnsi="Times New Roman" w:cs="Times New Roman"/>
        </w:rPr>
        <w:t xml:space="preserve">possible </w:t>
      </w:r>
      <w:r w:rsidR="00A33003">
        <w:rPr>
          <w:rFonts w:ascii="Times New Roman" w:hAnsi="Times New Roman" w:cs="Times New Roman"/>
        </w:rPr>
        <w:t>outcome of the UK’s move from Erasmus to Turing may therefore be an increase in participation of study mobility opportunities by UK based disadvantaged students</w:t>
      </w:r>
      <w:r w:rsidR="003512B4">
        <w:rPr>
          <w:rFonts w:ascii="Times New Roman" w:hAnsi="Times New Roman" w:cs="Times New Roman"/>
        </w:rPr>
        <w:t>,</w:t>
      </w:r>
      <w:r w:rsidR="00A33003">
        <w:rPr>
          <w:rFonts w:ascii="Times New Roman" w:hAnsi="Times New Roman" w:cs="Times New Roman"/>
        </w:rPr>
        <w:t xml:space="preserve"> but a decrease in participation of such opportunities in the UK by</w:t>
      </w:r>
      <w:r w:rsidR="003512B4">
        <w:rPr>
          <w:rFonts w:ascii="Times New Roman" w:hAnsi="Times New Roman" w:cs="Times New Roman"/>
        </w:rPr>
        <w:t xml:space="preserve"> such</w:t>
      </w:r>
      <w:r w:rsidR="00A33003">
        <w:rPr>
          <w:rFonts w:ascii="Times New Roman" w:hAnsi="Times New Roman" w:cs="Times New Roman"/>
        </w:rPr>
        <w:t xml:space="preserve"> students from universities abroad.</w:t>
      </w:r>
      <w:r w:rsidR="00EC6E15">
        <w:rPr>
          <w:rFonts w:ascii="Times New Roman" w:hAnsi="Times New Roman" w:cs="Times New Roman"/>
        </w:rPr>
        <w:t xml:space="preserve">  Whether or not this transpires, the imbalance inherent in the Turing Scheme’s lack of reciprocity is concerning, given the </w:t>
      </w:r>
      <w:r w:rsidR="006C23C8">
        <w:rPr>
          <w:rFonts w:ascii="Times New Roman" w:hAnsi="Times New Roman" w:cs="Times New Roman"/>
        </w:rPr>
        <w:t>role</w:t>
      </w:r>
      <w:r w:rsidR="00EC6E15">
        <w:rPr>
          <w:rFonts w:ascii="Times New Roman" w:hAnsi="Times New Roman" w:cs="Times New Roman"/>
        </w:rPr>
        <w:t xml:space="preserve"> of the exchange principle in maintaining the complex </w:t>
      </w:r>
      <w:r w:rsidR="00EC6E15">
        <w:rPr>
          <w:rFonts w:ascii="Times New Roman" w:hAnsi="Times New Roman" w:cs="Times New Roman"/>
        </w:rPr>
        <w:lastRenderedPageBreak/>
        <w:t xml:space="preserve">matrix of </w:t>
      </w:r>
      <w:r w:rsidR="006C23C8">
        <w:rPr>
          <w:rFonts w:ascii="Times New Roman" w:hAnsi="Times New Roman" w:cs="Times New Roman"/>
        </w:rPr>
        <w:t>international collaboration which drives so much of the innovation and research</w:t>
      </w:r>
      <w:r w:rsidR="00652829">
        <w:rPr>
          <w:rFonts w:ascii="Times New Roman" w:hAnsi="Times New Roman" w:cs="Times New Roman"/>
        </w:rPr>
        <w:t xml:space="preserve"> constitut</w:t>
      </w:r>
      <w:r w:rsidR="0049774E">
        <w:rPr>
          <w:rFonts w:ascii="Times New Roman" w:hAnsi="Times New Roman" w:cs="Times New Roman"/>
        </w:rPr>
        <w:t>ing</w:t>
      </w:r>
      <w:r w:rsidR="00652829">
        <w:rPr>
          <w:rFonts w:ascii="Times New Roman" w:hAnsi="Times New Roman" w:cs="Times New Roman"/>
        </w:rPr>
        <w:t xml:space="preserve"> touchstones </w:t>
      </w:r>
      <w:r w:rsidR="006C23C8">
        <w:rPr>
          <w:rFonts w:ascii="Times New Roman" w:hAnsi="Times New Roman" w:cs="Times New Roman"/>
        </w:rPr>
        <w:t xml:space="preserve">of successful higher education. </w:t>
      </w:r>
      <w:r w:rsidR="00652829">
        <w:rPr>
          <w:rFonts w:ascii="Times New Roman" w:hAnsi="Times New Roman" w:cs="Times New Roman"/>
        </w:rPr>
        <w:t xml:space="preserve"> It is to be hoped, however, that funding streams provided by Turing for short term study mobility can form the basis for creative new short study programmes, to the benefit of UK and European universities alike. The UK’s decision to quit Erasmus and establish Turing instead has led to considerable regret and concern about the future relationships between UK and European universities.  But the decision has been made, and it is now up to all those universities to make the new situation work, for the benefit of students, staff, universities and ultimately the peoples of the UK and Europe, of which the UK, the aspirant global player, remains </w:t>
      </w:r>
      <w:r w:rsidR="00A71FAD">
        <w:rPr>
          <w:rFonts w:ascii="Times New Roman" w:hAnsi="Times New Roman" w:cs="Times New Roman"/>
        </w:rPr>
        <w:t xml:space="preserve">forever </w:t>
      </w:r>
      <w:r w:rsidR="00652829">
        <w:rPr>
          <w:rFonts w:ascii="Times New Roman" w:hAnsi="Times New Roman" w:cs="Times New Roman"/>
        </w:rPr>
        <w:t xml:space="preserve">a part </w:t>
      </w:r>
      <w:r w:rsidR="00AD2EF3">
        <w:rPr>
          <w:rFonts w:ascii="Times New Roman" w:hAnsi="Times New Roman" w:cs="Times New Roman"/>
        </w:rPr>
        <w:t>despite</w:t>
      </w:r>
      <w:r w:rsidR="00652829">
        <w:rPr>
          <w:rFonts w:ascii="Times New Roman" w:hAnsi="Times New Roman" w:cs="Times New Roman"/>
        </w:rPr>
        <w:t xml:space="preserve"> its departure from the EU.</w:t>
      </w:r>
    </w:p>
    <w:p w14:paraId="6FEFFBED" w14:textId="1C31BD9D" w:rsidR="005710C1" w:rsidRDefault="005710C1" w:rsidP="005710C1">
      <w:pPr>
        <w:spacing w:line="276" w:lineRule="auto"/>
        <w:jc w:val="both"/>
        <w:rPr>
          <w:rFonts w:ascii="Times New Roman" w:hAnsi="Times New Roman" w:cs="Times New Roman"/>
          <w:b/>
          <w:bCs/>
          <w:sz w:val="28"/>
          <w:szCs w:val="28"/>
        </w:rPr>
      </w:pPr>
    </w:p>
    <w:p w14:paraId="3B43FDE3" w14:textId="77777777" w:rsidR="005710C1" w:rsidRPr="005710C1" w:rsidRDefault="005710C1" w:rsidP="005710C1">
      <w:pPr>
        <w:spacing w:line="276" w:lineRule="auto"/>
        <w:jc w:val="both"/>
        <w:rPr>
          <w:rFonts w:ascii="Times New Roman" w:hAnsi="Times New Roman" w:cs="Times New Roman"/>
        </w:rPr>
      </w:pPr>
    </w:p>
    <w:p w14:paraId="541080CF" w14:textId="123BE8AC" w:rsidR="009A6B03" w:rsidRPr="0078089F" w:rsidRDefault="0007219B" w:rsidP="00BC3EF0">
      <w:pPr>
        <w:spacing w:line="276" w:lineRule="auto"/>
        <w:jc w:val="both"/>
        <w:rPr>
          <w:rFonts w:ascii="Times New Roman" w:hAnsi="Times New Roman" w:cs="Times New Roman"/>
        </w:rPr>
      </w:pPr>
      <w:r w:rsidRPr="0078089F">
        <w:rPr>
          <w:rFonts w:ascii="Times New Roman" w:hAnsi="Times New Roman" w:cs="Times New Roman"/>
        </w:rPr>
        <w:t xml:space="preserve"> </w:t>
      </w:r>
    </w:p>
    <w:p w14:paraId="6942381A" w14:textId="77777777" w:rsidR="001F748B" w:rsidRPr="0078089F" w:rsidRDefault="001F748B" w:rsidP="00BC3EF0">
      <w:pPr>
        <w:spacing w:line="276" w:lineRule="auto"/>
        <w:jc w:val="both"/>
        <w:rPr>
          <w:rFonts w:ascii="Times New Roman" w:hAnsi="Times New Roman" w:cs="Times New Roman"/>
        </w:rPr>
      </w:pPr>
    </w:p>
    <w:p w14:paraId="71EA62B4" w14:textId="6B9966BB" w:rsidR="006D31E9" w:rsidRPr="0078089F" w:rsidRDefault="006D31E9" w:rsidP="00BC3EF0">
      <w:pPr>
        <w:spacing w:line="276" w:lineRule="auto"/>
        <w:jc w:val="both"/>
        <w:rPr>
          <w:rFonts w:ascii="Times New Roman" w:hAnsi="Times New Roman" w:cs="Times New Roman"/>
        </w:rPr>
      </w:pPr>
    </w:p>
    <w:p w14:paraId="7F0616B9" w14:textId="77777777" w:rsidR="006D31E9" w:rsidRPr="0078089F" w:rsidRDefault="006D31E9" w:rsidP="00BC3EF0">
      <w:pPr>
        <w:spacing w:line="276" w:lineRule="auto"/>
        <w:jc w:val="both"/>
        <w:rPr>
          <w:rFonts w:ascii="Times New Roman" w:hAnsi="Times New Roman" w:cs="Times New Roman"/>
        </w:rPr>
      </w:pPr>
    </w:p>
    <w:p w14:paraId="19846902" w14:textId="07BD3F6E" w:rsidR="00457665" w:rsidRPr="0078089F" w:rsidRDefault="00457665" w:rsidP="00BC3EF0">
      <w:pPr>
        <w:spacing w:line="276" w:lineRule="auto"/>
        <w:jc w:val="both"/>
        <w:rPr>
          <w:rFonts w:ascii="Times New Roman" w:hAnsi="Times New Roman" w:cs="Times New Roman"/>
        </w:rPr>
      </w:pPr>
    </w:p>
    <w:p w14:paraId="0237204D" w14:textId="17DEEC70" w:rsidR="00457665" w:rsidRPr="0078089F" w:rsidRDefault="00457665" w:rsidP="00BC3EF0">
      <w:pPr>
        <w:spacing w:line="276" w:lineRule="auto"/>
        <w:jc w:val="both"/>
        <w:rPr>
          <w:rFonts w:ascii="Times New Roman" w:hAnsi="Times New Roman" w:cs="Times New Roman"/>
        </w:rPr>
      </w:pPr>
    </w:p>
    <w:p w14:paraId="5E213C96" w14:textId="3C1E244E" w:rsidR="00457665" w:rsidRPr="0078089F" w:rsidRDefault="00457665" w:rsidP="00BC3EF0">
      <w:pPr>
        <w:spacing w:line="276" w:lineRule="auto"/>
        <w:jc w:val="both"/>
        <w:rPr>
          <w:rFonts w:ascii="Times New Roman" w:hAnsi="Times New Roman" w:cs="Times New Roman"/>
        </w:rPr>
      </w:pPr>
    </w:p>
    <w:p w14:paraId="6B6387B2" w14:textId="77777777" w:rsidR="00457665" w:rsidRPr="0078089F" w:rsidRDefault="00457665" w:rsidP="00BC3EF0">
      <w:pPr>
        <w:spacing w:line="276" w:lineRule="auto"/>
        <w:jc w:val="both"/>
        <w:rPr>
          <w:rFonts w:ascii="Times New Roman" w:hAnsi="Times New Roman" w:cs="Times New Roman"/>
        </w:rPr>
      </w:pPr>
    </w:p>
    <w:sectPr w:rsidR="00457665" w:rsidRPr="0078089F" w:rsidSect="001A6DE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6F34A" w14:textId="77777777" w:rsidR="0019731B" w:rsidRDefault="0019731B" w:rsidP="00A84867">
      <w:r>
        <w:separator/>
      </w:r>
    </w:p>
  </w:endnote>
  <w:endnote w:type="continuationSeparator" w:id="0">
    <w:p w14:paraId="301D1905" w14:textId="77777777" w:rsidR="0019731B" w:rsidRDefault="0019731B" w:rsidP="00A8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D0545" w14:textId="77777777" w:rsidR="0019731B" w:rsidRDefault="0019731B" w:rsidP="00A84867">
      <w:r>
        <w:separator/>
      </w:r>
    </w:p>
  </w:footnote>
  <w:footnote w:type="continuationSeparator" w:id="0">
    <w:p w14:paraId="1228FE56" w14:textId="77777777" w:rsidR="0019731B" w:rsidRDefault="0019731B" w:rsidP="00A84867">
      <w:r>
        <w:continuationSeparator/>
      </w:r>
    </w:p>
  </w:footnote>
  <w:footnote w:id="1">
    <w:p w14:paraId="0571559A" w14:textId="4BE5FD15" w:rsidR="000334C0" w:rsidRPr="00982100" w:rsidRDefault="000334C0">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This article reprises the author’s article in this journal written in the immediate aftermath of the Brexit referendum: C. James, </w:t>
      </w:r>
      <w:r w:rsidRPr="00982100">
        <w:rPr>
          <w:rFonts w:ascii="Times New Roman" w:hAnsi="Times New Roman" w:cs="Times New Roman"/>
          <w:i/>
          <w:iCs/>
        </w:rPr>
        <w:t>Brexit: What now for Study Mobility between the UK and the EU?</w:t>
      </w:r>
      <w:r w:rsidRPr="00982100">
        <w:rPr>
          <w:rFonts w:ascii="Times New Roman" w:hAnsi="Times New Roman" w:cs="Times New Roman"/>
        </w:rPr>
        <w:t xml:space="preserve">  2 PJIEL 2016 p.7</w:t>
      </w:r>
    </w:p>
  </w:footnote>
  <w:footnote w:id="2">
    <w:p w14:paraId="744A50EC" w14:textId="3E6F8D41" w:rsidR="00A84867" w:rsidRPr="00982100" w:rsidRDefault="00A84867" w:rsidP="000334C0">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w:t>
      </w:r>
      <w:r w:rsidR="00E06410" w:rsidRPr="00982100">
        <w:rPr>
          <w:rFonts w:ascii="Times New Roman" w:hAnsi="Times New Roman" w:cs="Times New Roman"/>
        </w:rPr>
        <w:t>U</w:t>
      </w:r>
      <w:r w:rsidR="00AF16BE" w:rsidRPr="00982100">
        <w:rPr>
          <w:rFonts w:ascii="Times New Roman" w:hAnsi="Times New Roman" w:cs="Times New Roman"/>
        </w:rPr>
        <w:t>.</w:t>
      </w:r>
      <w:r w:rsidR="00E06410" w:rsidRPr="00982100">
        <w:rPr>
          <w:rFonts w:ascii="Times New Roman" w:hAnsi="Times New Roman" w:cs="Times New Roman"/>
        </w:rPr>
        <w:t xml:space="preserve"> Eco, </w:t>
      </w:r>
      <w:r w:rsidR="00E06410" w:rsidRPr="00982100">
        <w:rPr>
          <w:rFonts w:ascii="Times New Roman" w:hAnsi="Times New Roman" w:cs="Times New Roman"/>
          <w:i/>
          <w:iCs/>
        </w:rPr>
        <w:t>It’s culture, not war, that cements European identity</w:t>
      </w:r>
      <w:r w:rsidR="00931707" w:rsidRPr="00982100">
        <w:rPr>
          <w:rFonts w:ascii="Times New Roman" w:hAnsi="Times New Roman" w:cs="Times New Roman"/>
          <w:i/>
          <w:iCs/>
        </w:rPr>
        <w:t>.</w:t>
      </w:r>
      <w:r w:rsidR="00E06410" w:rsidRPr="00982100">
        <w:rPr>
          <w:rFonts w:ascii="Times New Roman" w:hAnsi="Times New Roman" w:cs="Times New Roman"/>
        </w:rPr>
        <w:t xml:space="preserve"> </w:t>
      </w:r>
      <w:r w:rsidR="00E06410" w:rsidRPr="00982100">
        <w:rPr>
          <w:rFonts w:ascii="Times New Roman" w:hAnsi="Times New Roman" w:cs="Times New Roman"/>
          <w:iCs/>
        </w:rPr>
        <w:t>The Guardian</w:t>
      </w:r>
      <w:r w:rsidR="00E06410" w:rsidRPr="00982100">
        <w:rPr>
          <w:rFonts w:ascii="Times New Roman" w:hAnsi="Times New Roman" w:cs="Times New Roman"/>
          <w:i/>
        </w:rPr>
        <w:t xml:space="preserve"> </w:t>
      </w:r>
      <w:r w:rsidR="00E06410" w:rsidRPr="00982100">
        <w:rPr>
          <w:rFonts w:ascii="Times New Roman" w:hAnsi="Times New Roman" w:cs="Times New Roman"/>
        </w:rPr>
        <w:t>(London,</w:t>
      </w:r>
      <w:r w:rsidR="00E06410" w:rsidRPr="00982100">
        <w:rPr>
          <w:rFonts w:ascii="Times New Roman" w:hAnsi="Times New Roman" w:cs="Times New Roman"/>
          <w:i/>
        </w:rPr>
        <w:t xml:space="preserve"> </w:t>
      </w:r>
      <w:r w:rsidR="00E06410" w:rsidRPr="00982100">
        <w:rPr>
          <w:rFonts w:ascii="Times New Roman" w:hAnsi="Times New Roman" w:cs="Times New Roman"/>
        </w:rPr>
        <w:t xml:space="preserve">26/1/12),  </w:t>
      </w:r>
      <w:hyperlink r:id="rId1" w:history="1">
        <w:r w:rsidR="002D3164" w:rsidRPr="00982100">
          <w:rPr>
            <w:rStyle w:val="Hyperlink"/>
            <w:rFonts w:ascii="Times New Roman" w:hAnsi="Times New Roman" w:cs="Times New Roman"/>
          </w:rPr>
          <w:t>https://www.theguardian.com/world/2012/jan/26/umberto-eco-culture-war-europa</w:t>
        </w:r>
      </w:hyperlink>
      <w:r w:rsidR="002D3164" w:rsidRPr="00982100">
        <w:rPr>
          <w:rFonts w:ascii="Times New Roman" w:hAnsi="Times New Roman" w:cs="Times New Roman"/>
        </w:rPr>
        <w:t xml:space="preserve">  </w:t>
      </w:r>
      <w:r w:rsidR="00CF3C18" w:rsidRPr="00982100">
        <w:rPr>
          <w:rFonts w:ascii="Times New Roman" w:hAnsi="Times New Roman" w:cs="Times New Roman"/>
        </w:rPr>
        <w:t>(</w:t>
      </w:r>
      <w:r w:rsidR="00E06410" w:rsidRPr="00982100">
        <w:rPr>
          <w:rFonts w:ascii="Times New Roman" w:hAnsi="Times New Roman" w:cs="Times New Roman"/>
        </w:rPr>
        <w:t>8</w:t>
      </w:r>
      <w:r w:rsidR="00B32520" w:rsidRPr="00982100">
        <w:rPr>
          <w:rFonts w:ascii="Times New Roman" w:hAnsi="Times New Roman" w:cs="Times New Roman"/>
        </w:rPr>
        <w:t xml:space="preserve"> April 20</w:t>
      </w:r>
      <w:r w:rsidR="00E06410" w:rsidRPr="00982100">
        <w:rPr>
          <w:rFonts w:ascii="Times New Roman" w:hAnsi="Times New Roman" w:cs="Times New Roman"/>
        </w:rPr>
        <w:t>15</w:t>
      </w:r>
      <w:r w:rsidR="00CF3C18" w:rsidRPr="00982100">
        <w:rPr>
          <w:rFonts w:ascii="Times New Roman" w:hAnsi="Times New Roman" w:cs="Times New Roman"/>
        </w:rPr>
        <w:t>)</w:t>
      </w:r>
      <w:r w:rsidR="00563DCA" w:rsidRPr="00982100">
        <w:rPr>
          <w:rFonts w:ascii="Times New Roman" w:hAnsi="Times New Roman" w:cs="Times New Roman"/>
        </w:rPr>
        <w:t>.</w:t>
      </w:r>
    </w:p>
  </w:footnote>
  <w:footnote w:id="3">
    <w:p w14:paraId="1B7ADE3A" w14:textId="588AC1FD" w:rsidR="00E06410" w:rsidRPr="00982100" w:rsidRDefault="00E06410" w:rsidP="000334C0">
      <w:pPr>
        <w:rPr>
          <w:rFonts w:ascii="Times New Roman" w:hAnsi="Times New Roman" w:cs="Times New Roman"/>
          <w:sz w:val="20"/>
          <w:szCs w:val="20"/>
          <w:lang w:val="en-US"/>
        </w:rPr>
      </w:pPr>
      <w:r w:rsidRPr="00982100">
        <w:rPr>
          <w:rStyle w:val="FootnoteReference"/>
          <w:rFonts w:ascii="Times New Roman" w:hAnsi="Times New Roman" w:cs="Times New Roman"/>
          <w:sz w:val="20"/>
          <w:szCs w:val="20"/>
        </w:rPr>
        <w:footnoteRef/>
      </w:r>
      <w:r w:rsidRPr="00982100">
        <w:rPr>
          <w:rFonts w:ascii="Times New Roman" w:hAnsi="Times New Roman" w:cs="Times New Roman"/>
          <w:sz w:val="20"/>
          <w:szCs w:val="20"/>
        </w:rPr>
        <w:t xml:space="preserve"> J</w:t>
      </w:r>
      <w:r w:rsidR="00AF16BE" w:rsidRPr="00982100">
        <w:rPr>
          <w:rFonts w:ascii="Times New Roman" w:hAnsi="Times New Roman" w:cs="Times New Roman"/>
          <w:sz w:val="20"/>
          <w:szCs w:val="20"/>
        </w:rPr>
        <w:t>.</w:t>
      </w:r>
      <w:r w:rsidRPr="00982100">
        <w:rPr>
          <w:rFonts w:ascii="Times New Roman" w:hAnsi="Times New Roman" w:cs="Times New Roman"/>
          <w:sz w:val="20"/>
          <w:szCs w:val="20"/>
        </w:rPr>
        <w:t xml:space="preserve"> </w:t>
      </w:r>
      <w:proofErr w:type="spellStart"/>
      <w:r w:rsidRPr="00982100">
        <w:rPr>
          <w:rFonts w:ascii="Times New Roman" w:hAnsi="Times New Roman" w:cs="Times New Roman"/>
          <w:sz w:val="20"/>
          <w:szCs w:val="20"/>
          <w:lang w:val="en-US"/>
        </w:rPr>
        <w:t>Figel</w:t>
      </w:r>
      <w:proofErr w:type="spellEnd"/>
      <w:r w:rsidRPr="00982100">
        <w:rPr>
          <w:rFonts w:ascii="Times New Roman" w:hAnsi="Times New Roman" w:cs="Times New Roman"/>
          <w:sz w:val="20"/>
          <w:szCs w:val="20"/>
          <w:lang w:val="en-US"/>
        </w:rPr>
        <w:t xml:space="preserve">, (2007) </w:t>
      </w:r>
      <w:r w:rsidRPr="00982100">
        <w:rPr>
          <w:rFonts w:ascii="Times New Roman" w:hAnsi="Times New Roman" w:cs="Times New Roman"/>
          <w:i/>
          <w:iCs/>
          <w:sz w:val="20"/>
          <w:szCs w:val="20"/>
          <w:lang w:val="en-US"/>
        </w:rPr>
        <w:t>20 Years of Erasmus: From Higher Education to European Citizenship</w:t>
      </w:r>
      <w:r w:rsidRPr="00982100">
        <w:rPr>
          <w:rFonts w:ascii="Times New Roman" w:hAnsi="Times New Roman" w:cs="Times New Roman"/>
          <w:sz w:val="20"/>
          <w:szCs w:val="20"/>
          <w:lang w:val="en-US"/>
        </w:rPr>
        <w:t xml:space="preserve">, </w:t>
      </w:r>
      <w:r w:rsidRPr="00982100">
        <w:rPr>
          <w:rFonts w:ascii="Times New Roman" w:hAnsi="Times New Roman" w:cs="Times New Roman"/>
          <w:iCs/>
          <w:sz w:val="20"/>
          <w:szCs w:val="20"/>
          <w:lang w:val="en-US"/>
        </w:rPr>
        <w:t>Erasmus 20</w:t>
      </w:r>
      <w:r w:rsidRPr="00982100">
        <w:rPr>
          <w:rFonts w:ascii="Times New Roman" w:hAnsi="Times New Roman" w:cs="Times New Roman"/>
          <w:iCs/>
          <w:sz w:val="20"/>
          <w:szCs w:val="20"/>
          <w:vertAlign w:val="superscript"/>
          <w:lang w:val="en-US"/>
        </w:rPr>
        <w:t>th</w:t>
      </w:r>
      <w:r w:rsidRPr="00982100">
        <w:rPr>
          <w:rFonts w:ascii="Times New Roman" w:hAnsi="Times New Roman" w:cs="Times New Roman"/>
          <w:iCs/>
          <w:sz w:val="20"/>
          <w:szCs w:val="20"/>
          <w:lang w:val="en-US"/>
        </w:rPr>
        <w:t xml:space="preserve"> Anniversary Closing Conference,</w:t>
      </w:r>
      <w:r w:rsidRPr="00982100">
        <w:rPr>
          <w:rFonts w:ascii="Times New Roman" w:hAnsi="Times New Roman" w:cs="Times New Roman"/>
          <w:sz w:val="20"/>
          <w:szCs w:val="20"/>
          <w:lang w:val="en-US"/>
        </w:rPr>
        <w:t xml:space="preserve"> Lisbon</w:t>
      </w:r>
      <w:r w:rsidR="00563DCA" w:rsidRPr="00982100">
        <w:rPr>
          <w:rFonts w:ascii="Times New Roman" w:hAnsi="Times New Roman" w:cs="Times New Roman"/>
          <w:sz w:val="20"/>
          <w:szCs w:val="20"/>
          <w:lang w:val="en-US"/>
        </w:rPr>
        <w:t>.</w:t>
      </w:r>
      <w:r w:rsidRPr="00982100">
        <w:rPr>
          <w:rFonts w:ascii="Times New Roman" w:hAnsi="Times New Roman" w:cs="Times New Roman"/>
          <w:sz w:val="20"/>
          <w:szCs w:val="20"/>
          <w:lang w:val="en-US"/>
        </w:rPr>
        <w:t xml:space="preserve"> </w:t>
      </w:r>
    </w:p>
  </w:footnote>
  <w:footnote w:id="4">
    <w:p w14:paraId="6FBD87E5" w14:textId="525E3742" w:rsidR="000334C0" w:rsidRPr="00982100" w:rsidRDefault="000334C0">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Agreement on the withdrawal of the United Kingdom of Great Britain and Northern Ireland from the European Union and the European Atomic Energy Community (2019/C 384 I/01) </w:t>
      </w:r>
    </w:p>
  </w:footnote>
  <w:footnote w:id="5">
    <w:p w14:paraId="19E1BB95" w14:textId="7E2E070D" w:rsidR="0078089F" w:rsidRPr="00982100" w:rsidRDefault="0078089F">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See, for example, E</w:t>
      </w:r>
      <w:r w:rsidR="00AF16BE" w:rsidRPr="00982100">
        <w:rPr>
          <w:rFonts w:ascii="Times New Roman" w:hAnsi="Times New Roman" w:cs="Times New Roman"/>
        </w:rPr>
        <w:t>.</w:t>
      </w:r>
      <w:r w:rsidRPr="00982100">
        <w:rPr>
          <w:rFonts w:ascii="Times New Roman" w:hAnsi="Times New Roman" w:cs="Times New Roman"/>
        </w:rPr>
        <w:t xml:space="preserve"> Peltier, </w:t>
      </w:r>
      <w:r w:rsidRPr="00982100">
        <w:rPr>
          <w:rFonts w:ascii="Times New Roman" w:hAnsi="Times New Roman" w:cs="Times New Roman"/>
          <w:i/>
          <w:iCs/>
        </w:rPr>
        <w:t>Britain Mourns a Cherished Education Exchange Program ended by Brexit</w:t>
      </w:r>
      <w:r w:rsidRPr="00982100">
        <w:rPr>
          <w:rFonts w:ascii="Times New Roman" w:hAnsi="Times New Roman" w:cs="Times New Roman"/>
        </w:rPr>
        <w:t>, New York Times</w:t>
      </w:r>
      <w:r w:rsidRPr="00982100">
        <w:rPr>
          <w:rFonts w:ascii="Times New Roman" w:hAnsi="Times New Roman" w:cs="Times New Roman"/>
          <w:i/>
          <w:iCs/>
        </w:rPr>
        <w:t xml:space="preserve">, </w:t>
      </w:r>
      <w:r w:rsidRPr="00982100">
        <w:rPr>
          <w:rFonts w:ascii="Times New Roman" w:hAnsi="Times New Roman" w:cs="Times New Roman"/>
        </w:rPr>
        <w:t xml:space="preserve">29 December 2020, available from </w:t>
      </w:r>
      <w:hyperlink r:id="rId2" w:history="1">
        <w:r w:rsidRPr="00982100">
          <w:rPr>
            <w:rStyle w:val="Hyperlink"/>
            <w:rFonts w:ascii="Times New Roman" w:hAnsi="Times New Roman" w:cs="Times New Roman"/>
          </w:rPr>
          <w:t>https://www.nytimes.com/2020/12/29/world/europe/brexit-erasmus-uk-eu.html?smtyp=cur&amp;smid=tw-nytimesworld</w:t>
        </w:r>
      </w:hyperlink>
      <w:r w:rsidRPr="00982100">
        <w:rPr>
          <w:rFonts w:ascii="Times New Roman" w:hAnsi="Times New Roman" w:cs="Times New Roman"/>
        </w:rPr>
        <w:t xml:space="preserve"> </w:t>
      </w:r>
      <w:r w:rsidR="00CF3C18" w:rsidRPr="00982100">
        <w:rPr>
          <w:rFonts w:ascii="Times New Roman" w:hAnsi="Times New Roman" w:cs="Times New Roman"/>
        </w:rPr>
        <w:t>(</w:t>
      </w:r>
      <w:r w:rsidRPr="00982100">
        <w:rPr>
          <w:rFonts w:ascii="Times New Roman" w:hAnsi="Times New Roman" w:cs="Times New Roman"/>
        </w:rPr>
        <w:t>21</w:t>
      </w:r>
      <w:r w:rsidR="00B32520" w:rsidRPr="00982100">
        <w:rPr>
          <w:rFonts w:ascii="Times New Roman" w:hAnsi="Times New Roman" w:cs="Times New Roman"/>
        </w:rPr>
        <w:t xml:space="preserve"> January 20</w:t>
      </w:r>
      <w:r w:rsidRPr="00982100">
        <w:rPr>
          <w:rFonts w:ascii="Times New Roman" w:hAnsi="Times New Roman" w:cs="Times New Roman"/>
        </w:rPr>
        <w:t>21</w:t>
      </w:r>
      <w:r w:rsidR="00CF3C18" w:rsidRPr="00982100">
        <w:rPr>
          <w:rFonts w:ascii="Times New Roman" w:hAnsi="Times New Roman" w:cs="Times New Roman"/>
        </w:rPr>
        <w:t>)</w:t>
      </w:r>
      <w:r w:rsidR="00563DCA" w:rsidRPr="00982100">
        <w:rPr>
          <w:rFonts w:ascii="Times New Roman" w:hAnsi="Times New Roman" w:cs="Times New Roman"/>
        </w:rPr>
        <w:t>.</w:t>
      </w:r>
      <w:r w:rsidR="00472456" w:rsidRPr="00982100">
        <w:rPr>
          <w:rFonts w:ascii="Times New Roman" w:hAnsi="Times New Roman" w:cs="Times New Roman"/>
        </w:rPr>
        <w:t xml:space="preserve">  However, there were hints earlier on that the UK </w:t>
      </w:r>
      <w:r w:rsidR="00E53C16" w:rsidRPr="00982100">
        <w:rPr>
          <w:rFonts w:ascii="Times New Roman" w:hAnsi="Times New Roman" w:cs="Times New Roman"/>
        </w:rPr>
        <w:t xml:space="preserve">government </w:t>
      </w:r>
      <w:r w:rsidR="00472456" w:rsidRPr="00982100">
        <w:rPr>
          <w:rFonts w:ascii="Times New Roman" w:hAnsi="Times New Roman" w:cs="Times New Roman"/>
        </w:rPr>
        <w:t>had reservations: the UK government’s Policy paper ‘Our approach to the Future Relationship with the EU’ of 27 February 2020 asserted in decidedly reserved tones that the UK would consider ‘options for participation in elements of Erasmus+ on a time-limited basis provided the terms are in the UK’s interest’</w:t>
      </w:r>
      <w:r w:rsidR="00E9764E" w:rsidRPr="00982100">
        <w:rPr>
          <w:rFonts w:ascii="Times New Roman" w:hAnsi="Times New Roman" w:cs="Times New Roman"/>
        </w:rPr>
        <w:t>, a</w:t>
      </w:r>
      <w:r w:rsidR="00472456" w:rsidRPr="00982100">
        <w:rPr>
          <w:rFonts w:ascii="Times New Roman" w:hAnsi="Times New Roman" w:cs="Times New Roman"/>
        </w:rPr>
        <w:t xml:space="preserve">vailable </w:t>
      </w:r>
      <w:r w:rsidR="00E9764E" w:rsidRPr="00982100">
        <w:rPr>
          <w:rFonts w:ascii="Times New Roman" w:hAnsi="Times New Roman" w:cs="Times New Roman"/>
        </w:rPr>
        <w:t>at</w:t>
      </w:r>
      <w:r w:rsidR="00472456" w:rsidRPr="00982100">
        <w:rPr>
          <w:rFonts w:ascii="Times New Roman" w:hAnsi="Times New Roman" w:cs="Times New Roman"/>
        </w:rPr>
        <w:t xml:space="preserve">  </w:t>
      </w:r>
      <w:hyperlink r:id="rId3" w:history="1">
        <w:r w:rsidR="00472456" w:rsidRPr="00982100">
          <w:rPr>
            <w:rStyle w:val="Hyperlink"/>
            <w:rFonts w:ascii="Times New Roman" w:hAnsi="Times New Roman" w:cs="Times New Roman"/>
          </w:rPr>
          <w:t>https://www.gov.uk/government/publications/our-approach-to-the-future-relationship-with-the-eu</w:t>
        </w:r>
      </w:hyperlink>
      <w:r w:rsidR="00472456" w:rsidRPr="00982100">
        <w:rPr>
          <w:rFonts w:ascii="Times New Roman" w:hAnsi="Times New Roman" w:cs="Times New Roman"/>
        </w:rPr>
        <w:t xml:space="preserve"> </w:t>
      </w:r>
      <w:r w:rsidR="00E53C16" w:rsidRPr="00982100">
        <w:rPr>
          <w:rFonts w:ascii="Times New Roman" w:hAnsi="Times New Roman" w:cs="Times New Roman"/>
        </w:rPr>
        <w:t xml:space="preserve"> (21 January 2020)</w:t>
      </w:r>
      <w:r w:rsidR="00CA165C" w:rsidRPr="00982100">
        <w:rPr>
          <w:rFonts w:ascii="Times New Roman" w:hAnsi="Times New Roman" w:cs="Times New Roman"/>
        </w:rPr>
        <w:t xml:space="preserve">; also Rishi Sunak, the UK Chancellor of the Exchequer, committed funds in his November 2020 spending review to a ‘domestic alternative’ to Erasmus: </w:t>
      </w:r>
      <w:hyperlink r:id="rId4" w:history="1">
        <w:r w:rsidR="00CA165C" w:rsidRPr="00982100">
          <w:rPr>
            <w:rStyle w:val="Hyperlink"/>
            <w:rFonts w:ascii="Times New Roman" w:hAnsi="Times New Roman" w:cs="Times New Roman"/>
          </w:rPr>
          <w:t>https://www.gov.uk/government/publications/spending-review-2020-documents/spending-review-2020 (26</w:t>
        </w:r>
      </w:hyperlink>
      <w:r w:rsidR="00CA165C" w:rsidRPr="00982100">
        <w:rPr>
          <w:rFonts w:ascii="Times New Roman" w:hAnsi="Times New Roman" w:cs="Times New Roman"/>
        </w:rPr>
        <w:t xml:space="preserve"> January 2021).</w:t>
      </w:r>
    </w:p>
  </w:footnote>
  <w:footnote w:id="6">
    <w:p w14:paraId="387F5E69" w14:textId="65F359EE" w:rsidR="0078089F" w:rsidRPr="00982100" w:rsidRDefault="0078089F">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It has been suggested that the UK had for some time had more reservations about participation in Erasmus+ 2021-7 than was apparent to the EU negotiators; Erasmus+ was only dropped from the negotiating agenda a few days before the conclusion of the </w:t>
      </w:r>
      <w:r w:rsidR="009A6EE5" w:rsidRPr="00982100">
        <w:rPr>
          <w:rFonts w:ascii="Times New Roman" w:hAnsi="Times New Roman" w:cs="Times New Roman"/>
        </w:rPr>
        <w:t xml:space="preserve">TCA </w:t>
      </w:r>
      <w:r w:rsidRPr="00982100">
        <w:rPr>
          <w:rFonts w:ascii="Times New Roman" w:hAnsi="Times New Roman" w:cs="Times New Roman"/>
        </w:rPr>
        <w:t xml:space="preserve">yet the Turing Scheme was </w:t>
      </w:r>
      <w:r w:rsidR="007172FC" w:rsidRPr="00982100">
        <w:rPr>
          <w:rFonts w:ascii="Times New Roman" w:hAnsi="Times New Roman" w:cs="Times New Roman"/>
        </w:rPr>
        <w:t>presented</w:t>
      </w:r>
      <w:r w:rsidRPr="00982100">
        <w:rPr>
          <w:rFonts w:ascii="Times New Roman" w:hAnsi="Times New Roman" w:cs="Times New Roman"/>
        </w:rPr>
        <w:t xml:space="preserve"> as a worthy alternative</w:t>
      </w:r>
      <w:r w:rsidR="009A6EE5" w:rsidRPr="00982100">
        <w:rPr>
          <w:rFonts w:ascii="Times New Roman" w:hAnsi="Times New Roman" w:cs="Times New Roman"/>
        </w:rPr>
        <w:t xml:space="preserve"> as soon as the TCA was concluded</w:t>
      </w:r>
      <w:r w:rsidRPr="00982100">
        <w:rPr>
          <w:rFonts w:ascii="Times New Roman" w:hAnsi="Times New Roman" w:cs="Times New Roman"/>
        </w:rPr>
        <w:t>. A</w:t>
      </w:r>
      <w:r w:rsidR="00AF16BE" w:rsidRPr="00982100">
        <w:rPr>
          <w:rFonts w:ascii="Times New Roman" w:hAnsi="Times New Roman" w:cs="Times New Roman"/>
        </w:rPr>
        <w:t>.</w:t>
      </w:r>
      <w:r w:rsidRPr="00982100">
        <w:rPr>
          <w:rFonts w:ascii="Times New Roman" w:hAnsi="Times New Roman" w:cs="Times New Roman"/>
        </w:rPr>
        <w:t xml:space="preserve"> Corbett, </w:t>
      </w:r>
      <w:r w:rsidRPr="00982100">
        <w:rPr>
          <w:rFonts w:ascii="Times New Roman" w:hAnsi="Times New Roman" w:cs="Times New Roman"/>
          <w:i/>
          <w:iCs/>
        </w:rPr>
        <w:t xml:space="preserve">Why has the UK ditched participation in Erasmus+? </w:t>
      </w:r>
      <w:r w:rsidRPr="00982100">
        <w:rPr>
          <w:rFonts w:ascii="Times New Roman" w:hAnsi="Times New Roman" w:cs="Times New Roman"/>
        </w:rPr>
        <w:t>University World News, 1</w:t>
      </w:r>
      <w:r w:rsidR="00B32520" w:rsidRPr="00982100">
        <w:rPr>
          <w:rFonts w:ascii="Times New Roman" w:hAnsi="Times New Roman" w:cs="Times New Roman"/>
        </w:rPr>
        <w:t xml:space="preserve"> January </w:t>
      </w:r>
      <w:r w:rsidRPr="00982100">
        <w:rPr>
          <w:rFonts w:ascii="Times New Roman" w:hAnsi="Times New Roman" w:cs="Times New Roman"/>
        </w:rPr>
        <w:t xml:space="preserve">21, available at </w:t>
      </w:r>
      <w:hyperlink r:id="rId5" w:history="1">
        <w:r w:rsidRPr="00982100">
          <w:rPr>
            <w:rStyle w:val="Hyperlink"/>
            <w:rFonts w:ascii="Times New Roman" w:hAnsi="Times New Roman" w:cs="Times New Roman"/>
          </w:rPr>
          <w:t>https://www.universityworldnews.com/post.php?story=20210101111206409</w:t>
        </w:r>
      </w:hyperlink>
      <w:r w:rsidRPr="00982100">
        <w:rPr>
          <w:rFonts w:ascii="Times New Roman" w:hAnsi="Times New Roman" w:cs="Times New Roman"/>
        </w:rPr>
        <w:t xml:space="preserve"> </w:t>
      </w:r>
      <w:r w:rsidR="00CF3C18" w:rsidRPr="00982100">
        <w:rPr>
          <w:rFonts w:ascii="Times New Roman" w:hAnsi="Times New Roman" w:cs="Times New Roman"/>
        </w:rPr>
        <w:t>(</w:t>
      </w:r>
      <w:r w:rsidRPr="00982100">
        <w:rPr>
          <w:rFonts w:ascii="Times New Roman" w:hAnsi="Times New Roman" w:cs="Times New Roman"/>
        </w:rPr>
        <w:t>20</w:t>
      </w:r>
      <w:r w:rsidR="00B32520" w:rsidRPr="00982100">
        <w:rPr>
          <w:rFonts w:ascii="Times New Roman" w:hAnsi="Times New Roman" w:cs="Times New Roman"/>
        </w:rPr>
        <w:t xml:space="preserve"> January 20</w:t>
      </w:r>
      <w:r w:rsidRPr="00982100">
        <w:rPr>
          <w:rFonts w:ascii="Times New Roman" w:hAnsi="Times New Roman" w:cs="Times New Roman"/>
        </w:rPr>
        <w:t>21</w:t>
      </w:r>
      <w:r w:rsidR="00CF3C18" w:rsidRPr="00982100">
        <w:rPr>
          <w:rFonts w:ascii="Times New Roman" w:hAnsi="Times New Roman" w:cs="Times New Roman"/>
        </w:rPr>
        <w:t>)</w:t>
      </w:r>
      <w:r w:rsidR="00563DCA" w:rsidRPr="00982100">
        <w:rPr>
          <w:rFonts w:ascii="Times New Roman" w:hAnsi="Times New Roman" w:cs="Times New Roman"/>
        </w:rPr>
        <w:t>.</w:t>
      </w:r>
    </w:p>
  </w:footnote>
  <w:footnote w:id="7">
    <w:p w14:paraId="353D1063" w14:textId="6CC4CB42" w:rsidR="009F1729" w:rsidRPr="00982100" w:rsidRDefault="009F1729">
      <w:pPr>
        <w:pStyle w:val="FootnoteText"/>
        <w:rPr>
          <w:rFonts w:ascii="Times New Roman" w:hAnsi="Times New Roman" w:cs="Times New Roman"/>
          <w:i/>
          <w:iCs/>
        </w:rPr>
      </w:pPr>
      <w:r w:rsidRPr="00982100">
        <w:rPr>
          <w:rStyle w:val="FootnoteReference"/>
          <w:rFonts w:ascii="Times New Roman" w:hAnsi="Times New Roman" w:cs="Times New Roman"/>
        </w:rPr>
        <w:footnoteRef/>
      </w:r>
      <w:r w:rsidRPr="00982100">
        <w:rPr>
          <w:rFonts w:ascii="Times New Roman" w:hAnsi="Times New Roman" w:cs="Times New Roman"/>
        </w:rPr>
        <w:t xml:space="preserve"> O</w:t>
      </w:r>
      <w:r w:rsidR="00AF16BE" w:rsidRPr="00982100">
        <w:rPr>
          <w:rFonts w:ascii="Times New Roman" w:hAnsi="Times New Roman" w:cs="Times New Roman"/>
        </w:rPr>
        <w:t>.</w:t>
      </w:r>
      <w:r w:rsidRPr="00982100">
        <w:rPr>
          <w:rFonts w:ascii="Times New Roman" w:hAnsi="Times New Roman" w:cs="Times New Roman"/>
        </w:rPr>
        <w:t xml:space="preserve"> Ralph, </w:t>
      </w:r>
      <w:r w:rsidRPr="00982100">
        <w:rPr>
          <w:rFonts w:ascii="Times New Roman" w:hAnsi="Times New Roman" w:cs="Times New Roman"/>
          <w:i/>
          <w:iCs/>
        </w:rPr>
        <w:t>Brexit deal: Reaction from around the world as UK seals EU trade deal – as it happened</w:t>
      </w:r>
      <w:r w:rsidRPr="00982100">
        <w:rPr>
          <w:rFonts w:ascii="Times New Roman" w:hAnsi="Times New Roman" w:cs="Times New Roman"/>
        </w:rPr>
        <w:t>, Financial Time</w:t>
      </w:r>
      <w:r w:rsidR="00931707" w:rsidRPr="00982100">
        <w:rPr>
          <w:rFonts w:ascii="Times New Roman" w:hAnsi="Times New Roman" w:cs="Times New Roman"/>
        </w:rPr>
        <w:t>s</w:t>
      </w:r>
      <w:r w:rsidRPr="00982100">
        <w:rPr>
          <w:rFonts w:ascii="Times New Roman" w:hAnsi="Times New Roman" w:cs="Times New Roman"/>
          <w:i/>
          <w:iCs/>
        </w:rPr>
        <w:t xml:space="preserve">, </w:t>
      </w:r>
      <w:r w:rsidRPr="00982100">
        <w:rPr>
          <w:rFonts w:ascii="Times New Roman" w:hAnsi="Times New Roman" w:cs="Times New Roman"/>
        </w:rPr>
        <w:t xml:space="preserve">24 December 2020, available at </w:t>
      </w:r>
      <w:hyperlink r:id="rId6" w:history="1">
        <w:r w:rsidRPr="00982100">
          <w:rPr>
            <w:rStyle w:val="Hyperlink"/>
            <w:rFonts w:ascii="Times New Roman" w:hAnsi="Times New Roman" w:cs="Times New Roman"/>
          </w:rPr>
          <w:t>https://www.ft.com/content/34dd4cbe-33ef-32f8-9aa2-904339e46bf0</w:t>
        </w:r>
      </w:hyperlink>
      <w:r w:rsidRPr="00982100">
        <w:rPr>
          <w:rFonts w:ascii="Times New Roman" w:hAnsi="Times New Roman" w:cs="Times New Roman"/>
        </w:rPr>
        <w:t xml:space="preserve">  (21 January 2021)</w:t>
      </w:r>
      <w:r w:rsidR="00254BEE" w:rsidRPr="00982100">
        <w:rPr>
          <w:rFonts w:ascii="Times New Roman" w:hAnsi="Times New Roman" w:cs="Times New Roman"/>
        </w:rPr>
        <w:t>.</w:t>
      </w:r>
    </w:p>
  </w:footnote>
  <w:footnote w:id="8">
    <w:p w14:paraId="14EAD3DD" w14:textId="54B68F52" w:rsidR="00895B65" w:rsidRPr="00982100" w:rsidRDefault="00895B65">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K</w:t>
      </w:r>
      <w:r w:rsidR="00AF16BE" w:rsidRPr="00982100">
        <w:rPr>
          <w:rFonts w:ascii="Times New Roman" w:hAnsi="Times New Roman" w:cs="Times New Roman"/>
        </w:rPr>
        <w:t>.</w:t>
      </w:r>
      <w:r w:rsidRPr="00982100">
        <w:rPr>
          <w:rFonts w:ascii="Times New Roman" w:hAnsi="Times New Roman" w:cs="Times New Roman"/>
        </w:rPr>
        <w:t xml:space="preserve"> Buck, </w:t>
      </w:r>
      <w:r w:rsidRPr="00982100">
        <w:rPr>
          <w:rFonts w:ascii="Times New Roman" w:hAnsi="Times New Roman" w:cs="Times New Roman"/>
          <w:i/>
          <w:iCs/>
        </w:rPr>
        <w:t>The Erasmus Scheme has been scrapped under the Brexit deal after the U</w:t>
      </w:r>
      <w:r w:rsidR="00A94B35" w:rsidRPr="00982100">
        <w:rPr>
          <w:rFonts w:ascii="Times New Roman" w:hAnsi="Times New Roman" w:cs="Times New Roman"/>
          <w:i/>
          <w:iCs/>
        </w:rPr>
        <w:t>K</w:t>
      </w:r>
      <w:r w:rsidRPr="00982100">
        <w:rPr>
          <w:rFonts w:ascii="Times New Roman" w:hAnsi="Times New Roman" w:cs="Times New Roman"/>
          <w:i/>
          <w:iCs/>
        </w:rPr>
        <w:t xml:space="preserve"> government decided ‘not to participate’</w:t>
      </w:r>
      <w:r w:rsidR="00E9764E" w:rsidRPr="00982100">
        <w:rPr>
          <w:rFonts w:ascii="Times New Roman" w:hAnsi="Times New Roman" w:cs="Times New Roman"/>
        </w:rPr>
        <w:t>,</w:t>
      </w:r>
      <w:r w:rsidRPr="00982100">
        <w:rPr>
          <w:rFonts w:ascii="Times New Roman" w:hAnsi="Times New Roman" w:cs="Times New Roman"/>
        </w:rPr>
        <w:t xml:space="preserve"> LBC News</w:t>
      </w:r>
      <w:r w:rsidRPr="00982100">
        <w:rPr>
          <w:rFonts w:ascii="Times New Roman" w:hAnsi="Times New Roman" w:cs="Times New Roman"/>
          <w:i/>
          <w:iCs/>
        </w:rPr>
        <w:t xml:space="preserve">, </w:t>
      </w:r>
      <w:r w:rsidRPr="00982100">
        <w:rPr>
          <w:rFonts w:ascii="Times New Roman" w:hAnsi="Times New Roman" w:cs="Times New Roman"/>
        </w:rPr>
        <w:t xml:space="preserve">24 December 20, </w:t>
      </w:r>
      <w:r w:rsidR="00E9764E" w:rsidRPr="00982100">
        <w:rPr>
          <w:rFonts w:ascii="Times New Roman" w:hAnsi="Times New Roman" w:cs="Times New Roman"/>
        </w:rPr>
        <w:t>a</w:t>
      </w:r>
      <w:r w:rsidRPr="00982100">
        <w:rPr>
          <w:rFonts w:ascii="Times New Roman" w:hAnsi="Times New Roman" w:cs="Times New Roman"/>
        </w:rPr>
        <w:t xml:space="preserve">vailable at </w:t>
      </w:r>
      <w:hyperlink r:id="rId7" w:history="1">
        <w:r w:rsidR="00A44719" w:rsidRPr="00982100">
          <w:rPr>
            <w:rStyle w:val="Hyperlink"/>
            <w:rFonts w:ascii="Times New Roman" w:hAnsi="Times New Roman" w:cs="Times New Roman"/>
          </w:rPr>
          <w:t>https://www.gov.uk/government/publications/our-approach-to-the-future-relationship-with-the-eu</w:t>
        </w:r>
      </w:hyperlink>
      <w:r w:rsidR="00A44719" w:rsidRPr="00982100">
        <w:rPr>
          <w:rFonts w:ascii="Times New Roman" w:hAnsi="Times New Roman" w:cs="Times New Roman"/>
        </w:rPr>
        <w:t xml:space="preserve">  (3 January 2021)</w:t>
      </w:r>
      <w:r w:rsidR="004F1A5A" w:rsidRPr="00982100">
        <w:rPr>
          <w:rFonts w:ascii="Times New Roman" w:hAnsi="Times New Roman" w:cs="Times New Roman"/>
        </w:rPr>
        <w:t xml:space="preserve">.  </w:t>
      </w:r>
    </w:p>
  </w:footnote>
  <w:footnote w:id="9">
    <w:p w14:paraId="57C14692" w14:textId="7AA52FCD" w:rsidR="00A779F3" w:rsidRPr="00982100" w:rsidRDefault="00A779F3">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See, for example, C</w:t>
      </w:r>
      <w:r w:rsidR="00AF16BE" w:rsidRPr="00982100">
        <w:rPr>
          <w:rFonts w:ascii="Times New Roman" w:hAnsi="Times New Roman" w:cs="Times New Roman"/>
        </w:rPr>
        <w:t>.</w:t>
      </w:r>
      <w:r w:rsidRPr="00982100">
        <w:rPr>
          <w:rFonts w:ascii="Times New Roman" w:hAnsi="Times New Roman" w:cs="Times New Roman"/>
        </w:rPr>
        <w:t xml:space="preserve"> Shore, </w:t>
      </w:r>
      <w:r w:rsidRPr="00982100">
        <w:rPr>
          <w:rFonts w:ascii="Times New Roman" w:hAnsi="Times New Roman" w:cs="Times New Roman"/>
          <w:i/>
          <w:iCs/>
        </w:rPr>
        <w:t xml:space="preserve">Building Europe </w:t>
      </w:r>
      <w:r w:rsidRPr="00982100">
        <w:rPr>
          <w:rFonts w:ascii="Times New Roman" w:hAnsi="Times New Roman" w:cs="Times New Roman"/>
        </w:rPr>
        <w:t xml:space="preserve">(Routledge 2000) p4-5, and picked up in 1985 in the recommendations of the </w:t>
      </w:r>
      <w:proofErr w:type="spellStart"/>
      <w:r w:rsidRPr="00982100">
        <w:rPr>
          <w:rFonts w:ascii="Times New Roman" w:hAnsi="Times New Roman" w:cs="Times New Roman"/>
        </w:rPr>
        <w:t>Adonnino</w:t>
      </w:r>
      <w:proofErr w:type="spellEnd"/>
      <w:r w:rsidRPr="00982100">
        <w:rPr>
          <w:rFonts w:ascii="Times New Roman" w:hAnsi="Times New Roman" w:cs="Times New Roman"/>
        </w:rPr>
        <w:t xml:space="preserve"> Committee which suggested (Section 5.8) that exchanges of young people would assist in promoting a European identity among the youth of Europe. </w:t>
      </w:r>
      <w:proofErr w:type="spellStart"/>
      <w:r w:rsidRPr="00982100">
        <w:rPr>
          <w:rFonts w:ascii="Times New Roman" w:hAnsi="Times New Roman" w:cs="Times New Roman"/>
        </w:rPr>
        <w:t>Adonnino</w:t>
      </w:r>
      <w:proofErr w:type="spellEnd"/>
      <w:r w:rsidRPr="00982100">
        <w:rPr>
          <w:rFonts w:ascii="Times New Roman" w:hAnsi="Times New Roman" w:cs="Times New Roman"/>
        </w:rPr>
        <w:t xml:space="preserve"> Committee (1985) A People’s Europe. Bulletin of the European C</w:t>
      </w:r>
      <w:r w:rsidR="00FA2F97" w:rsidRPr="00982100">
        <w:rPr>
          <w:rFonts w:ascii="Times New Roman" w:hAnsi="Times New Roman" w:cs="Times New Roman"/>
        </w:rPr>
        <w:t>o</w:t>
      </w:r>
      <w:r w:rsidRPr="00982100">
        <w:rPr>
          <w:rFonts w:ascii="Times New Roman" w:hAnsi="Times New Roman" w:cs="Times New Roman"/>
        </w:rPr>
        <w:t>mmunities Supplement 7/85.</w:t>
      </w:r>
    </w:p>
  </w:footnote>
  <w:footnote w:id="10">
    <w:p w14:paraId="3373BAF7" w14:textId="2E27C4B5" w:rsidR="00E9764E" w:rsidRPr="00982100" w:rsidRDefault="00E9764E">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See, for example, E</w:t>
      </w:r>
      <w:r w:rsidR="00AF16BE" w:rsidRPr="00982100">
        <w:rPr>
          <w:rFonts w:ascii="Times New Roman" w:hAnsi="Times New Roman" w:cs="Times New Roman"/>
        </w:rPr>
        <w:t>.</w:t>
      </w:r>
      <w:r w:rsidRPr="00982100">
        <w:rPr>
          <w:rFonts w:ascii="Times New Roman" w:hAnsi="Times New Roman" w:cs="Times New Roman"/>
        </w:rPr>
        <w:t xml:space="preserve"> </w:t>
      </w:r>
      <w:proofErr w:type="spellStart"/>
      <w:r w:rsidRPr="00982100">
        <w:rPr>
          <w:rFonts w:ascii="Times New Roman" w:hAnsi="Times New Roman" w:cs="Times New Roman"/>
        </w:rPr>
        <w:t>Korosteleva</w:t>
      </w:r>
      <w:proofErr w:type="spellEnd"/>
      <w:r w:rsidRPr="00982100">
        <w:rPr>
          <w:rFonts w:ascii="Times New Roman" w:hAnsi="Times New Roman" w:cs="Times New Roman"/>
        </w:rPr>
        <w:t xml:space="preserve">, </w:t>
      </w:r>
      <w:r w:rsidRPr="00982100">
        <w:rPr>
          <w:rFonts w:ascii="Times New Roman" w:hAnsi="Times New Roman" w:cs="Times New Roman"/>
          <w:i/>
          <w:iCs/>
        </w:rPr>
        <w:t>Jean Monnet Chair: we have every right to engage in debates about Europe</w:t>
      </w:r>
      <w:r w:rsidRPr="00982100">
        <w:rPr>
          <w:rFonts w:ascii="Times New Roman" w:hAnsi="Times New Roman" w:cs="Times New Roman"/>
        </w:rPr>
        <w:t>, The Conversation</w:t>
      </w:r>
      <w:r w:rsidRPr="00982100">
        <w:rPr>
          <w:rFonts w:ascii="Times New Roman" w:hAnsi="Times New Roman" w:cs="Times New Roman"/>
          <w:i/>
          <w:iCs/>
        </w:rPr>
        <w:t xml:space="preserve">, </w:t>
      </w:r>
      <w:r w:rsidRPr="00982100">
        <w:rPr>
          <w:rFonts w:ascii="Times New Roman" w:hAnsi="Times New Roman" w:cs="Times New Roman"/>
        </w:rPr>
        <w:t>3 August 2015,</w:t>
      </w:r>
      <w:r w:rsidRPr="00982100">
        <w:rPr>
          <w:rFonts w:ascii="Times New Roman" w:hAnsi="Times New Roman" w:cs="Times New Roman"/>
          <w:i/>
          <w:iCs/>
        </w:rPr>
        <w:t xml:space="preserve"> </w:t>
      </w:r>
      <w:r w:rsidRPr="00982100">
        <w:rPr>
          <w:rFonts w:ascii="Times New Roman" w:hAnsi="Times New Roman" w:cs="Times New Roman"/>
        </w:rPr>
        <w:t xml:space="preserve">available at </w:t>
      </w:r>
      <w:hyperlink r:id="rId8" w:history="1">
        <w:r w:rsidR="00622798" w:rsidRPr="00982100">
          <w:rPr>
            <w:rStyle w:val="Hyperlink"/>
            <w:rFonts w:ascii="Times New Roman" w:hAnsi="Times New Roman" w:cs="Times New Roman"/>
          </w:rPr>
          <w:t>https://theconversation.com/jean-monnet-chair-we-have-every-right-to-engage-in-debates-on-europe-45509</w:t>
        </w:r>
      </w:hyperlink>
      <w:r w:rsidR="00622798" w:rsidRPr="00982100">
        <w:rPr>
          <w:rFonts w:ascii="Times New Roman" w:hAnsi="Times New Roman" w:cs="Times New Roman"/>
        </w:rPr>
        <w:t xml:space="preserve"> (23 </w:t>
      </w:r>
      <w:r w:rsidRPr="00982100">
        <w:rPr>
          <w:rFonts w:ascii="Times New Roman" w:hAnsi="Times New Roman" w:cs="Times New Roman"/>
        </w:rPr>
        <w:t>January 2021)</w:t>
      </w:r>
    </w:p>
  </w:footnote>
  <w:footnote w:id="11">
    <w:p w14:paraId="435D87A8" w14:textId="5CAD722D" w:rsidR="008A397D" w:rsidRPr="00982100" w:rsidRDefault="008A397D">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Case C-184/99, </w:t>
      </w:r>
      <w:proofErr w:type="spellStart"/>
      <w:r w:rsidRPr="00982100">
        <w:rPr>
          <w:rFonts w:ascii="Times New Roman" w:hAnsi="Times New Roman" w:cs="Times New Roman"/>
          <w:i/>
          <w:lang w:val="en-US"/>
        </w:rPr>
        <w:t>Grzelczyk</w:t>
      </w:r>
      <w:proofErr w:type="spellEnd"/>
      <w:r w:rsidRPr="00982100">
        <w:rPr>
          <w:rFonts w:ascii="Times New Roman" w:hAnsi="Times New Roman" w:cs="Times New Roman"/>
          <w:i/>
          <w:lang w:val="en-US"/>
        </w:rPr>
        <w:t xml:space="preserve"> v Centre </w:t>
      </w:r>
      <w:proofErr w:type="spellStart"/>
      <w:r w:rsidRPr="00982100">
        <w:rPr>
          <w:rFonts w:ascii="Times New Roman" w:hAnsi="Times New Roman" w:cs="Times New Roman"/>
          <w:i/>
          <w:lang w:val="en-US"/>
        </w:rPr>
        <w:t>publique</w:t>
      </w:r>
      <w:proofErr w:type="spellEnd"/>
      <w:r w:rsidRPr="00982100">
        <w:rPr>
          <w:rFonts w:ascii="Times New Roman" w:hAnsi="Times New Roman" w:cs="Times New Roman"/>
          <w:i/>
          <w:lang w:val="en-US"/>
        </w:rPr>
        <w:t xml:space="preserve"> </w:t>
      </w:r>
      <w:proofErr w:type="spellStart"/>
      <w:r w:rsidRPr="00982100">
        <w:rPr>
          <w:rFonts w:ascii="Times New Roman" w:hAnsi="Times New Roman" w:cs="Times New Roman"/>
          <w:i/>
          <w:lang w:val="en-US"/>
        </w:rPr>
        <w:t>d’aide</w:t>
      </w:r>
      <w:proofErr w:type="spellEnd"/>
      <w:r w:rsidRPr="00982100">
        <w:rPr>
          <w:rFonts w:ascii="Times New Roman" w:hAnsi="Times New Roman" w:cs="Times New Roman"/>
          <w:i/>
          <w:lang w:val="en-US"/>
        </w:rPr>
        <w:t xml:space="preserve"> </w:t>
      </w:r>
      <w:proofErr w:type="spellStart"/>
      <w:r w:rsidRPr="00982100">
        <w:rPr>
          <w:rFonts w:ascii="Times New Roman" w:hAnsi="Times New Roman" w:cs="Times New Roman"/>
          <w:i/>
          <w:lang w:val="en-US"/>
        </w:rPr>
        <w:t>sociale</w:t>
      </w:r>
      <w:proofErr w:type="spellEnd"/>
      <w:r w:rsidRPr="00982100">
        <w:rPr>
          <w:rFonts w:ascii="Times New Roman" w:hAnsi="Times New Roman" w:cs="Times New Roman"/>
          <w:i/>
          <w:lang w:val="en-US"/>
        </w:rPr>
        <w:t xml:space="preserve"> </w:t>
      </w:r>
      <w:proofErr w:type="spellStart"/>
      <w:r w:rsidRPr="00982100">
        <w:rPr>
          <w:rFonts w:ascii="Times New Roman" w:hAnsi="Times New Roman" w:cs="Times New Roman"/>
          <w:i/>
          <w:lang w:val="en-US"/>
        </w:rPr>
        <w:t>d’Ottignies</w:t>
      </w:r>
      <w:proofErr w:type="spellEnd"/>
      <w:r w:rsidRPr="00982100">
        <w:rPr>
          <w:rFonts w:ascii="Times New Roman" w:hAnsi="Times New Roman" w:cs="Times New Roman"/>
          <w:i/>
          <w:lang w:val="en-US"/>
        </w:rPr>
        <w:t>-Louvain-la-</w:t>
      </w:r>
      <w:proofErr w:type="spellStart"/>
      <w:r w:rsidRPr="00982100">
        <w:rPr>
          <w:rFonts w:ascii="Times New Roman" w:hAnsi="Times New Roman" w:cs="Times New Roman"/>
          <w:i/>
          <w:lang w:val="en-US"/>
        </w:rPr>
        <w:t>Neuve</w:t>
      </w:r>
      <w:proofErr w:type="spellEnd"/>
      <w:r w:rsidRPr="00982100">
        <w:rPr>
          <w:rFonts w:ascii="Times New Roman" w:hAnsi="Times New Roman" w:cs="Times New Roman"/>
          <w:i/>
          <w:lang w:val="en-US"/>
        </w:rPr>
        <w:t xml:space="preserve"> </w:t>
      </w:r>
      <w:r w:rsidRPr="00982100">
        <w:rPr>
          <w:rFonts w:ascii="Times New Roman" w:hAnsi="Times New Roman" w:cs="Times New Roman"/>
          <w:lang w:val="en-US"/>
        </w:rPr>
        <w:t xml:space="preserve">[2001] ECR I-6193; </w:t>
      </w:r>
      <w:r w:rsidRPr="00982100">
        <w:rPr>
          <w:rFonts w:ascii="Times New Roman" w:hAnsi="Times New Roman" w:cs="Times New Roman"/>
        </w:rPr>
        <w:t xml:space="preserve">Case C-413/99, </w:t>
      </w:r>
      <w:proofErr w:type="spellStart"/>
      <w:r w:rsidRPr="00982100">
        <w:rPr>
          <w:rFonts w:ascii="Times New Roman" w:hAnsi="Times New Roman" w:cs="Times New Roman"/>
          <w:i/>
        </w:rPr>
        <w:t>Baumbast</w:t>
      </w:r>
      <w:proofErr w:type="spellEnd"/>
      <w:r w:rsidRPr="00982100">
        <w:rPr>
          <w:rFonts w:ascii="Times New Roman" w:hAnsi="Times New Roman" w:cs="Times New Roman"/>
          <w:i/>
        </w:rPr>
        <w:t xml:space="preserve"> and R v Secretary of State for the Home Departmen</w:t>
      </w:r>
      <w:r w:rsidRPr="00982100">
        <w:rPr>
          <w:rFonts w:ascii="Times New Roman" w:hAnsi="Times New Roman" w:cs="Times New Roman"/>
        </w:rPr>
        <w:t>t [2002] ECR I-7091</w:t>
      </w:r>
      <w:r w:rsidRPr="00982100">
        <w:rPr>
          <w:rFonts w:ascii="Times New Roman" w:hAnsi="Times New Roman" w:cs="Times New Roman"/>
          <w:lang w:val="en-US"/>
        </w:rPr>
        <w:t>; Case C-184/02,</w:t>
      </w:r>
      <w:r w:rsidRPr="00982100">
        <w:rPr>
          <w:rFonts w:ascii="Times New Roman" w:hAnsi="Times New Roman" w:cs="Times New Roman"/>
          <w:i/>
          <w:lang w:val="en-US"/>
        </w:rPr>
        <w:t xml:space="preserve"> Garcia </w:t>
      </w:r>
      <w:proofErr w:type="spellStart"/>
      <w:r w:rsidRPr="00982100">
        <w:rPr>
          <w:rFonts w:ascii="Times New Roman" w:hAnsi="Times New Roman" w:cs="Times New Roman"/>
          <w:i/>
          <w:lang w:val="en-US"/>
        </w:rPr>
        <w:t>Avello</w:t>
      </w:r>
      <w:proofErr w:type="spellEnd"/>
      <w:r w:rsidRPr="00982100">
        <w:rPr>
          <w:rFonts w:ascii="Times New Roman" w:hAnsi="Times New Roman" w:cs="Times New Roman"/>
          <w:i/>
          <w:lang w:val="en-US"/>
        </w:rPr>
        <w:t xml:space="preserve"> v Belgian State </w:t>
      </w:r>
      <w:r w:rsidRPr="00982100">
        <w:rPr>
          <w:rFonts w:ascii="Times New Roman" w:hAnsi="Times New Roman" w:cs="Times New Roman"/>
          <w:lang w:val="en-US"/>
        </w:rPr>
        <w:t xml:space="preserve">[2003] ECR I-11613; Case C-200/02, </w:t>
      </w:r>
      <w:r w:rsidRPr="00982100">
        <w:rPr>
          <w:rFonts w:ascii="Times New Roman" w:hAnsi="Times New Roman" w:cs="Times New Roman"/>
          <w:i/>
          <w:lang w:val="en-US"/>
        </w:rPr>
        <w:t xml:space="preserve">Zhu and Chen v Secretary of State for the Home Department </w:t>
      </w:r>
      <w:r w:rsidRPr="00982100">
        <w:rPr>
          <w:rFonts w:ascii="Times New Roman" w:hAnsi="Times New Roman" w:cs="Times New Roman"/>
          <w:lang w:val="en-US"/>
        </w:rPr>
        <w:t xml:space="preserve">[2004] ECR I-09925; Case C-147/03, </w:t>
      </w:r>
      <w:r w:rsidRPr="00982100">
        <w:rPr>
          <w:rFonts w:ascii="Times New Roman" w:hAnsi="Times New Roman" w:cs="Times New Roman"/>
          <w:i/>
          <w:lang w:val="en-US"/>
        </w:rPr>
        <w:t xml:space="preserve">Commission v Austria </w:t>
      </w:r>
      <w:r w:rsidRPr="00982100">
        <w:rPr>
          <w:rFonts w:ascii="Times New Roman" w:hAnsi="Times New Roman" w:cs="Times New Roman"/>
          <w:lang w:val="en-US"/>
        </w:rPr>
        <w:t xml:space="preserve">[2005] ECR I-5969.  </w:t>
      </w:r>
    </w:p>
  </w:footnote>
  <w:footnote w:id="12">
    <w:p w14:paraId="1D78BBBF" w14:textId="51BC8C20" w:rsidR="00132A46" w:rsidRPr="00982100" w:rsidRDefault="00132A46">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E</w:t>
      </w:r>
      <w:r w:rsidR="00AF16BE" w:rsidRPr="00982100">
        <w:rPr>
          <w:rFonts w:ascii="Times New Roman" w:hAnsi="Times New Roman" w:cs="Times New Roman"/>
        </w:rPr>
        <w:t>.</w:t>
      </w:r>
      <w:r w:rsidRPr="00982100">
        <w:rPr>
          <w:rFonts w:ascii="Times New Roman" w:hAnsi="Times New Roman" w:cs="Times New Roman"/>
        </w:rPr>
        <w:t xml:space="preserve"> Samara, </w:t>
      </w:r>
      <w:r w:rsidRPr="00982100">
        <w:rPr>
          <w:rFonts w:ascii="Times New Roman" w:hAnsi="Times New Roman" w:cs="Times New Roman"/>
          <w:i/>
          <w:iCs/>
        </w:rPr>
        <w:t>Erasmus removal shows the de-Europeanisation of young Scots has begun</w:t>
      </w:r>
      <w:r w:rsidRPr="00982100">
        <w:rPr>
          <w:rFonts w:ascii="Times New Roman" w:hAnsi="Times New Roman" w:cs="Times New Roman"/>
        </w:rPr>
        <w:t>, The National</w:t>
      </w:r>
      <w:r w:rsidRPr="00982100">
        <w:rPr>
          <w:rFonts w:ascii="Times New Roman" w:hAnsi="Times New Roman" w:cs="Times New Roman"/>
          <w:i/>
          <w:iCs/>
        </w:rPr>
        <w:t xml:space="preserve">, </w:t>
      </w:r>
      <w:r w:rsidRPr="00982100">
        <w:rPr>
          <w:rFonts w:ascii="Times New Roman" w:hAnsi="Times New Roman" w:cs="Times New Roman"/>
        </w:rPr>
        <w:t xml:space="preserve">28 December 20, available at </w:t>
      </w:r>
      <w:hyperlink r:id="rId9" w:history="1">
        <w:r w:rsidRPr="00982100">
          <w:rPr>
            <w:rStyle w:val="Hyperlink"/>
            <w:rFonts w:ascii="Times New Roman" w:hAnsi="Times New Roman" w:cs="Times New Roman"/>
          </w:rPr>
          <w:t>https://www.thenational.scot/news/18972043.erasmus-removal-shows-de-europeanisation-young-scots-begun/</w:t>
        </w:r>
      </w:hyperlink>
      <w:r w:rsidRPr="00982100">
        <w:rPr>
          <w:rFonts w:ascii="Times New Roman" w:hAnsi="Times New Roman" w:cs="Times New Roman"/>
        </w:rPr>
        <w:t xml:space="preserve">  (20 February 2021)</w:t>
      </w:r>
    </w:p>
  </w:footnote>
  <w:footnote w:id="13">
    <w:p w14:paraId="1CD6A128" w14:textId="147E269A" w:rsidR="00AA4A4F" w:rsidRPr="00982100" w:rsidRDefault="00AA4A4F">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See section 5 below.</w:t>
      </w:r>
    </w:p>
  </w:footnote>
  <w:footnote w:id="14">
    <w:p w14:paraId="54CA7E50" w14:textId="20508A38" w:rsidR="00A07DC1" w:rsidRPr="00982100" w:rsidRDefault="00A07DC1">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Most EU citizenship rights can only be exercised by EU citizens who can demonstrate a sufficient ‘cross-border’ element in the form of actual or potential  movement from one Member State to another: the Preamble to Directive 2004/38EC</w:t>
      </w:r>
      <w:r w:rsidR="00722970" w:rsidRPr="00982100">
        <w:rPr>
          <w:rFonts w:ascii="Times New Roman" w:hAnsi="Times New Roman" w:cs="Times New Roman"/>
        </w:rPr>
        <w:t xml:space="preserve"> of the European Parliament and the Council of 29 April 2004</w:t>
      </w:r>
      <w:r w:rsidRPr="00982100">
        <w:rPr>
          <w:rFonts w:ascii="Times New Roman" w:hAnsi="Times New Roman" w:cs="Times New Roman"/>
        </w:rPr>
        <w:t xml:space="preserve"> st</w:t>
      </w:r>
      <w:r w:rsidR="00722970" w:rsidRPr="00982100">
        <w:rPr>
          <w:rFonts w:ascii="Times New Roman" w:hAnsi="Times New Roman" w:cs="Times New Roman"/>
        </w:rPr>
        <w:t>ates</w:t>
      </w:r>
      <w:r w:rsidRPr="00982100">
        <w:rPr>
          <w:rFonts w:ascii="Times New Roman" w:hAnsi="Times New Roman" w:cs="Times New Roman"/>
        </w:rPr>
        <w:t xml:space="preserve"> that ‘Union citizenship is the fundamental status of nationals of the Member States </w:t>
      </w:r>
      <w:r w:rsidRPr="00982100">
        <w:rPr>
          <w:rFonts w:ascii="Times New Roman" w:hAnsi="Times New Roman" w:cs="Times New Roman"/>
          <w:i/>
          <w:iCs/>
        </w:rPr>
        <w:t xml:space="preserve">when they exercise their right of free movement’ </w:t>
      </w:r>
      <w:r w:rsidRPr="00982100">
        <w:rPr>
          <w:rFonts w:ascii="Times New Roman" w:hAnsi="Times New Roman" w:cs="Times New Roman"/>
        </w:rPr>
        <w:t>[italics: author’s own].</w:t>
      </w:r>
    </w:p>
  </w:footnote>
  <w:footnote w:id="15">
    <w:p w14:paraId="13640245" w14:textId="70C5E708" w:rsidR="00E91A4B" w:rsidRPr="00982100" w:rsidRDefault="00E91A4B">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UK government press release, </w:t>
      </w:r>
      <w:r w:rsidRPr="00982100">
        <w:rPr>
          <w:rFonts w:ascii="Times New Roman" w:hAnsi="Times New Roman" w:cs="Times New Roman"/>
          <w:i/>
          <w:iCs/>
        </w:rPr>
        <w:t>New Turing Scheme to support thousands of students to study and work abroad</w:t>
      </w:r>
      <w:r w:rsidRPr="00982100">
        <w:rPr>
          <w:rFonts w:ascii="Times New Roman" w:hAnsi="Times New Roman" w:cs="Times New Roman"/>
        </w:rPr>
        <w:t xml:space="preserve">, 26 December 2020, available at </w:t>
      </w:r>
      <w:hyperlink r:id="rId10" w:history="1">
        <w:r w:rsidRPr="00982100">
          <w:rPr>
            <w:rStyle w:val="Hyperlink"/>
            <w:rFonts w:ascii="Times New Roman" w:hAnsi="Times New Roman" w:cs="Times New Roman"/>
          </w:rPr>
          <w:t>https://www.gov.uk/government/news/new-turing-scheme-to-support-thousands-of-students-to-study-and-work-abroad</w:t>
        </w:r>
      </w:hyperlink>
      <w:r w:rsidRPr="00982100">
        <w:rPr>
          <w:rFonts w:ascii="Times New Roman" w:hAnsi="Times New Roman" w:cs="Times New Roman"/>
        </w:rPr>
        <w:t xml:space="preserve">  (2 March 2021)</w:t>
      </w:r>
    </w:p>
  </w:footnote>
  <w:footnote w:id="16">
    <w:p w14:paraId="7F8D43AF" w14:textId="471FFD3F" w:rsidR="006533E8" w:rsidRPr="00982100" w:rsidRDefault="006533E8">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There is a huge literature on this topic; see, for example, E</w:t>
      </w:r>
      <w:r w:rsidR="00AF16BE" w:rsidRPr="00982100">
        <w:rPr>
          <w:rFonts w:ascii="Times New Roman" w:hAnsi="Times New Roman" w:cs="Times New Roman"/>
        </w:rPr>
        <w:t>.</w:t>
      </w:r>
      <w:r w:rsidRPr="00982100">
        <w:rPr>
          <w:rFonts w:ascii="Times New Roman" w:hAnsi="Times New Roman" w:cs="Times New Roman"/>
        </w:rPr>
        <w:t xml:space="preserve"> Murphy-</w:t>
      </w:r>
      <w:proofErr w:type="spellStart"/>
      <w:r w:rsidRPr="00982100">
        <w:rPr>
          <w:rFonts w:ascii="Times New Roman" w:hAnsi="Times New Roman" w:cs="Times New Roman"/>
        </w:rPr>
        <w:t>Lejeune</w:t>
      </w:r>
      <w:proofErr w:type="spellEnd"/>
      <w:r w:rsidRPr="00982100">
        <w:rPr>
          <w:rFonts w:ascii="Times New Roman" w:hAnsi="Times New Roman" w:cs="Times New Roman"/>
        </w:rPr>
        <w:t xml:space="preserve">: </w:t>
      </w:r>
      <w:r w:rsidRPr="00982100">
        <w:rPr>
          <w:rFonts w:ascii="Times New Roman" w:hAnsi="Times New Roman" w:cs="Times New Roman"/>
          <w:i/>
          <w:iCs/>
        </w:rPr>
        <w:t xml:space="preserve">Student Mobility and narrative in Europe, </w:t>
      </w:r>
      <w:r w:rsidRPr="00982100">
        <w:rPr>
          <w:rFonts w:ascii="Times New Roman" w:hAnsi="Times New Roman" w:cs="Times New Roman"/>
        </w:rPr>
        <w:t>Routledge, Abingdon 2002; M</w:t>
      </w:r>
      <w:r w:rsidR="00AF16BE" w:rsidRPr="00982100">
        <w:rPr>
          <w:rFonts w:ascii="Times New Roman" w:hAnsi="Times New Roman" w:cs="Times New Roman"/>
        </w:rPr>
        <w:t>.</w:t>
      </w:r>
      <w:r w:rsidRPr="00982100">
        <w:rPr>
          <w:rFonts w:ascii="Times New Roman" w:hAnsi="Times New Roman" w:cs="Times New Roman"/>
        </w:rPr>
        <w:t xml:space="preserve"> Byram </w:t>
      </w:r>
      <w:r w:rsidR="00982100">
        <w:rPr>
          <w:rFonts w:ascii="Times New Roman" w:hAnsi="Times New Roman" w:cs="Times New Roman"/>
        </w:rPr>
        <w:t>&amp;</w:t>
      </w:r>
      <w:r w:rsidRPr="00982100">
        <w:rPr>
          <w:rFonts w:ascii="Times New Roman" w:hAnsi="Times New Roman" w:cs="Times New Roman"/>
        </w:rPr>
        <w:t xml:space="preserve"> F</w:t>
      </w:r>
      <w:r w:rsidR="00AF16BE" w:rsidRPr="00982100">
        <w:rPr>
          <w:rFonts w:ascii="Times New Roman" w:hAnsi="Times New Roman" w:cs="Times New Roman"/>
        </w:rPr>
        <w:t>.</w:t>
      </w:r>
      <w:r w:rsidRPr="00982100">
        <w:rPr>
          <w:rFonts w:ascii="Times New Roman" w:hAnsi="Times New Roman" w:cs="Times New Roman"/>
        </w:rPr>
        <w:t xml:space="preserve"> </w:t>
      </w:r>
      <w:proofErr w:type="spellStart"/>
      <w:r w:rsidRPr="00982100">
        <w:rPr>
          <w:rFonts w:ascii="Times New Roman" w:hAnsi="Times New Roman" w:cs="Times New Roman"/>
        </w:rPr>
        <w:t>Dervin</w:t>
      </w:r>
      <w:proofErr w:type="spellEnd"/>
      <w:r w:rsidRPr="00982100">
        <w:rPr>
          <w:rFonts w:ascii="Times New Roman" w:hAnsi="Times New Roman" w:cs="Times New Roman"/>
        </w:rPr>
        <w:t xml:space="preserve"> (eds): </w:t>
      </w:r>
      <w:r w:rsidRPr="00982100">
        <w:rPr>
          <w:rFonts w:ascii="Times New Roman" w:hAnsi="Times New Roman" w:cs="Times New Roman"/>
          <w:i/>
          <w:iCs/>
        </w:rPr>
        <w:t xml:space="preserve">Students, Staff and Academic Mobility in Higher Education,  </w:t>
      </w:r>
      <w:r w:rsidRPr="00982100">
        <w:rPr>
          <w:rFonts w:ascii="Times New Roman" w:hAnsi="Times New Roman" w:cs="Times New Roman"/>
        </w:rPr>
        <w:t>Cambridge Scholars Publishing, Newcastle 2008; B</w:t>
      </w:r>
      <w:r w:rsidR="00AF16BE" w:rsidRPr="00982100">
        <w:rPr>
          <w:rFonts w:ascii="Times New Roman" w:hAnsi="Times New Roman" w:cs="Times New Roman"/>
        </w:rPr>
        <w:t>.</w:t>
      </w:r>
      <w:r w:rsidRPr="00982100">
        <w:rPr>
          <w:rFonts w:ascii="Times New Roman" w:hAnsi="Times New Roman" w:cs="Times New Roman"/>
        </w:rPr>
        <w:t xml:space="preserve"> </w:t>
      </w:r>
      <w:proofErr w:type="spellStart"/>
      <w:r w:rsidRPr="00982100">
        <w:rPr>
          <w:rFonts w:ascii="Times New Roman" w:hAnsi="Times New Roman" w:cs="Times New Roman"/>
        </w:rPr>
        <w:t>Feyen</w:t>
      </w:r>
      <w:proofErr w:type="spellEnd"/>
      <w:r w:rsidRPr="00982100">
        <w:rPr>
          <w:rFonts w:ascii="Times New Roman" w:hAnsi="Times New Roman" w:cs="Times New Roman"/>
        </w:rPr>
        <w:t xml:space="preserve"> </w:t>
      </w:r>
      <w:r w:rsidR="00982100">
        <w:rPr>
          <w:rFonts w:ascii="Times New Roman" w:hAnsi="Times New Roman" w:cs="Times New Roman"/>
        </w:rPr>
        <w:t>&amp;</w:t>
      </w:r>
      <w:r w:rsidRPr="00982100">
        <w:rPr>
          <w:rFonts w:ascii="Times New Roman" w:hAnsi="Times New Roman" w:cs="Times New Roman"/>
        </w:rPr>
        <w:t xml:space="preserve"> E</w:t>
      </w:r>
      <w:r w:rsidR="00AF16BE" w:rsidRPr="00982100">
        <w:rPr>
          <w:rFonts w:ascii="Times New Roman" w:hAnsi="Times New Roman" w:cs="Times New Roman"/>
        </w:rPr>
        <w:t>.</w:t>
      </w:r>
      <w:r w:rsidRPr="00982100">
        <w:rPr>
          <w:rFonts w:ascii="Times New Roman" w:hAnsi="Times New Roman" w:cs="Times New Roman"/>
        </w:rPr>
        <w:t xml:space="preserve"> </w:t>
      </w:r>
      <w:proofErr w:type="spellStart"/>
      <w:r w:rsidRPr="00982100">
        <w:rPr>
          <w:rFonts w:ascii="Times New Roman" w:hAnsi="Times New Roman" w:cs="Times New Roman"/>
        </w:rPr>
        <w:t>Krzaklewska</w:t>
      </w:r>
      <w:proofErr w:type="spellEnd"/>
      <w:r w:rsidRPr="00982100">
        <w:rPr>
          <w:rFonts w:ascii="Times New Roman" w:hAnsi="Times New Roman" w:cs="Times New Roman"/>
        </w:rPr>
        <w:t xml:space="preserve"> (eds): </w:t>
      </w:r>
      <w:r w:rsidRPr="00982100">
        <w:rPr>
          <w:rFonts w:ascii="Times New Roman" w:hAnsi="Times New Roman" w:cs="Times New Roman"/>
          <w:i/>
          <w:iCs/>
        </w:rPr>
        <w:t xml:space="preserve">The Erasmus Phenomenon – Symbol of a new European Generation? </w:t>
      </w:r>
      <w:r w:rsidRPr="00982100">
        <w:rPr>
          <w:rFonts w:ascii="Times New Roman" w:hAnsi="Times New Roman" w:cs="Times New Roman"/>
        </w:rPr>
        <w:t>Peter Lang GmbH, Frankfurt 2013;</w:t>
      </w:r>
      <w:r w:rsidR="000455DA" w:rsidRPr="00982100">
        <w:rPr>
          <w:rFonts w:ascii="Times New Roman" w:hAnsi="Times New Roman" w:cs="Times New Roman"/>
        </w:rPr>
        <w:t xml:space="preserve"> </w:t>
      </w:r>
      <w:r w:rsidRPr="00982100">
        <w:rPr>
          <w:rFonts w:ascii="Times New Roman" w:hAnsi="Times New Roman" w:cs="Times New Roman"/>
        </w:rPr>
        <w:t>there are many other examples.</w:t>
      </w:r>
    </w:p>
  </w:footnote>
  <w:footnote w:id="17">
    <w:p w14:paraId="56BD9ED3" w14:textId="5375AD55" w:rsidR="004F7A3A" w:rsidRPr="00982100" w:rsidRDefault="004F7A3A">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Boris Johnson, appearing before the UK Foreign Affairs Committee, BBC News 13 October 2016, available at </w:t>
      </w:r>
      <w:hyperlink r:id="rId11" w:history="1">
        <w:r w:rsidRPr="00982100">
          <w:rPr>
            <w:rStyle w:val="Hyperlink"/>
            <w:rFonts w:ascii="Times New Roman" w:hAnsi="Times New Roman" w:cs="Times New Roman"/>
          </w:rPr>
          <w:t>https://www.bbc.co.uk/news/av/uk-politics-37641405</w:t>
        </w:r>
      </w:hyperlink>
      <w:r w:rsidRPr="00982100">
        <w:rPr>
          <w:rFonts w:ascii="Times New Roman" w:hAnsi="Times New Roman" w:cs="Times New Roman"/>
        </w:rPr>
        <w:t xml:space="preserve">  (20 February 2021)</w:t>
      </w:r>
    </w:p>
  </w:footnote>
  <w:footnote w:id="18">
    <w:p w14:paraId="21593A34" w14:textId="4AF64EF7" w:rsidR="00DB1524" w:rsidRPr="00982100" w:rsidRDefault="00DB1524">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Jo Johnson, UK Minister of State for Universities 2015-8 and July-September 2019, and the Prime Minister’s brother, has been in favour of a British alternative – a strong advocate of increasing HE’s contribution to global trade – he has recently become chair of advisory board of an international organisation called </w:t>
      </w:r>
      <w:proofErr w:type="spellStart"/>
      <w:r w:rsidRPr="00982100">
        <w:rPr>
          <w:rFonts w:ascii="Times New Roman" w:hAnsi="Times New Roman" w:cs="Times New Roman"/>
        </w:rPr>
        <w:t>ApplyBoard</w:t>
      </w:r>
      <w:proofErr w:type="spellEnd"/>
      <w:r w:rsidRPr="00982100">
        <w:rPr>
          <w:rFonts w:ascii="Times New Roman" w:hAnsi="Times New Roman" w:cs="Times New Roman"/>
        </w:rPr>
        <w:t xml:space="preserve"> which connects international students and recruitment partners to educational opportunities at institutions around the world, its stated mission ‘to educate the world’.  </w:t>
      </w:r>
    </w:p>
  </w:footnote>
  <w:footnote w:id="19">
    <w:p w14:paraId="5963FCD7" w14:textId="415B0643" w:rsidR="00A901D3" w:rsidRPr="00982100" w:rsidRDefault="00A901D3">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M</w:t>
      </w:r>
      <w:r w:rsidR="00AF16BE" w:rsidRPr="00982100">
        <w:rPr>
          <w:rFonts w:ascii="Times New Roman" w:hAnsi="Times New Roman" w:cs="Times New Roman"/>
        </w:rPr>
        <w:t>.</w:t>
      </w:r>
      <w:r w:rsidRPr="00982100">
        <w:rPr>
          <w:rFonts w:ascii="Times New Roman" w:hAnsi="Times New Roman" w:cs="Times New Roman"/>
        </w:rPr>
        <w:t xml:space="preserve"> </w:t>
      </w:r>
      <w:proofErr w:type="spellStart"/>
      <w:r w:rsidRPr="00982100">
        <w:rPr>
          <w:rFonts w:ascii="Times New Roman" w:hAnsi="Times New Roman" w:cs="Times New Roman"/>
        </w:rPr>
        <w:t>Donelan</w:t>
      </w:r>
      <w:proofErr w:type="spellEnd"/>
      <w:r w:rsidRPr="00982100">
        <w:rPr>
          <w:rFonts w:ascii="Times New Roman" w:hAnsi="Times New Roman" w:cs="Times New Roman"/>
        </w:rPr>
        <w:t xml:space="preserve"> MP, </w:t>
      </w:r>
      <w:r w:rsidRPr="00982100">
        <w:rPr>
          <w:rFonts w:ascii="Times New Roman" w:hAnsi="Times New Roman" w:cs="Times New Roman"/>
          <w:i/>
          <w:iCs/>
        </w:rPr>
        <w:t>The Government’s new Turing Scheme will open up the world to British students</w:t>
      </w:r>
      <w:r w:rsidRPr="00982100">
        <w:rPr>
          <w:rFonts w:ascii="Times New Roman" w:hAnsi="Times New Roman" w:cs="Times New Roman"/>
        </w:rPr>
        <w:t xml:space="preserve">, </w:t>
      </w:r>
      <w:proofErr w:type="spellStart"/>
      <w:r w:rsidRPr="00982100">
        <w:rPr>
          <w:rFonts w:ascii="Times New Roman" w:hAnsi="Times New Roman" w:cs="Times New Roman"/>
        </w:rPr>
        <w:t>ConservativeHome</w:t>
      </w:r>
      <w:proofErr w:type="spellEnd"/>
      <w:r w:rsidRPr="00982100">
        <w:rPr>
          <w:rFonts w:ascii="Times New Roman" w:hAnsi="Times New Roman" w:cs="Times New Roman"/>
        </w:rPr>
        <w:t xml:space="preserve">, 28 December 2020, available at </w:t>
      </w:r>
      <w:hyperlink r:id="rId12" w:history="1">
        <w:r w:rsidR="004B10E9" w:rsidRPr="00982100">
          <w:rPr>
            <w:rStyle w:val="Hyperlink"/>
            <w:rFonts w:ascii="Times New Roman" w:hAnsi="Times New Roman" w:cs="Times New Roman"/>
          </w:rPr>
          <w:t>https://www.conservativehome.com/platform/2020/12/michelle-donelan-the-governments-new-turing-scheme-will-open-up-the-world-to-british-students.html</w:t>
        </w:r>
      </w:hyperlink>
      <w:r w:rsidR="004B10E9" w:rsidRPr="00982100">
        <w:rPr>
          <w:rFonts w:ascii="Times New Roman" w:hAnsi="Times New Roman" w:cs="Times New Roman"/>
        </w:rPr>
        <w:t xml:space="preserve">   (25 </w:t>
      </w:r>
      <w:r w:rsidRPr="00982100">
        <w:rPr>
          <w:rFonts w:ascii="Times New Roman" w:hAnsi="Times New Roman" w:cs="Times New Roman"/>
        </w:rPr>
        <w:t>January 2021)</w:t>
      </w:r>
    </w:p>
  </w:footnote>
  <w:footnote w:id="20">
    <w:p w14:paraId="39945F93" w14:textId="7B71D49B" w:rsidR="00A57A89" w:rsidRPr="00982100" w:rsidRDefault="00A57A89">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w:t>
      </w:r>
      <w:hyperlink r:id="rId13" w:history="1">
        <w:r w:rsidRPr="00982100">
          <w:rPr>
            <w:rStyle w:val="Hyperlink"/>
            <w:rFonts w:ascii="Times New Roman" w:hAnsi="Times New Roman" w:cs="Times New Roman"/>
          </w:rPr>
          <w:t>https://www.erasmusplus.org.uk/apply-for-international-credit-mobility</w:t>
        </w:r>
      </w:hyperlink>
      <w:r w:rsidRPr="00982100">
        <w:rPr>
          <w:rFonts w:ascii="Times New Roman" w:hAnsi="Times New Roman" w:cs="Times New Roman"/>
        </w:rPr>
        <w:t xml:space="preserve">   (26 January 2021)</w:t>
      </w:r>
    </w:p>
  </w:footnote>
  <w:footnote w:id="21">
    <w:p w14:paraId="036CAD72" w14:textId="0E005FC1" w:rsidR="00F96F09" w:rsidRPr="00982100" w:rsidRDefault="00F96F09">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w:t>
      </w:r>
      <w:hyperlink r:id="rId14" w:history="1">
        <w:r w:rsidRPr="00982100">
          <w:rPr>
            <w:rStyle w:val="Hyperlink"/>
            <w:rFonts w:ascii="Times New Roman" w:hAnsi="Times New Roman" w:cs="Times New Roman"/>
          </w:rPr>
          <w:t>https://www.turing-scheme.org.uk/funding-opportunities/higher-education-funding/</w:t>
        </w:r>
      </w:hyperlink>
      <w:r w:rsidRPr="00982100">
        <w:rPr>
          <w:rFonts w:ascii="Times New Roman" w:hAnsi="Times New Roman" w:cs="Times New Roman"/>
        </w:rPr>
        <w:t xml:space="preserve"> (25 February 2021)</w:t>
      </w:r>
    </w:p>
  </w:footnote>
  <w:footnote w:id="22">
    <w:p w14:paraId="22E37642" w14:textId="1EC57F43" w:rsidR="00AA4A4F" w:rsidRPr="00982100" w:rsidRDefault="00AA4A4F">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Erasmus+ Participating Countries, available at </w:t>
      </w:r>
      <w:hyperlink r:id="rId15" w:history="1">
        <w:r w:rsidRPr="00982100">
          <w:rPr>
            <w:rStyle w:val="Hyperlink"/>
            <w:rFonts w:ascii="Times New Roman" w:hAnsi="Times New Roman" w:cs="Times New Roman"/>
          </w:rPr>
          <w:t>https://www.erasmusplus.org.uk/participating-countries</w:t>
        </w:r>
      </w:hyperlink>
      <w:r w:rsidRPr="00982100">
        <w:rPr>
          <w:rFonts w:ascii="Times New Roman" w:hAnsi="Times New Roman" w:cs="Times New Roman"/>
        </w:rPr>
        <w:t xml:space="preserve">  (2 March 2021)</w:t>
      </w:r>
    </w:p>
  </w:footnote>
  <w:footnote w:id="23">
    <w:p w14:paraId="39E31CCA" w14:textId="6CABD56E" w:rsidR="00A108A2" w:rsidRPr="00025616" w:rsidRDefault="00A108A2">
      <w:pPr>
        <w:pStyle w:val="FootnoteText"/>
        <w:rPr>
          <w:rFonts w:ascii="Times New Roman" w:hAnsi="Times New Roman" w:cs="Times New Roman"/>
        </w:rPr>
      </w:pPr>
      <w:r w:rsidRPr="00025616">
        <w:rPr>
          <w:rStyle w:val="FootnoteReference"/>
          <w:rFonts w:ascii="Times New Roman" w:hAnsi="Times New Roman" w:cs="Times New Roman"/>
        </w:rPr>
        <w:footnoteRef/>
      </w:r>
      <w:r w:rsidRPr="00025616">
        <w:rPr>
          <w:rFonts w:ascii="Times New Roman" w:hAnsi="Times New Roman" w:cs="Times New Roman"/>
        </w:rPr>
        <w:t xml:space="preserve"> In theory, </w:t>
      </w:r>
      <w:r w:rsidR="00655330" w:rsidRPr="00025616">
        <w:rPr>
          <w:rFonts w:ascii="Times New Roman" w:hAnsi="Times New Roman" w:cs="Times New Roman"/>
        </w:rPr>
        <w:t xml:space="preserve">such </w:t>
      </w:r>
      <w:r w:rsidRPr="00025616">
        <w:rPr>
          <w:rFonts w:ascii="Times New Roman" w:hAnsi="Times New Roman" w:cs="Times New Roman"/>
        </w:rPr>
        <w:t>funding could be available under Erasmus Key Action 107 which funds mobility worldwide between Erasmus Programme countries and Erasmus Partner countries</w:t>
      </w:r>
      <w:r w:rsidR="00655330" w:rsidRPr="00025616">
        <w:rPr>
          <w:rFonts w:ascii="Times New Roman" w:hAnsi="Times New Roman" w:cs="Times New Roman"/>
        </w:rPr>
        <w:t xml:space="preserve">, of which the latter group can include most, but not all, countries in the world; however, the </w:t>
      </w:r>
      <w:r w:rsidR="00025616" w:rsidRPr="00025616">
        <w:rPr>
          <w:rFonts w:ascii="Times New Roman" w:hAnsi="Times New Roman" w:cs="Times New Roman"/>
        </w:rPr>
        <w:t>UK would first have to register as an Erasmus Partner country</w:t>
      </w:r>
      <w:r w:rsidR="00655330" w:rsidRPr="00025616">
        <w:rPr>
          <w:rFonts w:ascii="Times New Roman" w:hAnsi="Times New Roman" w:cs="Times New Roman"/>
        </w:rPr>
        <w:t>.</w:t>
      </w:r>
      <w:r w:rsidR="00025616" w:rsidRPr="00025616">
        <w:rPr>
          <w:rFonts w:ascii="Times New Roman" w:hAnsi="Times New Roman" w:cs="Times New Roman"/>
        </w:rPr>
        <w:t xml:space="preserve"> European Commission, </w:t>
      </w:r>
      <w:r w:rsidR="00025616" w:rsidRPr="00025616">
        <w:rPr>
          <w:rFonts w:ascii="Times New Roman" w:hAnsi="Times New Roman" w:cs="Times New Roman"/>
          <w:i/>
          <w:iCs/>
        </w:rPr>
        <w:t>Erasmus+ International Credit Mobility – Handbook for Participating Organisations,</w:t>
      </w:r>
      <w:r w:rsidR="00025616" w:rsidRPr="00025616">
        <w:rPr>
          <w:rFonts w:ascii="Times New Roman" w:hAnsi="Times New Roman" w:cs="Times New Roman"/>
        </w:rPr>
        <w:t xml:space="preserve"> Version 4.1 (February 2020), available at </w:t>
      </w:r>
      <w:hyperlink r:id="rId16" w:history="1">
        <w:r w:rsidR="00025616" w:rsidRPr="00025616">
          <w:rPr>
            <w:rStyle w:val="Hyperlink"/>
            <w:rFonts w:ascii="Times New Roman" w:hAnsi="Times New Roman" w:cs="Times New Roman"/>
          </w:rPr>
          <w:t>https://eacea.ec.europa.eu/sites/eacea-site/files/whatsnew-icm-call-2020_1.pdf</w:t>
        </w:r>
      </w:hyperlink>
      <w:r w:rsidR="00025616" w:rsidRPr="00025616">
        <w:rPr>
          <w:rFonts w:ascii="Times New Roman" w:hAnsi="Times New Roman" w:cs="Times New Roman"/>
        </w:rPr>
        <w:t xml:space="preserve">  (5 March 2021)</w:t>
      </w:r>
    </w:p>
  </w:footnote>
  <w:footnote w:id="24">
    <w:p w14:paraId="1B4DDB45" w14:textId="590F0337" w:rsidR="0092558A" w:rsidRPr="00982100" w:rsidRDefault="0092558A">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w:t>
      </w:r>
      <w:r w:rsidR="008D6B15" w:rsidRPr="00982100">
        <w:rPr>
          <w:rFonts w:ascii="Times New Roman" w:hAnsi="Times New Roman" w:cs="Times New Roman"/>
        </w:rPr>
        <w:t>T</w:t>
      </w:r>
      <w:r w:rsidRPr="00982100">
        <w:rPr>
          <w:rFonts w:ascii="Times New Roman" w:hAnsi="Times New Roman" w:cs="Times New Roman"/>
        </w:rPr>
        <w:t>he EU</w:t>
      </w:r>
      <w:r w:rsidR="008D6B15" w:rsidRPr="00982100">
        <w:rPr>
          <w:rFonts w:ascii="Times New Roman" w:hAnsi="Times New Roman" w:cs="Times New Roman"/>
        </w:rPr>
        <w:t xml:space="preserve"> only having supporting competence over education in the Member States</w:t>
      </w:r>
      <w:r w:rsidRPr="00982100">
        <w:rPr>
          <w:rFonts w:ascii="Times New Roman" w:hAnsi="Times New Roman" w:cs="Times New Roman"/>
        </w:rPr>
        <w:t>, decisions on fee levels are the prerogative of Member States, sometimes, for example in Germany, varying from state to state.</w:t>
      </w:r>
      <w:r w:rsidR="007D2A14" w:rsidRPr="00982100">
        <w:rPr>
          <w:rFonts w:ascii="Times New Roman" w:hAnsi="Times New Roman" w:cs="Times New Roman"/>
        </w:rPr>
        <w:t xml:space="preserve"> </w:t>
      </w:r>
      <w:r w:rsidR="008D6B15" w:rsidRPr="00982100">
        <w:rPr>
          <w:rFonts w:ascii="Times New Roman" w:hAnsi="Times New Roman" w:cs="Times New Roman"/>
        </w:rPr>
        <w:t xml:space="preserve"> Treaty on the Functioning of the European Union Article 6</w:t>
      </w:r>
      <w:r w:rsidR="005C367E" w:rsidRPr="00982100">
        <w:rPr>
          <w:rFonts w:ascii="Times New Roman" w:hAnsi="Times New Roman" w:cs="Times New Roman"/>
        </w:rPr>
        <w:t xml:space="preserve">; </w:t>
      </w:r>
      <w:r w:rsidR="005C367E" w:rsidRPr="00982100">
        <w:rPr>
          <w:rFonts w:ascii="Times New Roman" w:hAnsi="Times New Roman" w:cs="Times New Roman"/>
          <w:i/>
          <w:iCs/>
        </w:rPr>
        <w:t xml:space="preserve">The cost of studying at a university in Germany, </w:t>
      </w:r>
      <w:r w:rsidR="005C367E" w:rsidRPr="00982100">
        <w:rPr>
          <w:rFonts w:ascii="Times New Roman" w:hAnsi="Times New Roman" w:cs="Times New Roman"/>
        </w:rPr>
        <w:t xml:space="preserve">Times Higher Education Student, 5 December 2017, available at </w:t>
      </w:r>
      <w:hyperlink r:id="rId17" w:history="1">
        <w:r w:rsidR="005C367E" w:rsidRPr="00982100">
          <w:rPr>
            <w:rStyle w:val="Hyperlink"/>
            <w:rFonts w:ascii="Times New Roman" w:hAnsi="Times New Roman" w:cs="Times New Roman"/>
          </w:rPr>
          <w:t>https://www.timeshighereducation.com/student/advice/cost-studying-university-germany</w:t>
        </w:r>
      </w:hyperlink>
      <w:r w:rsidR="005C367E" w:rsidRPr="00982100">
        <w:rPr>
          <w:rFonts w:ascii="Times New Roman" w:hAnsi="Times New Roman" w:cs="Times New Roman"/>
        </w:rPr>
        <w:t xml:space="preserve">  (20 February 2021)</w:t>
      </w:r>
    </w:p>
  </w:footnote>
  <w:footnote w:id="25">
    <w:p w14:paraId="0E0175AE" w14:textId="54E00A0C" w:rsidR="00281AB9" w:rsidRPr="00281AB9" w:rsidRDefault="00281AB9">
      <w:pPr>
        <w:pStyle w:val="FootnoteText"/>
        <w:rPr>
          <w:rFonts w:ascii="Times New Roman" w:hAnsi="Times New Roman" w:cs="Times New Roman"/>
        </w:rPr>
      </w:pPr>
      <w:r w:rsidRPr="00281AB9">
        <w:rPr>
          <w:rStyle w:val="FootnoteReference"/>
          <w:rFonts w:ascii="Times New Roman" w:hAnsi="Times New Roman" w:cs="Times New Roman"/>
        </w:rPr>
        <w:footnoteRef/>
      </w:r>
      <w:r w:rsidRPr="00281AB9">
        <w:rPr>
          <w:rFonts w:ascii="Times New Roman" w:hAnsi="Times New Roman" w:cs="Times New Roman"/>
        </w:rPr>
        <w:t xml:space="preserve"> Unless their universities can access for Erasmus KA107 funding for this purpose – </w:t>
      </w:r>
      <w:proofErr w:type="spellStart"/>
      <w:r w:rsidRPr="00281AB9">
        <w:rPr>
          <w:rFonts w:ascii="Times New Roman" w:hAnsi="Times New Roman" w:cs="Times New Roman"/>
        </w:rPr>
        <w:t>see n</w:t>
      </w:r>
      <w:proofErr w:type="spellEnd"/>
      <w:r w:rsidRPr="00281AB9">
        <w:rPr>
          <w:rFonts w:ascii="Times New Roman" w:hAnsi="Times New Roman" w:cs="Times New Roman"/>
        </w:rPr>
        <w:t>. 23 above.</w:t>
      </w:r>
    </w:p>
  </w:footnote>
  <w:footnote w:id="26">
    <w:p w14:paraId="42487A11" w14:textId="1C49C733" w:rsidR="00E01D4D" w:rsidRPr="00982100" w:rsidRDefault="00E01D4D">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Economist, Lingua Franca, 13 May 2017, available at </w:t>
      </w:r>
      <w:hyperlink r:id="rId18" w:history="1">
        <w:r w:rsidRPr="00982100">
          <w:rPr>
            <w:rStyle w:val="Hyperlink"/>
            <w:rFonts w:ascii="Times New Roman" w:hAnsi="Times New Roman" w:cs="Times New Roman"/>
          </w:rPr>
          <w:t>https://www.economist.com/europe/2017/05/13/britain-is-leaving-the-eu-but-its-language-will-stay</w:t>
        </w:r>
      </w:hyperlink>
      <w:r w:rsidRPr="00982100">
        <w:rPr>
          <w:rFonts w:ascii="Times New Roman" w:hAnsi="Times New Roman" w:cs="Times New Roman"/>
        </w:rPr>
        <w:t xml:space="preserve">  (2 March 2021), quoting figures from Eurostat data 2015, available at </w:t>
      </w:r>
      <w:hyperlink r:id="rId19" w:history="1">
        <w:r w:rsidRPr="00982100">
          <w:rPr>
            <w:rStyle w:val="Hyperlink"/>
            <w:rFonts w:ascii="Times New Roman" w:hAnsi="Times New Roman" w:cs="Times New Roman"/>
          </w:rPr>
          <w:t>https://ec.europa.eu/eurostat/statistics-explained/images/3/3f/Foreign_language_learning_in_the_European_Union_%28Data_from_2015%29_final.png</w:t>
        </w:r>
      </w:hyperlink>
      <w:r w:rsidRPr="00982100">
        <w:rPr>
          <w:rFonts w:ascii="Times New Roman" w:hAnsi="Times New Roman" w:cs="Times New Roman"/>
        </w:rPr>
        <w:t xml:space="preserve">  (2 March 2021)</w:t>
      </w:r>
    </w:p>
  </w:footnote>
  <w:footnote w:id="27">
    <w:p w14:paraId="196CD629" w14:textId="7034CE16" w:rsidR="00AA027A" w:rsidRPr="00AA027A" w:rsidRDefault="00AA027A">
      <w:pPr>
        <w:pStyle w:val="FootnoteText"/>
        <w:rPr>
          <w:rFonts w:ascii="Times New Roman" w:hAnsi="Times New Roman" w:cs="Times New Roman"/>
        </w:rPr>
      </w:pPr>
      <w:r w:rsidRPr="00AA027A">
        <w:rPr>
          <w:rStyle w:val="FootnoteReference"/>
          <w:rFonts w:ascii="Times New Roman" w:hAnsi="Times New Roman" w:cs="Times New Roman"/>
        </w:rPr>
        <w:footnoteRef/>
      </w:r>
      <w:r w:rsidRPr="00AA027A">
        <w:rPr>
          <w:rFonts w:ascii="Times New Roman" w:hAnsi="Times New Roman" w:cs="Times New Roman"/>
        </w:rPr>
        <w:t xml:space="preserve"> Additionally, the Republic of Ireland has undertaken to fund Erasmus grants for students at universities in Northern Ireland undertaking study mobility; they will need to register temporarily with Irish universities to enable this. L. </w:t>
      </w:r>
      <w:proofErr w:type="spellStart"/>
      <w:r w:rsidRPr="00AA027A">
        <w:rPr>
          <w:rFonts w:ascii="Times New Roman" w:hAnsi="Times New Roman" w:cs="Times New Roman"/>
        </w:rPr>
        <w:t>Cerulus</w:t>
      </w:r>
      <w:proofErr w:type="spellEnd"/>
      <w:r w:rsidRPr="00AA027A">
        <w:rPr>
          <w:rFonts w:ascii="Times New Roman" w:hAnsi="Times New Roman" w:cs="Times New Roman"/>
        </w:rPr>
        <w:t xml:space="preserve">, </w:t>
      </w:r>
      <w:r w:rsidRPr="00AA027A">
        <w:rPr>
          <w:rFonts w:ascii="Times New Roman" w:hAnsi="Times New Roman" w:cs="Times New Roman"/>
          <w:i/>
          <w:iCs/>
        </w:rPr>
        <w:t xml:space="preserve">Ireland to fund Erasmus scheme for Northern Irish students, </w:t>
      </w:r>
      <w:r w:rsidRPr="00AA027A">
        <w:rPr>
          <w:rFonts w:ascii="Times New Roman" w:hAnsi="Times New Roman" w:cs="Times New Roman"/>
        </w:rPr>
        <w:t xml:space="preserve">Politico, 27 December 2020, available at </w:t>
      </w:r>
      <w:hyperlink r:id="rId20" w:history="1">
        <w:r w:rsidRPr="00AA027A">
          <w:rPr>
            <w:rStyle w:val="Hyperlink"/>
            <w:rFonts w:ascii="Times New Roman" w:hAnsi="Times New Roman" w:cs="Times New Roman"/>
          </w:rPr>
          <w:t>https://www.politico.eu/article/ireland-fund-erasmus-northern-irish-students/</w:t>
        </w:r>
      </w:hyperlink>
      <w:r w:rsidRPr="00AA027A">
        <w:rPr>
          <w:rFonts w:ascii="Times New Roman" w:hAnsi="Times New Roman" w:cs="Times New Roman"/>
        </w:rPr>
        <w:t xml:space="preserve">  (5 March 2021)</w:t>
      </w:r>
    </w:p>
  </w:footnote>
  <w:footnote w:id="28">
    <w:p w14:paraId="521C6EC0" w14:textId="398CF2B8" w:rsidR="00536509" w:rsidRPr="00982100" w:rsidRDefault="00536509">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Though under Erasmus</w:t>
      </w:r>
      <w:r w:rsidR="00F724A6" w:rsidRPr="00982100">
        <w:rPr>
          <w:rFonts w:ascii="Times New Roman" w:hAnsi="Times New Roman" w:cs="Times New Roman"/>
        </w:rPr>
        <w:t>,</w:t>
      </w:r>
      <w:r w:rsidRPr="00982100">
        <w:rPr>
          <w:rFonts w:ascii="Times New Roman" w:hAnsi="Times New Roman" w:cs="Times New Roman"/>
        </w:rPr>
        <w:t xml:space="preserve"> budgets are managed by national agencies who fix individual </w:t>
      </w:r>
      <w:r w:rsidR="00893A63" w:rsidRPr="00982100">
        <w:rPr>
          <w:rFonts w:ascii="Times New Roman" w:hAnsi="Times New Roman" w:cs="Times New Roman"/>
        </w:rPr>
        <w:t xml:space="preserve">annual </w:t>
      </w:r>
      <w:r w:rsidRPr="00982100">
        <w:rPr>
          <w:rFonts w:ascii="Times New Roman" w:hAnsi="Times New Roman" w:cs="Times New Roman"/>
        </w:rPr>
        <w:t xml:space="preserve">budgets with universities </w:t>
      </w:r>
      <w:r w:rsidR="00893A63" w:rsidRPr="00982100">
        <w:rPr>
          <w:rFonts w:ascii="Times New Roman" w:hAnsi="Times New Roman" w:cs="Times New Roman"/>
        </w:rPr>
        <w:t>well in advance.</w:t>
      </w:r>
    </w:p>
  </w:footnote>
  <w:footnote w:id="29">
    <w:p w14:paraId="2E3790EA" w14:textId="75B9FCA2" w:rsidR="00A15CCD" w:rsidRPr="00982100" w:rsidRDefault="00A15CCD">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J</w:t>
      </w:r>
      <w:r w:rsidR="00AF16BE" w:rsidRPr="00982100">
        <w:rPr>
          <w:rFonts w:ascii="Times New Roman" w:hAnsi="Times New Roman" w:cs="Times New Roman"/>
        </w:rPr>
        <w:t>.</w:t>
      </w:r>
      <w:r w:rsidRPr="00982100">
        <w:rPr>
          <w:rFonts w:ascii="Times New Roman" w:hAnsi="Times New Roman" w:cs="Times New Roman"/>
        </w:rPr>
        <w:t xml:space="preserve"> Higgins, </w:t>
      </w:r>
      <w:r w:rsidR="000E3912" w:rsidRPr="00982100">
        <w:rPr>
          <w:rFonts w:ascii="Times New Roman" w:hAnsi="Times New Roman" w:cs="Times New Roman"/>
          <w:i/>
          <w:iCs/>
        </w:rPr>
        <w:t>The Turing Scheme: A licence to do things better?</w:t>
      </w:r>
      <w:r w:rsidR="000E3912" w:rsidRPr="00982100">
        <w:rPr>
          <w:rFonts w:ascii="Times New Roman" w:hAnsi="Times New Roman" w:cs="Times New Roman"/>
        </w:rPr>
        <w:t xml:space="preserve"> University Business</w:t>
      </w:r>
      <w:r w:rsidR="000E3912" w:rsidRPr="00982100">
        <w:rPr>
          <w:rFonts w:ascii="Times New Roman" w:hAnsi="Times New Roman" w:cs="Times New Roman"/>
          <w:i/>
          <w:iCs/>
        </w:rPr>
        <w:t xml:space="preserve">, </w:t>
      </w:r>
      <w:r w:rsidR="000E3912" w:rsidRPr="00982100">
        <w:rPr>
          <w:rFonts w:ascii="Times New Roman" w:hAnsi="Times New Roman" w:cs="Times New Roman"/>
        </w:rPr>
        <w:t xml:space="preserve">20 January 2021, available at </w:t>
      </w:r>
      <w:hyperlink r:id="rId21" w:history="1">
        <w:r w:rsidR="000E3912" w:rsidRPr="00982100">
          <w:rPr>
            <w:rStyle w:val="Hyperlink"/>
            <w:rFonts w:ascii="Times New Roman" w:hAnsi="Times New Roman" w:cs="Times New Roman"/>
          </w:rPr>
          <w:t>https://universitybusiness.co.uk/the-turing-scheme-a-licence-to-do-things-better/</w:t>
        </w:r>
      </w:hyperlink>
      <w:r w:rsidR="000E3912" w:rsidRPr="00982100">
        <w:rPr>
          <w:rFonts w:ascii="Times New Roman" w:hAnsi="Times New Roman" w:cs="Times New Roman"/>
        </w:rPr>
        <w:t xml:space="preserve">  (20 February 2021)</w:t>
      </w:r>
    </w:p>
  </w:footnote>
  <w:footnote w:id="30">
    <w:p w14:paraId="676EB0CF" w14:textId="4970C179" w:rsidR="00C36853" w:rsidRPr="00982100" w:rsidRDefault="00C36853">
      <w:pPr>
        <w:pStyle w:val="FootnoteText"/>
        <w:rPr>
          <w:rFonts w:ascii="Times New Roman" w:hAnsi="Times New Roman" w:cs="Times New Roman"/>
        </w:rPr>
      </w:pPr>
      <w:r w:rsidRPr="00982100">
        <w:rPr>
          <w:rStyle w:val="FootnoteReference"/>
          <w:rFonts w:ascii="Times New Roman" w:hAnsi="Times New Roman" w:cs="Times New Roman"/>
        </w:rPr>
        <w:footnoteRef/>
      </w:r>
      <w:r w:rsidRPr="00982100">
        <w:rPr>
          <w:rFonts w:ascii="Times New Roman" w:hAnsi="Times New Roman" w:cs="Times New Roman"/>
        </w:rPr>
        <w:t xml:space="preserve"> Jean-Baptiste Alphonse Karr, </w:t>
      </w:r>
      <w:r w:rsidRPr="00982100">
        <w:rPr>
          <w:rFonts w:ascii="Times New Roman" w:hAnsi="Times New Roman" w:cs="Times New Roman"/>
          <w:i/>
          <w:iCs/>
        </w:rPr>
        <w:t xml:space="preserve">Les </w:t>
      </w:r>
      <w:proofErr w:type="spellStart"/>
      <w:r w:rsidRPr="00982100">
        <w:rPr>
          <w:rFonts w:ascii="Times New Roman" w:hAnsi="Times New Roman" w:cs="Times New Roman"/>
          <w:i/>
          <w:iCs/>
        </w:rPr>
        <w:t>Guêpes</w:t>
      </w:r>
      <w:proofErr w:type="spellEnd"/>
      <w:r w:rsidRPr="00982100">
        <w:rPr>
          <w:rFonts w:ascii="Times New Roman" w:hAnsi="Times New Roman" w:cs="Times New Roman"/>
          <w:i/>
          <w:iCs/>
        </w:rPr>
        <w:t xml:space="preserve"> </w:t>
      </w:r>
      <w:r w:rsidRPr="00982100">
        <w:rPr>
          <w:rFonts w:ascii="Times New Roman" w:hAnsi="Times New Roman" w:cs="Times New Roman"/>
        </w:rPr>
        <w:t>(1849)</w:t>
      </w:r>
      <w:r w:rsidR="004F4E65" w:rsidRPr="00982100">
        <w:rPr>
          <w:rFonts w:ascii="Times New Roman" w:hAnsi="Times New Roman" w:cs="Times New Roman"/>
        </w:rPr>
        <w:t xml:space="preserve">. The more something changes, the more it is the same thing, or, what goes around, comes around. </w:t>
      </w:r>
    </w:p>
  </w:footnote>
  <w:footnote w:id="31">
    <w:p w14:paraId="3C737AED" w14:textId="493209D7" w:rsidR="00C86A3C" w:rsidRPr="00982100" w:rsidRDefault="00C86A3C">
      <w:pPr>
        <w:pStyle w:val="FootnoteText"/>
        <w:rPr>
          <w:rFonts w:ascii="Times New Roman" w:hAnsi="Times New Roman" w:cs="Times New Roman"/>
          <w:lang w:val="en-US"/>
        </w:rPr>
      </w:pPr>
      <w:r w:rsidRPr="00982100">
        <w:rPr>
          <w:rStyle w:val="FootnoteReference"/>
          <w:rFonts w:ascii="Times New Roman" w:hAnsi="Times New Roman" w:cs="Times New Roman"/>
        </w:rPr>
        <w:footnoteRef/>
      </w:r>
      <w:r w:rsidRPr="00982100">
        <w:rPr>
          <w:rFonts w:ascii="Times New Roman" w:hAnsi="Times New Roman" w:cs="Times New Roman"/>
        </w:rPr>
        <w:t xml:space="preserve"> See, for example, </w:t>
      </w:r>
      <w:r w:rsidR="00D87FFD" w:rsidRPr="00982100">
        <w:rPr>
          <w:rFonts w:ascii="Times New Roman" w:hAnsi="Times New Roman" w:cs="Times New Roman"/>
        </w:rPr>
        <w:t>U</w:t>
      </w:r>
      <w:r w:rsidR="00AF16BE" w:rsidRPr="00982100">
        <w:rPr>
          <w:rFonts w:ascii="Times New Roman" w:hAnsi="Times New Roman" w:cs="Times New Roman"/>
        </w:rPr>
        <w:t>.</w:t>
      </w:r>
      <w:r w:rsidR="00D87FFD" w:rsidRPr="00982100">
        <w:rPr>
          <w:rFonts w:ascii="Times New Roman" w:hAnsi="Times New Roman" w:cs="Times New Roman"/>
        </w:rPr>
        <w:t xml:space="preserve"> </w:t>
      </w:r>
      <w:r w:rsidRPr="00982100">
        <w:rPr>
          <w:rFonts w:ascii="Times New Roman" w:hAnsi="Times New Roman" w:cs="Times New Roman"/>
          <w:lang w:val="en-US"/>
        </w:rPr>
        <w:t xml:space="preserve">Kammerer-Rutten </w:t>
      </w:r>
      <w:r w:rsidR="00982100">
        <w:rPr>
          <w:rFonts w:ascii="Times New Roman" w:hAnsi="Times New Roman" w:cs="Times New Roman"/>
          <w:lang w:val="en-US"/>
        </w:rPr>
        <w:t>&amp;</w:t>
      </w:r>
      <w:r w:rsidRPr="00982100">
        <w:rPr>
          <w:rFonts w:ascii="Times New Roman" w:hAnsi="Times New Roman" w:cs="Times New Roman"/>
          <w:lang w:val="en-US"/>
        </w:rPr>
        <w:t xml:space="preserve"> </w:t>
      </w:r>
      <w:r w:rsidR="00D87FFD" w:rsidRPr="00982100">
        <w:rPr>
          <w:rFonts w:ascii="Times New Roman" w:hAnsi="Times New Roman" w:cs="Times New Roman"/>
          <w:lang w:val="en-US"/>
        </w:rPr>
        <w:t>U</w:t>
      </w:r>
      <w:r w:rsidR="00AF16BE" w:rsidRPr="00982100">
        <w:rPr>
          <w:rFonts w:ascii="Times New Roman" w:hAnsi="Times New Roman" w:cs="Times New Roman"/>
          <w:lang w:val="en-US"/>
        </w:rPr>
        <w:t>.</w:t>
      </w:r>
      <w:r w:rsidR="00D87FFD" w:rsidRPr="00982100">
        <w:rPr>
          <w:rFonts w:ascii="Times New Roman" w:hAnsi="Times New Roman" w:cs="Times New Roman"/>
          <w:lang w:val="en-US"/>
        </w:rPr>
        <w:t xml:space="preserve"> </w:t>
      </w:r>
      <w:r w:rsidRPr="00982100">
        <w:rPr>
          <w:rFonts w:ascii="Times New Roman" w:hAnsi="Times New Roman" w:cs="Times New Roman"/>
          <w:lang w:val="en-US"/>
        </w:rPr>
        <w:t>Schulze</w:t>
      </w:r>
      <w:r w:rsidR="00D87FFD" w:rsidRPr="00982100">
        <w:rPr>
          <w:rFonts w:ascii="Times New Roman" w:hAnsi="Times New Roman" w:cs="Times New Roman"/>
          <w:lang w:val="en-US"/>
        </w:rPr>
        <w:t>,</w:t>
      </w:r>
      <w:r w:rsidRPr="00982100">
        <w:rPr>
          <w:rFonts w:ascii="Times New Roman" w:hAnsi="Times New Roman" w:cs="Times New Roman"/>
          <w:lang w:val="en-US"/>
        </w:rPr>
        <w:t xml:space="preserve"> </w:t>
      </w:r>
      <w:r w:rsidRPr="00982100">
        <w:rPr>
          <w:rFonts w:ascii="Times New Roman" w:hAnsi="Times New Roman" w:cs="Times New Roman"/>
          <w:i/>
          <w:iCs/>
          <w:lang w:val="en-US"/>
        </w:rPr>
        <w:t>International education and the cross-cultural setting: Learning and teaching in international settings</w:t>
      </w:r>
      <w:r w:rsidRPr="00982100">
        <w:rPr>
          <w:rFonts w:ascii="Times New Roman" w:hAnsi="Times New Roman" w:cs="Times New Roman"/>
          <w:lang w:val="en-US"/>
        </w:rPr>
        <w:t xml:space="preserve">. In </w:t>
      </w:r>
      <w:r w:rsidR="00D87FFD" w:rsidRPr="00982100">
        <w:rPr>
          <w:rFonts w:ascii="Times New Roman" w:hAnsi="Times New Roman" w:cs="Times New Roman"/>
          <w:lang w:val="en-US"/>
        </w:rPr>
        <w:t>H</w:t>
      </w:r>
      <w:r w:rsidR="00AF16BE" w:rsidRPr="00982100">
        <w:rPr>
          <w:rFonts w:ascii="Times New Roman" w:hAnsi="Times New Roman" w:cs="Times New Roman"/>
          <w:lang w:val="en-US"/>
        </w:rPr>
        <w:t>.</w:t>
      </w:r>
      <w:r w:rsidR="00D87FFD" w:rsidRPr="00982100">
        <w:rPr>
          <w:rFonts w:ascii="Times New Roman" w:hAnsi="Times New Roman" w:cs="Times New Roman"/>
          <w:lang w:val="en-US"/>
        </w:rPr>
        <w:t xml:space="preserve"> </w:t>
      </w:r>
      <w:proofErr w:type="spellStart"/>
      <w:r w:rsidRPr="00982100">
        <w:rPr>
          <w:rFonts w:ascii="Times New Roman" w:hAnsi="Times New Roman" w:cs="Times New Roman"/>
          <w:lang w:val="en-US"/>
        </w:rPr>
        <w:t>Hatakka</w:t>
      </w:r>
      <w:proofErr w:type="spellEnd"/>
      <w:r w:rsidRPr="00982100">
        <w:rPr>
          <w:rFonts w:ascii="Times New Roman" w:hAnsi="Times New Roman" w:cs="Times New Roman"/>
          <w:lang w:val="en-US"/>
        </w:rPr>
        <w:t xml:space="preserve"> (ed) </w:t>
      </w:r>
      <w:r w:rsidRPr="00982100">
        <w:rPr>
          <w:rFonts w:ascii="Times New Roman" w:hAnsi="Times New Roman" w:cs="Times New Roman"/>
          <w:iCs/>
          <w:lang w:val="en-US"/>
        </w:rPr>
        <w:t>Interprofessional and international learning experiences in social and health care higher education in Lahti University of Applied Sciences</w:t>
      </w:r>
      <w:r w:rsidR="00D93380" w:rsidRPr="00982100">
        <w:rPr>
          <w:rFonts w:ascii="Times New Roman" w:hAnsi="Times New Roman" w:cs="Times New Roman"/>
          <w:i/>
          <w:lang w:val="en-US"/>
        </w:rPr>
        <w:t>.</w:t>
      </w:r>
      <w:r w:rsidR="00D87FFD" w:rsidRPr="00982100">
        <w:rPr>
          <w:rFonts w:ascii="Times New Roman" w:hAnsi="Times New Roman" w:cs="Times New Roman"/>
          <w:i/>
          <w:lang w:val="en-US"/>
        </w:rPr>
        <w:t xml:space="preserve"> </w:t>
      </w:r>
      <w:r w:rsidRPr="00982100">
        <w:rPr>
          <w:rFonts w:ascii="Times New Roman" w:hAnsi="Times New Roman" w:cs="Times New Roman"/>
          <w:i/>
          <w:lang w:val="en-US"/>
        </w:rPr>
        <w:t xml:space="preserve"> </w:t>
      </w:r>
      <w:r w:rsidRPr="00982100">
        <w:rPr>
          <w:rFonts w:ascii="Times New Roman" w:hAnsi="Times New Roman" w:cs="Times New Roman"/>
          <w:lang w:val="en-US"/>
        </w:rPr>
        <w:t>Lahti University of Applied Sciences, Finland, p</w:t>
      </w:r>
      <w:r w:rsidR="00982100">
        <w:rPr>
          <w:rFonts w:ascii="Times New Roman" w:hAnsi="Times New Roman" w:cs="Times New Roman"/>
          <w:lang w:val="en-US"/>
        </w:rPr>
        <w:t xml:space="preserve">. </w:t>
      </w:r>
      <w:r w:rsidRPr="00982100">
        <w:rPr>
          <w:rFonts w:ascii="Times New Roman" w:hAnsi="Times New Roman" w:cs="Times New Roman"/>
          <w:lang w:val="en-US"/>
        </w:rPr>
        <w:t>58</w:t>
      </w:r>
      <w:r w:rsidR="00D87FFD" w:rsidRPr="00982100">
        <w:rPr>
          <w:rFonts w:ascii="Times New Roman" w:hAnsi="Times New Roman" w:cs="Times New Roman"/>
          <w:lang w:val="en-US"/>
        </w:rPr>
        <w:t>, a</w:t>
      </w:r>
      <w:r w:rsidRPr="00982100">
        <w:rPr>
          <w:rFonts w:ascii="Times New Roman" w:hAnsi="Times New Roman" w:cs="Times New Roman"/>
          <w:lang w:val="en-US"/>
        </w:rPr>
        <w:t xml:space="preserve">vailable from </w:t>
      </w:r>
      <w:hyperlink r:id="rId22" w:history="1">
        <w:r w:rsidR="00A15CCD" w:rsidRPr="00982100">
          <w:rPr>
            <w:rStyle w:val="Hyperlink"/>
            <w:rFonts w:ascii="Times New Roman" w:hAnsi="Times New Roman" w:cs="Times New Roman"/>
            <w:lang w:val="en-US"/>
          </w:rPr>
          <w:t>https://www.theseus.fi/bitstream/handle/10024/39980/Hatakka_Helena_Lamk_2011.pdf?sequence=1&amp;isAllowed=y</w:t>
        </w:r>
      </w:hyperlink>
      <w:r w:rsidR="00A15CCD" w:rsidRPr="00982100">
        <w:rPr>
          <w:rFonts w:ascii="Times New Roman" w:hAnsi="Times New Roman" w:cs="Times New Roman"/>
          <w:lang w:val="en-US"/>
        </w:rPr>
        <w:t xml:space="preserve">  (26 January 2021); R</w:t>
      </w:r>
      <w:r w:rsidR="00AF16BE" w:rsidRPr="00982100">
        <w:rPr>
          <w:rFonts w:ascii="Times New Roman" w:hAnsi="Times New Roman" w:cs="Times New Roman"/>
          <w:lang w:val="en-US"/>
        </w:rPr>
        <w:t>.</w:t>
      </w:r>
      <w:r w:rsidR="00A15CCD" w:rsidRPr="00982100">
        <w:rPr>
          <w:rFonts w:ascii="Times New Roman" w:hAnsi="Times New Roman" w:cs="Times New Roman"/>
          <w:lang w:val="en-US"/>
        </w:rPr>
        <w:t xml:space="preserve"> </w:t>
      </w:r>
      <w:proofErr w:type="spellStart"/>
      <w:r w:rsidR="00A15CCD" w:rsidRPr="00982100">
        <w:rPr>
          <w:rFonts w:ascii="Times New Roman" w:hAnsi="Times New Roman" w:cs="Times New Roman"/>
          <w:lang w:val="en-US"/>
        </w:rPr>
        <w:t>Precey</w:t>
      </w:r>
      <w:proofErr w:type="spellEnd"/>
      <w:r w:rsidR="00A15CCD" w:rsidRPr="00982100">
        <w:rPr>
          <w:rFonts w:ascii="Times New Roman" w:hAnsi="Times New Roman" w:cs="Times New Roman"/>
          <w:lang w:val="en-US"/>
        </w:rPr>
        <w:t xml:space="preserve"> </w:t>
      </w:r>
      <w:r w:rsidR="00982100">
        <w:rPr>
          <w:rFonts w:ascii="Times New Roman" w:hAnsi="Times New Roman" w:cs="Times New Roman"/>
          <w:lang w:val="en-US"/>
        </w:rPr>
        <w:t>&amp;</w:t>
      </w:r>
      <w:r w:rsidR="00A15CCD" w:rsidRPr="00982100">
        <w:rPr>
          <w:rFonts w:ascii="Times New Roman" w:hAnsi="Times New Roman" w:cs="Times New Roman"/>
          <w:lang w:val="en-US"/>
        </w:rPr>
        <w:t xml:space="preserve"> M</w:t>
      </w:r>
      <w:r w:rsidR="00AF16BE" w:rsidRPr="00982100">
        <w:rPr>
          <w:rFonts w:ascii="Times New Roman" w:hAnsi="Times New Roman" w:cs="Times New Roman"/>
          <w:lang w:val="en-US"/>
        </w:rPr>
        <w:t>.</w:t>
      </w:r>
      <w:r w:rsidR="00A15CCD" w:rsidRPr="00982100">
        <w:rPr>
          <w:rFonts w:ascii="Times New Roman" w:hAnsi="Times New Roman" w:cs="Times New Roman"/>
          <w:lang w:val="en-US"/>
        </w:rPr>
        <w:t>J</w:t>
      </w:r>
      <w:r w:rsidR="00AF16BE" w:rsidRPr="00982100">
        <w:rPr>
          <w:rFonts w:ascii="Times New Roman" w:hAnsi="Times New Roman" w:cs="Times New Roman"/>
          <w:lang w:val="en-US"/>
        </w:rPr>
        <w:t>.</w:t>
      </w:r>
      <w:r w:rsidR="00A15CCD" w:rsidRPr="00982100">
        <w:rPr>
          <w:rFonts w:ascii="Times New Roman" w:hAnsi="Times New Roman" w:cs="Times New Roman"/>
          <w:lang w:val="en-US"/>
        </w:rPr>
        <w:t xml:space="preserve"> Rodriguez </w:t>
      </w:r>
      <w:proofErr w:type="spellStart"/>
      <w:r w:rsidR="00A15CCD" w:rsidRPr="00982100">
        <w:rPr>
          <w:rFonts w:ascii="Times New Roman" w:hAnsi="Times New Roman" w:cs="Times New Roman"/>
          <w:lang w:val="en-US"/>
        </w:rPr>
        <w:t>Entrena</w:t>
      </w:r>
      <w:proofErr w:type="spellEnd"/>
      <w:r w:rsidR="00A15CCD" w:rsidRPr="00982100">
        <w:rPr>
          <w:rFonts w:ascii="Times New Roman" w:hAnsi="Times New Roman" w:cs="Times New Roman"/>
          <w:lang w:val="en-US"/>
        </w:rPr>
        <w:t xml:space="preserve"> </w:t>
      </w:r>
      <w:r w:rsidR="00A15CCD" w:rsidRPr="00982100">
        <w:rPr>
          <w:rFonts w:ascii="Times New Roman" w:hAnsi="Times New Roman" w:cs="Times New Roman"/>
          <w:i/>
          <w:iCs/>
          <w:lang w:val="en-US"/>
        </w:rPr>
        <w:t xml:space="preserve">Developing the Leaders We Want to Follow: lessons from an International Leadership Development </w:t>
      </w:r>
      <w:proofErr w:type="spellStart"/>
      <w:r w:rsidR="00D93380" w:rsidRPr="00982100">
        <w:rPr>
          <w:rFonts w:ascii="Times New Roman" w:hAnsi="Times New Roman" w:cs="Times New Roman"/>
          <w:i/>
          <w:iCs/>
          <w:lang w:val="en-US"/>
        </w:rPr>
        <w:t>P</w:t>
      </w:r>
      <w:r w:rsidR="00A15CCD" w:rsidRPr="00982100">
        <w:rPr>
          <w:rFonts w:ascii="Times New Roman" w:hAnsi="Times New Roman" w:cs="Times New Roman"/>
          <w:i/>
          <w:iCs/>
          <w:lang w:val="en-US"/>
        </w:rPr>
        <w:t>rogramme</w:t>
      </w:r>
      <w:proofErr w:type="spellEnd"/>
      <w:r w:rsidR="00A15CCD" w:rsidRPr="00982100">
        <w:rPr>
          <w:rFonts w:ascii="Times New Roman" w:hAnsi="Times New Roman" w:cs="Times New Roman"/>
          <w:lang w:val="en-US"/>
        </w:rPr>
        <w:t>, International Journal of Contemporary Management</w:t>
      </w:r>
      <w:r w:rsidR="00A15CCD" w:rsidRPr="00982100">
        <w:rPr>
          <w:rFonts w:ascii="Times New Roman" w:hAnsi="Times New Roman" w:cs="Times New Roman"/>
          <w:i/>
          <w:iCs/>
          <w:lang w:val="en-US"/>
        </w:rPr>
        <w:t xml:space="preserve"> </w:t>
      </w:r>
      <w:r w:rsidR="00A15CCD" w:rsidRPr="00982100">
        <w:rPr>
          <w:rFonts w:ascii="Times New Roman" w:hAnsi="Times New Roman" w:cs="Times New Roman"/>
          <w:lang w:val="en-US"/>
        </w:rPr>
        <w:t>(2011) 10 (2) p</w:t>
      </w:r>
      <w:r w:rsidR="00982100">
        <w:rPr>
          <w:rFonts w:ascii="Times New Roman" w:hAnsi="Times New Roman" w:cs="Times New Roman"/>
          <w:lang w:val="en-US"/>
        </w:rPr>
        <w:t>p.</w:t>
      </w:r>
      <w:r w:rsidR="00A15CCD" w:rsidRPr="00982100">
        <w:rPr>
          <w:rFonts w:ascii="Times New Roman" w:hAnsi="Times New Roman" w:cs="Times New Roman"/>
          <w:lang w:val="en-US"/>
        </w:rPr>
        <w:t>70-83, both of which demonstrate the wider benefits not just to students but to the staff and institutions participating in collaborative projects.</w:t>
      </w:r>
    </w:p>
  </w:footnote>
  <w:footnote w:id="32">
    <w:p w14:paraId="6599E4D5" w14:textId="021B30CA" w:rsidR="00D70026" w:rsidRPr="00073DA7" w:rsidRDefault="00D70026" w:rsidP="000C6C08">
      <w:pPr>
        <w:rPr>
          <w:rFonts w:ascii="Times New Roman" w:eastAsia="Times New Roman" w:hAnsi="Times New Roman" w:cs="Times New Roman"/>
          <w:color w:val="000000" w:themeColor="text1"/>
          <w:sz w:val="20"/>
          <w:szCs w:val="20"/>
          <w:lang w:eastAsia="en-GB"/>
        </w:rPr>
      </w:pPr>
      <w:r w:rsidRPr="009B2BC7">
        <w:rPr>
          <w:rStyle w:val="FootnoteReference"/>
          <w:rFonts w:ascii="Times New Roman" w:hAnsi="Times New Roman" w:cs="Times New Roman"/>
          <w:sz w:val="20"/>
          <w:szCs w:val="20"/>
        </w:rPr>
        <w:footnoteRef/>
      </w:r>
      <w:r w:rsidRPr="009B2BC7">
        <w:rPr>
          <w:rFonts w:ascii="Times New Roman" w:hAnsi="Times New Roman" w:cs="Times New Roman"/>
          <w:sz w:val="20"/>
          <w:szCs w:val="20"/>
        </w:rPr>
        <w:t xml:space="preserve"> </w:t>
      </w:r>
      <w:hyperlink r:id="rId23" w:history="1">
        <w:r w:rsidRPr="009B2BC7">
          <w:rPr>
            <w:rStyle w:val="Hyperlink"/>
            <w:rFonts w:ascii="Times New Roman" w:hAnsi="Times New Roman" w:cs="Times New Roman"/>
            <w:sz w:val="20"/>
            <w:szCs w:val="20"/>
          </w:rPr>
          <w:t>https://ec.europa.eu/info/news/european-commissions-supports-erasmus-european-universities-pilot-additional-34-million-horizon-2020-2020-jul-24_en</w:t>
        </w:r>
      </w:hyperlink>
      <w:r w:rsidRPr="009B2BC7">
        <w:rPr>
          <w:rFonts w:ascii="Times New Roman" w:hAnsi="Times New Roman" w:cs="Times New Roman"/>
          <w:sz w:val="20"/>
          <w:szCs w:val="20"/>
        </w:rPr>
        <w:t xml:space="preserve"> </w:t>
      </w:r>
      <w:r w:rsidR="00D145FC" w:rsidRPr="009B2BC7">
        <w:rPr>
          <w:rFonts w:ascii="Times New Roman" w:hAnsi="Times New Roman" w:cs="Times New Roman"/>
          <w:sz w:val="20"/>
          <w:szCs w:val="20"/>
        </w:rPr>
        <w:t>‘</w:t>
      </w:r>
      <w:r w:rsidR="00D145FC" w:rsidRPr="00073DA7">
        <w:rPr>
          <w:rFonts w:ascii="Times New Roman" w:eastAsia="Times New Roman" w:hAnsi="Times New Roman" w:cs="Times New Roman"/>
          <w:color w:val="000000" w:themeColor="text1"/>
          <w:sz w:val="20"/>
          <w:szCs w:val="20"/>
          <w:shd w:val="clear" w:color="auto" w:fill="FFFFFF"/>
          <w:lang w:eastAsia="en-GB"/>
        </w:rPr>
        <w:t>Through the complementary support from Horizon 2020 for the Erasmus+ European Universities pilot we maximise synergies between education and research &amp; innovation policies, helping universities to create greater critical mass to find solutions and train talents to solve EU’s major societal challenges.’</w:t>
      </w:r>
    </w:p>
  </w:footnote>
  <w:footnote w:id="33">
    <w:p w14:paraId="0020F9A6" w14:textId="6C9B9C12" w:rsidR="000C6C08" w:rsidRPr="009B2BC7" w:rsidRDefault="000C6C08" w:rsidP="00174EB3">
      <w:pPr>
        <w:pStyle w:val="FootnoteText"/>
        <w:rPr>
          <w:rFonts w:ascii="Times New Roman" w:hAnsi="Times New Roman" w:cs="Times New Roman"/>
        </w:rPr>
      </w:pPr>
      <w:r w:rsidRPr="009B2BC7">
        <w:rPr>
          <w:rStyle w:val="FootnoteReference"/>
          <w:rFonts w:ascii="Times New Roman" w:hAnsi="Times New Roman" w:cs="Times New Roman"/>
        </w:rPr>
        <w:footnoteRef/>
      </w:r>
      <w:r w:rsidRPr="009B2BC7">
        <w:rPr>
          <w:rFonts w:ascii="Times New Roman" w:hAnsi="Times New Roman" w:cs="Times New Roman"/>
        </w:rPr>
        <w:t xml:space="preserve"> See, for example, </w:t>
      </w:r>
      <w:r w:rsidRPr="009B2BC7">
        <w:rPr>
          <w:rFonts w:ascii="Times New Roman" w:hAnsi="Times New Roman" w:cs="Times New Roman"/>
          <w:i/>
          <w:iCs/>
        </w:rPr>
        <w:t>Association to Erasmus: Challenges and Opportunities, A British Academy UK-EU Briefing</w:t>
      </w:r>
      <w:r w:rsidRPr="009B2BC7">
        <w:rPr>
          <w:rFonts w:ascii="Times New Roman" w:hAnsi="Times New Roman" w:cs="Times New Roman"/>
        </w:rPr>
        <w:t>, August 2020,</w:t>
      </w:r>
      <w:r w:rsidR="007C4EF0" w:rsidRPr="009B2BC7">
        <w:rPr>
          <w:rFonts w:ascii="Times New Roman" w:hAnsi="Times New Roman" w:cs="Times New Roman"/>
        </w:rPr>
        <w:t xml:space="preserve"> p</w:t>
      </w:r>
      <w:r w:rsidR="009B2BC7" w:rsidRPr="009B2BC7">
        <w:rPr>
          <w:rFonts w:ascii="Times New Roman" w:hAnsi="Times New Roman" w:cs="Times New Roman"/>
        </w:rPr>
        <w:t xml:space="preserve">. </w:t>
      </w:r>
      <w:r w:rsidR="007C4EF0" w:rsidRPr="009B2BC7">
        <w:rPr>
          <w:rFonts w:ascii="Times New Roman" w:hAnsi="Times New Roman" w:cs="Times New Roman"/>
        </w:rPr>
        <w:t>8 ‘The Erasmus programmes plays a key complementary role to the Framework Programmes for research and innovation [sc</w:t>
      </w:r>
      <w:r w:rsidR="00EB20A5" w:rsidRPr="009B2BC7">
        <w:rPr>
          <w:rFonts w:ascii="Times New Roman" w:hAnsi="Times New Roman" w:cs="Times New Roman"/>
        </w:rPr>
        <w:t>.</w:t>
      </w:r>
      <w:r w:rsidR="007C4EF0" w:rsidRPr="009B2BC7">
        <w:rPr>
          <w:rFonts w:ascii="Times New Roman" w:hAnsi="Times New Roman" w:cs="Times New Roman"/>
        </w:rPr>
        <w:t xml:space="preserve"> Horizon].’</w:t>
      </w:r>
    </w:p>
  </w:footnote>
  <w:footnote w:id="34">
    <w:p w14:paraId="5E26EF5E" w14:textId="70639FE9" w:rsidR="00EF430A" w:rsidRPr="009B2BC7" w:rsidRDefault="00EF430A" w:rsidP="00174EB3">
      <w:pPr>
        <w:pStyle w:val="FootnoteText"/>
        <w:rPr>
          <w:rFonts w:ascii="Times New Roman" w:hAnsi="Times New Roman" w:cs="Times New Roman"/>
        </w:rPr>
      </w:pPr>
      <w:r w:rsidRPr="009B2BC7">
        <w:rPr>
          <w:rStyle w:val="FootnoteReference"/>
          <w:rFonts w:ascii="Times New Roman" w:hAnsi="Times New Roman" w:cs="Times New Roman"/>
        </w:rPr>
        <w:footnoteRef/>
      </w:r>
      <w:r w:rsidRPr="009B2BC7">
        <w:rPr>
          <w:rFonts w:ascii="Times New Roman" w:hAnsi="Times New Roman" w:cs="Times New Roman"/>
        </w:rPr>
        <w:t xml:space="preserve"> UK Parliament Written questions, answers and statements: Question for Department of Education, UIN 133978, tabled 6 January 2021, answered 15 January 2021, available at </w:t>
      </w:r>
      <w:hyperlink r:id="rId24" w:history="1">
        <w:r w:rsidRPr="009B2BC7">
          <w:rPr>
            <w:rStyle w:val="Hyperlink"/>
            <w:rFonts w:ascii="Times New Roman" w:hAnsi="Times New Roman" w:cs="Times New Roman"/>
          </w:rPr>
          <w:t>https://questions-statements.parliament.uk/written-questions/detail/2021-01-06/133978</w:t>
        </w:r>
      </w:hyperlink>
      <w:r w:rsidRPr="009B2BC7">
        <w:rPr>
          <w:rFonts w:ascii="Times New Roman" w:hAnsi="Times New Roman" w:cs="Times New Roman"/>
        </w:rPr>
        <w:t xml:space="preserve">  (25 January 2021)</w:t>
      </w:r>
    </w:p>
  </w:footnote>
  <w:footnote w:id="35">
    <w:p w14:paraId="378C81B7" w14:textId="7C00B68E" w:rsidR="00BF6CE1" w:rsidRPr="009B2BC7" w:rsidRDefault="00BF6CE1">
      <w:pPr>
        <w:pStyle w:val="FootnoteText"/>
        <w:rPr>
          <w:rFonts w:ascii="Times New Roman" w:hAnsi="Times New Roman" w:cs="Times New Roman"/>
        </w:rPr>
      </w:pPr>
      <w:r w:rsidRPr="009B2BC7">
        <w:rPr>
          <w:rStyle w:val="FootnoteReference"/>
          <w:rFonts w:ascii="Times New Roman" w:hAnsi="Times New Roman" w:cs="Times New Roman"/>
        </w:rPr>
        <w:footnoteRef/>
      </w:r>
      <w:r w:rsidRPr="009B2BC7">
        <w:rPr>
          <w:rFonts w:ascii="Times New Roman" w:hAnsi="Times New Roman" w:cs="Times New Roman"/>
        </w:rPr>
        <w:t xml:space="preserve"> </w:t>
      </w:r>
      <w:r w:rsidR="00012766" w:rsidRPr="009B2BC7">
        <w:rPr>
          <w:rFonts w:ascii="Times New Roman" w:hAnsi="Times New Roman" w:cs="Times New Roman"/>
        </w:rPr>
        <w:t xml:space="preserve">Press release, </w:t>
      </w:r>
      <w:r w:rsidR="00B62841" w:rsidRPr="009B2BC7">
        <w:rPr>
          <w:rFonts w:ascii="Times New Roman" w:hAnsi="Times New Roman" w:cs="Times New Roman"/>
        </w:rPr>
        <w:t xml:space="preserve">UK government </w:t>
      </w:r>
      <w:r w:rsidR="00012766" w:rsidRPr="009B2BC7">
        <w:rPr>
          <w:rFonts w:ascii="Times New Roman" w:hAnsi="Times New Roman" w:cs="Times New Roman"/>
        </w:rPr>
        <w:t xml:space="preserve">Department for Education, 26 December 2020, available at </w:t>
      </w:r>
      <w:hyperlink r:id="rId25" w:history="1">
        <w:r w:rsidR="00012766" w:rsidRPr="009B2BC7">
          <w:rPr>
            <w:rStyle w:val="Hyperlink"/>
            <w:rFonts w:ascii="Times New Roman" w:hAnsi="Times New Roman" w:cs="Times New Roman"/>
          </w:rPr>
          <w:t>https://www.gov.uk/government/news/new-turing-scheme-to-support-thousands-of-students-to-study-and-work-abroad</w:t>
        </w:r>
      </w:hyperlink>
      <w:r w:rsidR="00012766" w:rsidRPr="009B2BC7">
        <w:rPr>
          <w:rFonts w:ascii="Times New Roman" w:hAnsi="Times New Roman" w:cs="Times New Roman"/>
        </w:rPr>
        <w:t xml:space="preserve">   (21 February 2021)</w:t>
      </w:r>
    </w:p>
  </w:footnote>
  <w:footnote w:id="36">
    <w:p w14:paraId="0361CD16" w14:textId="2A2FC150" w:rsidR="00B91699" w:rsidRPr="009B2BC7" w:rsidRDefault="00B91699">
      <w:pPr>
        <w:pStyle w:val="FootnoteText"/>
        <w:rPr>
          <w:rFonts w:ascii="Times New Roman" w:hAnsi="Times New Roman" w:cs="Times New Roman"/>
          <w:iCs/>
        </w:rPr>
      </w:pPr>
      <w:r w:rsidRPr="009B2BC7">
        <w:rPr>
          <w:rStyle w:val="FootnoteReference"/>
          <w:rFonts w:ascii="Times New Roman" w:hAnsi="Times New Roman" w:cs="Times New Roman"/>
        </w:rPr>
        <w:footnoteRef/>
      </w:r>
      <w:r w:rsidRPr="009B2BC7">
        <w:rPr>
          <w:rFonts w:ascii="Times New Roman" w:hAnsi="Times New Roman" w:cs="Times New Roman"/>
        </w:rPr>
        <w:t xml:space="preserve"> Murphy-</w:t>
      </w:r>
      <w:proofErr w:type="spellStart"/>
      <w:r w:rsidRPr="009B2BC7">
        <w:rPr>
          <w:rFonts w:ascii="Times New Roman" w:hAnsi="Times New Roman" w:cs="Times New Roman"/>
        </w:rPr>
        <w:t>Lejeune</w:t>
      </w:r>
      <w:proofErr w:type="spellEnd"/>
      <w:r w:rsidR="003512B4" w:rsidRPr="009B2BC7">
        <w:rPr>
          <w:rFonts w:ascii="Times New Roman" w:hAnsi="Times New Roman" w:cs="Times New Roman"/>
        </w:rPr>
        <w:t xml:space="preserve"> 2002</w:t>
      </w:r>
      <w:r w:rsidR="00962CBB" w:rsidRPr="009B2BC7">
        <w:rPr>
          <w:rFonts w:ascii="Times New Roman" w:hAnsi="Times New Roman" w:cs="Times New Roman"/>
          <w:i/>
        </w:rPr>
        <w:t xml:space="preserve"> </w:t>
      </w:r>
    </w:p>
  </w:footnote>
  <w:footnote w:id="37">
    <w:p w14:paraId="18F895BC" w14:textId="1ABED0F0" w:rsidR="004D148A" w:rsidRPr="009B2BC7" w:rsidRDefault="004D148A" w:rsidP="004D148A">
      <w:pPr>
        <w:rPr>
          <w:rFonts w:ascii="Times New Roman" w:hAnsi="Times New Roman" w:cs="Times New Roman"/>
          <w:sz w:val="20"/>
          <w:szCs w:val="20"/>
        </w:rPr>
      </w:pPr>
      <w:r w:rsidRPr="009B2BC7">
        <w:rPr>
          <w:rStyle w:val="FootnoteReference"/>
          <w:rFonts w:ascii="Times New Roman" w:hAnsi="Times New Roman" w:cs="Times New Roman"/>
          <w:sz w:val="20"/>
          <w:szCs w:val="20"/>
        </w:rPr>
        <w:footnoteRef/>
      </w:r>
      <w:r w:rsidRPr="009B2BC7">
        <w:rPr>
          <w:rFonts w:ascii="Times New Roman" w:hAnsi="Times New Roman" w:cs="Times New Roman"/>
          <w:sz w:val="20"/>
          <w:szCs w:val="20"/>
        </w:rPr>
        <w:t xml:space="preserve"> See, for example, </w:t>
      </w:r>
      <w:r w:rsidRPr="009B2BC7">
        <w:rPr>
          <w:rFonts w:ascii="Times New Roman" w:hAnsi="Times New Roman" w:cs="Times New Roman"/>
          <w:sz w:val="20"/>
          <w:szCs w:val="20"/>
          <w:lang w:val="en-US"/>
        </w:rPr>
        <w:t>T</w:t>
      </w:r>
      <w:r w:rsidR="00AF16BE" w:rsidRPr="009B2BC7">
        <w:rPr>
          <w:rFonts w:ascii="Times New Roman" w:hAnsi="Times New Roman" w:cs="Times New Roman"/>
          <w:sz w:val="20"/>
          <w:szCs w:val="20"/>
          <w:lang w:val="en-US"/>
        </w:rPr>
        <w:t>.</w:t>
      </w:r>
      <w:r w:rsidRPr="009B2BC7">
        <w:rPr>
          <w:rFonts w:ascii="Times New Roman" w:hAnsi="Times New Roman" w:cs="Times New Roman"/>
          <w:sz w:val="20"/>
          <w:szCs w:val="20"/>
          <w:lang w:val="en-US"/>
        </w:rPr>
        <w:t xml:space="preserve"> </w:t>
      </w:r>
      <w:r w:rsidRPr="009B2BC7">
        <w:rPr>
          <w:rFonts w:ascii="Times New Roman" w:hAnsi="Times New Roman" w:cs="Times New Roman"/>
          <w:sz w:val="20"/>
          <w:szCs w:val="20"/>
        </w:rPr>
        <w:t xml:space="preserve">Kuhn, </w:t>
      </w:r>
      <w:r w:rsidRPr="009B2BC7">
        <w:rPr>
          <w:rFonts w:ascii="Times New Roman" w:hAnsi="Times New Roman" w:cs="Times New Roman"/>
          <w:i/>
          <w:iCs/>
          <w:sz w:val="20"/>
          <w:szCs w:val="20"/>
        </w:rPr>
        <w:t>Why Educational Exchange Programmes Miss Their Mark: Cross-Border Mobility, Education and European Identity</w:t>
      </w:r>
      <w:r w:rsidR="00D93380" w:rsidRPr="009B2BC7">
        <w:rPr>
          <w:rFonts w:ascii="Times New Roman" w:hAnsi="Times New Roman" w:cs="Times New Roman"/>
          <w:i/>
          <w:iCs/>
          <w:sz w:val="20"/>
          <w:szCs w:val="20"/>
        </w:rPr>
        <w:t xml:space="preserve"> </w:t>
      </w:r>
      <w:r w:rsidRPr="009B2BC7">
        <w:rPr>
          <w:rFonts w:ascii="Times New Roman" w:hAnsi="Times New Roman" w:cs="Times New Roman"/>
          <w:sz w:val="20"/>
          <w:szCs w:val="20"/>
        </w:rPr>
        <w:t xml:space="preserve"> (2012) 50(6) Journal of Common Market Studies 994; R</w:t>
      </w:r>
      <w:r w:rsidR="00AF16BE" w:rsidRPr="009B2BC7">
        <w:rPr>
          <w:rFonts w:ascii="Times New Roman" w:hAnsi="Times New Roman" w:cs="Times New Roman"/>
          <w:sz w:val="20"/>
          <w:szCs w:val="20"/>
        </w:rPr>
        <w:t>.</w:t>
      </w:r>
      <w:r w:rsidRPr="009B2BC7">
        <w:rPr>
          <w:rFonts w:ascii="Times New Roman" w:hAnsi="Times New Roman" w:cs="Times New Roman"/>
          <w:sz w:val="20"/>
          <w:szCs w:val="20"/>
        </w:rPr>
        <w:t xml:space="preserve"> Brooks </w:t>
      </w:r>
      <w:r w:rsidR="009B2BC7" w:rsidRPr="009B2BC7">
        <w:rPr>
          <w:rFonts w:ascii="Times New Roman" w:hAnsi="Times New Roman" w:cs="Times New Roman"/>
          <w:sz w:val="20"/>
          <w:szCs w:val="20"/>
        </w:rPr>
        <w:t>&amp;</w:t>
      </w:r>
      <w:r w:rsidRPr="009B2BC7">
        <w:rPr>
          <w:rFonts w:ascii="Times New Roman" w:hAnsi="Times New Roman" w:cs="Times New Roman"/>
          <w:sz w:val="20"/>
          <w:szCs w:val="20"/>
        </w:rPr>
        <w:t xml:space="preserve"> J</w:t>
      </w:r>
      <w:r w:rsidR="00AF16BE" w:rsidRPr="009B2BC7">
        <w:rPr>
          <w:rFonts w:ascii="Times New Roman" w:hAnsi="Times New Roman" w:cs="Times New Roman"/>
          <w:sz w:val="20"/>
          <w:szCs w:val="20"/>
        </w:rPr>
        <w:t>.</w:t>
      </w:r>
      <w:r w:rsidRPr="009B2BC7">
        <w:rPr>
          <w:rFonts w:ascii="Times New Roman" w:hAnsi="Times New Roman" w:cs="Times New Roman"/>
          <w:sz w:val="20"/>
          <w:szCs w:val="20"/>
        </w:rPr>
        <w:t xml:space="preserve"> Waters </w:t>
      </w:r>
      <w:r w:rsidRPr="009B2BC7">
        <w:rPr>
          <w:rFonts w:ascii="Times New Roman" w:hAnsi="Times New Roman" w:cs="Times New Roman"/>
          <w:i/>
          <w:iCs/>
          <w:sz w:val="20"/>
          <w:szCs w:val="20"/>
        </w:rPr>
        <w:t>International higher education and the mobility of UK students</w:t>
      </w:r>
      <w:r w:rsidRPr="009B2BC7">
        <w:rPr>
          <w:rFonts w:ascii="Times New Roman" w:hAnsi="Times New Roman" w:cs="Times New Roman"/>
          <w:sz w:val="20"/>
          <w:szCs w:val="20"/>
        </w:rPr>
        <w:t xml:space="preserve"> [2009] 8(2) Journal of Research in International Education 191; R</w:t>
      </w:r>
      <w:r w:rsidR="00AF16BE" w:rsidRPr="009B2BC7">
        <w:rPr>
          <w:rFonts w:ascii="Times New Roman" w:hAnsi="Times New Roman" w:cs="Times New Roman"/>
          <w:sz w:val="20"/>
          <w:szCs w:val="20"/>
        </w:rPr>
        <w:t>.</w:t>
      </w:r>
      <w:r w:rsidRPr="009B2BC7">
        <w:rPr>
          <w:rFonts w:ascii="Times New Roman" w:hAnsi="Times New Roman" w:cs="Times New Roman"/>
          <w:sz w:val="20"/>
          <w:szCs w:val="20"/>
        </w:rPr>
        <w:t xml:space="preserve"> King </w:t>
      </w:r>
      <w:r w:rsidR="00A729E7">
        <w:rPr>
          <w:rFonts w:ascii="Times New Roman" w:hAnsi="Times New Roman" w:cs="Times New Roman"/>
          <w:sz w:val="20"/>
          <w:szCs w:val="20"/>
        </w:rPr>
        <w:t>&amp;</w:t>
      </w:r>
      <w:r w:rsidRPr="009B2BC7">
        <w:rPr>
          <w:rFonts w:ascii="Times New Roman" w:hAnsi="Times New Roman" w:cs="Times New Roman"/>
          <w:sz w:val="20"/>
          <w:szCs w:val="20"/>
        </w:rPr>
        <w:t xml:space="preserve"> E</w:t>
      </w:r>
      <w:r w:rsidR="00AF16BE" w:rsidRPr="009B2BC7">
        <w:rPr>
          <w:rFonts w:ascii="Times New Roman" w:hAnsi="Times New Roman" w:cs="Times New Roman"/>
          <w:sz w:val="20"/>
          <w:szCs w:val="20"/>
        </w:rPr>
        <w:t>.</w:t>
      </w:r>
      <w:r w:rsidRPr="009B2BC7">
        <w:rPr>
          <w:rFonts w:ascii="Times New Roman" w:hAnsi="Times New Roman" w:cs="Times New Roman"/>
          <w:sz w:val="20"/>
          <w:szCs w:val="20"/>
        </w:rPr>
        <w:t xml:space="preserve"> Ruiz-</w:t>
      </w:r>
      <w:proofErr w:type="spellStart"/>
      <w:r w:rsidRPr="009B2BC7">
        <w:rPr>
          <w:rFonts w:ascii="Times New Roman" w:hAnsi="Times New Roman" w:cs="Times New Roman"/>
          <w:sz w:val="20"/>
          <w:szCs w:val="20"/>
        </w:rPr>
        <w:t>Gelices</w:t>
      </w:r>
      <w:proofErr w:type="spellEnd"/>
      <w:r w:rsidRPr="009B2BC7">
        <w:rPr>
          <w:rFonts w:ascii="Times New Roman" w:hAnsi="Times New Roman" w:cs="Times New Roman"/>
          <w:sz w:val="20"/>
          <w:szCs w:val="20"/>
        </w:rPr>
        <w:t xml:space="preserve"> </w:t>
      </w:r>
      <w:r w:rsidRPr="009B2BC7">
        <w:rPr>
          <w:rFonts w:ascii="Times New Roman" w:hAnsi="Times New Roman" w:cs="Times New Roman"/>
          <w:i/>
          <w:iCs/>
          <w:sz w:val="20"/>
          <w:szCs w:val="20"/>
        </w:rPr>
        <w:t>International Student Migration and the European “Year Abroad”: Effects on European Identity and Subsequent Migration Behaviour’</w:t>
      </w:r>
      <w:r w:rsidRPr="009B2BC7">
        <w:rPr>
          <w:rFonts w:ascii="Times New Roman" w:hAnsi="Times New Roman" w:cs="Times New Roman"/>
          <w:sz w:val="20"/>
          <w:szCs w:val="20"/>
        </w:rPr>
        <w:t>[2003] 9(3) International Journal of Population Geography</w:t>
      </w:r>
      <w:r w:rsidRPr="009B2BC7">
        <w:rPr>
          <w:rFonts w:ascii="Times New Roman" w:hAnsi="Times New Roman" w:cs="Times New Roman"/>
          <w:i/>
          <w:sz w:val="20"/>
          <w:szCs w:val="20"/>
        </w:rPr>
        <w:t xml:space="preserve"> </w:t>
      </w:r>
      <w:r w:rsidRPr="009B2BC7">
        <w:rPr>
          <w:rFonts w:ascii="Times New Roman" w:hAnsi="Times New Roman" w:cs="Times New Roman"/>
          <w:sz w:val="20"/>
          <w:szCs w:val="20"/>
        </w:rPr>
        <w:t>229</w:t>
      </w:r>
    </w:p>
  </w:footnote>
  <w:footnote w:id="38">
    <w:p w14:paraId="3B95A141" w14:textId="56769E1E" w:rsidR="005615C9" w:rsidRPr="009B2BC7" w:rsidRDefault="005615C9" w:rsidP="00243998">
      <w:pPr>
        <w:pStyle w:val="FootnoteText"/>
        <w:rPr>
          <w:rFonts w:ascii="Times New Roman" w:hAnsi="Times New Roman" w:cs="Times New Roman"/>
        </w:rPr>
      </w:pPr>
      <w:r w:rsidRPr="009B2BC7">
        <w:rPr>
          <w:rStyle w:val="FootnoteReference"/>
          <w:rFonts w:ascii="Times New Roman" w:hAnsi="Times New Roman" w:cs="Times New Roman"/>
        </w:rPr>
        <w:footnoteRef/>
      </w:r>
      <w:r w:rsidRPr="009B2BC7">
        <w:rPr>
          <w:rFonts w:ascii="Times New Roman" w:hAnsi="Times New Roman" w:cs="Times New Roman"/>
        </w:rPr>
        <w:t xml:space="preserve"> There is a considerable literature on this subject; an overview can be found in A</w:t>
      </w:r>
      <w:r w:rsidR="003512B4" w:rsidRPr="009B2BC7">
        <w:rPr>
          <w:rFonts w:ascii="Times New Roman" w:hAnsi="Times New Roman" w:cs="Times New Roman"/>
        </w:rPr>
        <w:t>.</w:t>
      </w:r>
      <w:r w:rsidRPr="009B2BC7">
        <w:rPr>
          <w:rFonts w:ascii="Times New Roman" w:hAnsi="Times New Roman" w:cs="Times New Roman"/>
        </w:rPr>
        <w:t xml:space="preserve"> Roy, A</w:t>
      </w:r>
      <w:r w:rsidR="003512B4" w:rsidRPr="009B2BC7">
        <w:rPr>
          <w:rFonts w:ascii="Times New Roman" w:hAnsi="Times New Roman" w:cs="Times New Roman"/>
        </w:rPr>
        <w:t>.</w:t>
      </w:r>
      <w:r w:rsidR="00A729E7">
        <w:rPr>
          <w:rFonts w:ascii="Times New Roman" w:hAnsi="Times New Roman" w:cs="Times New Roman"/>
        </w:rPr>
        <w:t xml:space="preserve"> </w:t>
      </w:r>
      <w:r w:rsidRPr="009B2BC7">
        <w:rPr>
          <w:rFonts w:ascii="Times New Roman" w:hAnsi="Times New Roman" w:cs="Times New Roman"/>
        </w:rPr>
        <w:t>Newman, R</w:t>
      </w:r>
      <w:r w:rsidR="003512B4" w:rsidRPr="009B2BC7">
        <w:rPr>
          <w:rFonts w:ascii="Times New Roman" w:hAnsi="Times New Roman" w:cs="Times New Roman"/>
        </w:rPr>
        <w:t>.</w:t>
      </w:r>
      <w:r w:rsidRPr="009B2BC7">
        <w:rPr>
          <w:rFonts w:ascii="Times New Roman" w:hAnsi="Times New Roman" w:cs="Times New Roman"/>
        </w:rPr>
        <w:t xml:space="preserve"> Ellenberger </w:t>
      </w:r>
      <w:r w:rsidR="009B2BC7">
        <w:rPr>
          <w:rFonts w:ascii="Times New Roman" w:hAnsi="Times New Roman" w:cs="Times New Roman"/>
        </w:rPr>
        <w:t>&amp;</w:t>
      </w:r>
      <w:r w:rsidRPr="009B2BC7">
        <w:rPr>
          <w:rFonts w:ascii="Times New Roman" w:hAnsi="Times New Roman" w:cs="Times New Roman"/>
        </w:rPr>
        <w:t xml:space="preserve"> A</w:t>
      </w:r>
      <w:r w:rsidR="003512B4" w:rsidRPr="009B2BC7">
        <w:rPr>
          <w:rFonts w:ascii="Times New Roman" w:hAnsi="Times New Roman" w:cs="Times New Roman"/>
        </w:rPr>
        <w:t>.</w:t>
      </w:r>
      <w:r w:rsidRPr="009B2BC7">
        <w:rPr>
          <w:rFonts w:ascii="Times New Roman" w:hAnsi="Times New Roman" w:cs="Times New Roman"/>
        </w:rPr>
        <w:t xml:space="preserve"> </w:t>
      </w:r>
      <w:proofErr w:type="spellStart"/>
      <w:r w:rsidRPr="009B2BC7">
        <w:rPr>
          <w:rFonts w:ascii="Times New Roman" w:hAnsi="Times New Roman" w:cs="Times New Roman"/>
        </w:rPr>
        <w:t>Pyman</w:t>
      </w:r>
      <w:proofErr w:type="spellEnd"/>
      <w:r w:rsidRPr="009B2BC7">
        <w:rPr>
          <w:rFonts w:ascii="Times New Roman" w:hAnsi="Times New Roman" w:cs="Times New Roman"/>
        </w:rPr>
        <w:t xml:space="preserve">, </w:t>
      </w:r>
      <w:r w:rsidRPr="009B2BC7">
        <w:rPr>
          <w:rFonts w:ascii="Times New Roman" w:hAnsi="Times New Roman" w:cs="Times New Roman"/>
          <w:i/>
          <w:iCs/>
        </w:rPr>
        <w:t>Outcomes of international student mobility programs: a systematic review and agenda for future research.</w:t>
      </w:r>
      <w:r w:rsidRPr="009B2BC7">
        <w:rPr>
          <w:rFonts w:ascii="Times New Roman" w:hAnsi="Times New Roman" w:cs="Times New Roman"/>
        </w:rPr>
        <w:t xml:space="preserve"> Studies in Higher Education (2009)</w:t>
      </w:r>
      <w:r w:rsidR="00962CBB" w:rsidRPr="009B2BC7">
        <w:rPr>
          <w:rFonts w:ascii="Times New Roman" w:hAnsi="Times New Roman" w:cs="Times New Roman"/>
        </w:rPr>
        <w:t xml:space="preserve"> 44 (</w:t>
      </w:r>
      <w:r w:rsidRPr="009B2BC7">
        <w:rPr>
          <w:rFonts w:ascii="Times New Roman" w:hAnsi="Times New Roman" w:cs="Times New Roman"/>
        </w:rPr>
        <w:t>9</w:t>
      </w:r>
      <w:r w:rsidR="00962CBB" w:rsidRPr="009B2BC7">
        <w:rPr>
          <w:rFonts w:ascii="Times New Roman" w:hAnsi="Times New Roman" w:cs="Times New Roman"/>
        </w:rPr>
        <w:t>), p</w:t>
      </w:r>
      <w:r w:rsidR="009B2BC7">
        <w:rPr>
          <w:rFonts w:ascii="Times New Roman" w:hAnsi="Times New Roman" w:cs="Times New Roman"/>
        </w:rPr>
        <w:t xml:space="preserve">. </w:t>
      </w:r>
      <w:r w:rsidR="00962CBB" w:rsidRPr="009B2BC7">
        <w:rPr>
          <w:rFonts w:ascii="Times New Roman" w:hAnsi="Times New Roman" w:cs="Times New Roman"/>
        </w:rPr>
        <w:t>1630</w:t>
      </w:r>
    </w:p>
  </w:footnote>
  <w:footnote w:id="39">
    <w:p w14:paraId="7ABCED1C" w14:textId="7BD5D566" w:rsidR="00A729E7" w:rsidRPr="00E750FE" w:rsidRDefault="00A729E7">
      <w:pPr>
        <w:pStyle w:val="FootnoteText"/>
        <w:rPr>
          <w:rFonts w:ascii="Times New Roman" w:hAnsi="Times New Roman" w:cs="Times New Roman"/>
        </w:rPr>
      </w:pPr>
      <w:r w:rsidRPr="00E750FE">
        <w:rPr>
          <w:rStyle w:val="FootnoteReference"/>
          <w:rFonts w:ascii="Times New Roman" w:hAnsi="Times New Roman" w:cs="Times New Roman"/>
        </w:rPr>
        <w:footnoteRef/>
      </w:r>
      <w:r w:rsidRPr="00E750FE">
        <w:rPr>
          <w:rFonts w:ascii="Times New Roman" w:hAnsi="Times New Roman" w:cs="Times New Roman"/>
        </w:rPr>
        <w:t xml:space="preserve"> Evidence of such benefits is widely published; one such summary can be found at Association to Erasmus: Challenges and Opportunities, A British Academy UK-EU Briefing, August 2020 p. 4</w:t>
      </w:r>
      <w:r w:rsidR="00E750FE">
        <w:rPr>
          <w:rFonts w:ascii="Times New Roman" w:hAnsi="Times New Roman" w:cs="Times New Roman"/>
        </w:rPr>
        <w:t xml:space="preserve">, available from </w:t>
      </w:r>
      <w:hyperlink r:id="rId26" w:history="1">
        <w:r w:rsidR="00E750FE" w:rsidRPr="00E70873">
          <w:rPr>
            <w:rStyle w:val="Hyperlink"/>
            <w:rFonts w:ascii="Times New Roman" w:hAnsi="Times New Roman" w:cs="Times New Roman"/>
          </w:rPr>
          <w:t>https://www.thebritishacademy.ac.uk/publications/association-erasmus-challenges-and-opportunities/</w:t>
        </w:r>
      </w:hyperlink>
      <w:r w:rsidR="00E750FE">
        <w:rPr>
          <w:rFonts w:ascii="Times New Roman" w:hAnsi="Times New Roman" w:cs="Times New Roman"/>
        </w:rPr>
        <w:t xml:space="preserve">  (</w:t>
      </w:r>
      <w:r w:rsidR="002D58FA">
        <w:rPr>
          <w:rFonts w:ascii="Times New Roman" w:hAnsi="Times New Roman" w:cs="Times New Roman"/>
        </w:rPr>
        <w:t>4 March 2021)</w:t>
      </w:r>
    </w:p>
  </w:footnote>
  <w:footnote w:id="40">
    <w:p w14:paraId="571F34E5" w14:textId="66F85272" w:rsidR="003F2297" w:rsidRPr="009B2BC7" w:rsidRDefault="003F2297" w:rsidP="00243998">
      <w:pPr>
        <w:pStyle w:val="FootnoteText"/>
        <w:rPr>
          <w:rFonts w:ascii="Times New Roman" w:hAnsi="Times New Roman" w:cs="Times New Roman"/>
        </w:rPr>
      </w:pPr>
      <w:r w:rsidRPr="009B2BC7">
        <w:rPr>
          <w:rStyle w:val="FootnoteReference"/>
          <w:rFonts w:ascii="Times New Roman" w:hAnsi="Times New Roman" w:cs="Times New Roman"/>
        </w:rPr>
        <w:footnoteRef/>
      </w:r>
      <w:r w:rsidRPr="009B2BC7">
        <w:rPr>
          <w:rFonts w:ascii="Times New Roman" w:hAnsi="Times New Roman" w:cs="Times New Roman"/>
        </w:rPr>
        <w:t xml:space="preserve"> </w:t>
      </w:r>
      <w:r w:rsidRPr="009B2BC7">
        <w:rPr>
          <w:rFonts w:ascii="Times New Roman" w:hAnsi="Times New Roman" w:cs="Times New Roman"/>
          <w:i/>
          <w:iCs/>
        </w:rPr>
        <w:t>Widening Participation in UK Outward Student Mobility</w:t>
      </w:r>
      <w:r w:rsidRPr="009B2BC7">
        <w:rPr>
          <w:rFonts w:ascii="Times New Roman" w:hAnsi="Times New Roman" w:cs="Times New Roman"/>
        </w:rPr>
        <w:t xml:space="preserve">, Universities UK International, 12 December 2017, available at </w:t>
      </w:r>
      <w:hyperlink r:id="rId27" w:history="1">
        <w:r w:rsidRPr="009B2BC7">
          <w:rPr>
            <w:rStyle w:val="Hyperlink"/>
            <w:rFonts w:ascii="Times New Roman" w:hAnsi="Times New Roman" w:cs="Times New Roman"/>
          </w:rPr>
          <w:t>https://www.universitiesuk.ac.uk/policy-and-analysis/reports/Documents/International/widening-participation-in-uk-outward-student-mobility.pdf</w:t>
        </w:r>
      </w:hyperlink>
      <w:r w:rsidRPr="009B2BC7">
        <w:rPr>
          <w:rFonts w:ascii="Times New Roman" w:hAnsi="Times New Roman" w:cs="Times New Roman"/>
        </w:rPr>
        <w:t xml:space="preserve">  (26 January 2021)</w:t>
      </w:r>
    </w:p>
  </w:footnote>
  <w:footnote w:id="41">
    <w:p w14:paraId="6FE199FC" w14:textId="688EAB11" w:rsidR="00834AE4" w:rsidRPr="009B2BC7" w:rsidRDefault="00834AE4" w:rsidP="00174EB3">
      <w:pPr>
        <w:pStyle w:val="FootnoteText"/>
        <w:rPr>
          <w:rFonts w:ascii="Times New Roman" w:hAnsi="Times New Roman" w:cs="Times New Roman"/>
        </w:rPr>
      </w:pPr>
      <w:r w:rsidRPr="009B2BC7">
        <w:rPr>
          <w:rStyle w:val="FootnoteReference"/>
          <w:rFonts w:ascii="Times New Roman" w:hAnsi="Times New Roman" w:cs="Times New Roman"/>
        </w:rPr>
        <w:footnoteRef/>
      </w:r>
      <w:r w:rsidRPr="009B2BC7">
        <w:rPr>
          <w:rFonts w:ascii="Times New Roman" w:hAnsi="Times New Roman" w:cs="Times New Roman"/>
        </w:rPr>
        <w:t xml:space="preserve"> M</w:t>
      </w:r>
      <w:r w:rsidR="003512B4" w:rsidRPr="009B2BC7">
        <w:rPr>
          <w:rFonts w:ascii="Times New Roman" w:hAnsi="Times New Roman" w:cs="Times New Roman"/>
        </w:rPr>
        <w:t>.</w:t>
      </w:r>
      <w:r w:rsidRPr="009B2BC7">
        <w:rPr>
          <w:rFonts w:ascii="Times New Roman" w:hAnsi="Times New Roman" w:cs="Times New Roman"/>
        </w:rPr>
        <w:t xml:space="preserve"> </w:t>
      </w:r>
      <w:r w:rsidR="00DC5134" w:rsidRPr="009B2BC7">
        <w:rPr>
          <w:rFonts w:ascii="Times New Roman" w:hAnsi="Times New Roman" w:cs="Times New Roman"/>
        </w:rPr>
        <w:t xml:space="preserve">Dowse,  </w:t>
      </w:r>
      <w:r w:rsidR="00DC5134" w:rsidRPr="009B2BC7">
        <w:rPr>
          <w:rFonts w:ascii="Times New Roman" w:hAnsi="Times New Roman" w:cs="Times New Roman"/>
          <w:i/>
          <w:iCs/>
        </w:rPr>
        <w:t xml:space="preserve">UK universities’ half-hearted support for Erasmus+ must not be repeated, </w:t>
      </w:r>
      <w:r w:rsidR="00DC5134" w:rsidRPr="009B2BC7">
        <w:rPr>
          <w:rFonts w:ascii="Times New Roman" w:hAnsi="Times New Roman" w:cs="Times New Roman"/>
        </w:rPr>
        <w:t xml:space="preserve">Times Higher Education, 26 January 2021, available at </w:t>
      </w:r>
      <w:hyperlink r:id="rId28" w:history="1">
        <w:r w:rsidR="003F2297" w:rsidRPr="009B2BC7">
          <w:rPr>
            <w:rStyle w:val="Hyperlink"/>
            <w:rFonts w:ascii="Times New Roman" w:hAnsi="Times New Roman" w:cs="Times New Roman"/>
          </w:rPr>
          <w:t>https://www.timeshighereducation.com/blog/uk-universities-half-hearted-support-erasmus-must-not-be-repeated</w:t>
        </w:r>
      </w:hyperlink>
      <w:r w:rsidR="003F2297" w:rsidRPr="009B2BC7">
        <w:rPr>
          <w:rFonts w:ascii="Times New Roman" w:hAnsi="Times New Roman" w:cs="Times New Roman"/>
        </w:rPr>
        <w:t xml:space="preserve">  (26 January 2021)</w:t>
      </w:r>
    </w:p>
  </w:footnote>
  <w:footnote w:id="42">
    <w:p w14:paraId="51801B52" w14:textId="6F1865D9" w:rsidR="00476ACD" w:rsidRPr="009B2BC7" w:rsidRDefault="00476ACD">
      <w:pPr>
        <w:pStyle w:val="FootnoteText"/>
        <w:rPr>
          <w:rFonts w:ascii="Times New Roman" w:hAnsi="Times New Roman" w:cs="Times New Roman"/>
        </w:rPr>
      </w:pPr>
      <w:r w:rsidRPr="009B2BC7">
        <w:rPr>
          <w:rStyle w:val="FootnoteReference"/>
          <w:rFonts w:ascii="Times New Roman" w:hAnsi="Times New Roman" w:cs="Times New Roman"/>
        </w:rPr>
        <w:footnoteRef/>
      </w:r>
      <w:r w:rsidRPr="009B2BC7">
        <w:rPr>
          <w:rFonts w:ascii="Times New Roman" w:hAnsi="Times New Roman" w:cs="Times New Roman"/>
        </w:rPr>
        <w:t xml:space="preserve"> UK government, Turing Scheme website, available at </w:t>
      </w:r>
      <w:hyperlink r:id="rId29" w:anchor="parentHorizontalTab4" w:history="1">
        <w:r w:rsidRPr="009B2BC7">
          <w:rPr>
            <w:rStyle w:val="Hyperlink"/>
            <w:rFonts w:ascii="Times New Roman" w:hAnsi="Times New Roman" w:cs="Times New Roman"/>
          </w:rPr>
          <w:t>https://www.turing-scheme.org.uk/funding-opportunities/higher-education-funding/#parentHorizontalTab4</w:t>
        </w:r>
      </w:hyperlink>
      <w:r w:rsidRPr="009B2BC7">
        <w:rPr>
          <w:rFonts w:ascii="Times New Roman" w:hAnsi="Times New Roman" w:cs="Times New Roman"/>
        </w:rPr>
        <w:t xml:space="preserve">  (21 February 2021)</w:t>
      </w:r>
    </w:p>
  </w:footnote>
  <w:footnote w:id="43">
    <w:p w14:paraId="5FDAAA3A" w14:textId="6ABB09B6" w:rsidR="00BA3DE2" w:rsidRPr="009B2BC7" w:rsidRDefault="00BA3DE2">
      <w:pPr>
        <w:pStyle w:val="FootnoteText"/>
        <w:rPr>
          <w:rFonts w:ascii="Times New Roman" w:hAnsi="Times New Roman" w:cs="Times New Roman"/>
        </w:rPr>
      </w:pPr>
      <w:r w:rsidRPr="009B2BC7">
        <w:rPr>
          <w:rStyle w:val="FootnoteReference"/>
          <w:rFonts w:ascii="Times New Roman" w:hAnsi="Times New Roman" w:cs="Times New Roman"/>
        </w:rPr>
        <w:footnoteRef/>
      </w:r>
      <w:r w:rsidRPr="009B2BC7">
        <w:rPr>
          <w:rFonts w:ascii="Times New Roman" w:hAnsi="Times New Roman" w:cs="Times New Roman"/>
        </w:rPr>
        <w:t xml:space="preserve"> This will become even more of a priority in Erasmus+ 2021-7: </w:t>
      </w:r>
      <w:hyperlink r:id="rId30" w:history="1">
        <w:r w:rsidR="00F51E81" w:rsidRPr="009B2BC7">
          <w:rPr>
            <w:rStyle w:val="Hyperlink"/>
            <w:rFonts w:ascii="Times New Roman" w:hAnsi="Times New Roman" w:cs="Times New Roman"/>
          </w:rPr>
          <w:t>https://www.europarl.europa.eu/news/en/press-room/20190321IPR32121/erasmus-2021-2027-more-people-to-experience-learning-exchanges-in-europe</w:t>
        </w:r>
      </w:hyperlink>
      <w:r w:rsidR="00F51E81" w:rsidRPr="009B2BC7">
        <w:rPr>
          <w:rFonts w:ascii="Times New Roman" w:hAnsi="Times New Roman" w:cs="Times New Roman"/>
        </w:rPr>
        <w:t xml:space="preserve">  (26 January 2021)</w:t>
      </w:r>
    </w:p>
  </w:footnote>
  <w:footnote w:id="44">
    <w:p w14:paraId="168E35D4" w14:textId="2470864D" w:rsidR="00BA3DE2" w:rsidRPr="009B2BC7" w:rsidRDefault="00BA3DE2">
      <w:pPr>
        <w:pStyle w:val="FootnoteText"/>
        <w:rPr>
          <w:rFonts w:ascii="Times New Roman" w:hAnsi="Times New Roman" w:cs="Times New Roman"/>
        </w:rPr>
      </w:pPr>
      <w:r w:rsidRPr="009B2BC7">
        <w:rPr>
          <w:rStyle w:val="FootnoteReference"/>
          <w:rFonts w:ascii="Times New Roman" w:hAnsi="Times New Roman" w:cs="Times New Roman"/>
        </w:rPr>
        <w:footnoteRef/>
      </w:r>
      <w:r w:rsidRPr="009B2BC7">
        <w:rPr>
          <w:rFonts w:ascii="Times New Roman" w:hAnsi="Times New Roman" w:cs="Times New Roman"/>
        </w:rPr>
        <w:t xml:space="preserve"> </w:t>
      </w:r>
      <w:hyperlink r:id="rId31" w:history="1">
        <w:r w:rsidRPr="009B2BC7">
          <w:rPr>
            <w:rStyle w:val="Hyperlink"/>
            <w:rFonts w:ascii="Times New Roman" w:hAnsi="Times New Roman" w:cs="Times New Roman"/>
          </w:rPr>
          <w:t>https://www.erasmusplus.org.uk/apply-for-higher-education-student-and-staff-mobility-funding</w:t>
        </w:r>
      </w:hyperlink>
      <w:r w:rsidRPr="009B2BC7">
        <w:rPr>
          <w:rFonts w:ascii="Times New Roman" w:hAnsi="Times New Roman" w:cs="Times New Roman"/>
        </w:rPr>
        <w:t xml:space="preserve"> </w:t>
      </w:r>
      <w:r w:rsidR="00F51E81" w:rsidRPr="009B2BC7">
        <w:rPr>
          <w:rFonts w:ascii="Times New Roman" w:hAnsi="Times New Roman" w:cs="Times New Roman"/>
        </w:rPr>
        <w:t xml:space="preserve"> (26 January 2021)</w:t>
      </w:r>
    </w:p>
  </w:footnote>
  <w:footnote w:id="45">
    <w:p w14:paraId="61B5B2A0" w14:textId="0BDD0321" w:rsidR="00BA3DE2" w:rsidRPr="009B2BC7" w:rsidRDefault="00BA3DE2">
      <w:pPr>
        <w:pStyle w:val="FootnoteText"/>
        <w:rPr>
          <w:rFonts w:ascii="Times New Roman" w:hAnsi="Times New Roman" w:cs="Times New Roman"/>
        </w:rPr>
      </w:pPr>
      <w:r w:rsidRPr="009B2BC7">
        <w:rPr>
          <w:rStyle w:val="FootnoteReference"/>
          <w:rFonts w:ascii="Times New Roman" w:hAnsi="Times New Roman" w:cs="Times New Roman"/>
        </w:rPr>
        <w:footnoteRef/>
      </w:r>
      <w:r w:rsidRPr="009B2BC7">
        <w:rPr>
          <w:rFonts w:ascii="Times New Roman" w:hAnsi="Times New Roman" w:cs="Times New Roman"/>
        </w:rPr>
        <w:t xml:space="preserve"> </w:t>
      </w:r>
      <w:hyperlink r:id="rId32" w:history="1">
        <w:r w:rsidRPr="009B2BC7">
          <w:rPr>
            <w:rStyle w:val="Hyperlink"/>
            <w:rFonts w:ascii="Times New Roman" w:hAnsi="Times New Roman" w:cs="Times New Roman"/>
          </w:rPr>
          <w:t>https://ec.europa.eu/programmes/erasmus-plus/opportunities/individuals/students/studying-abroad_en</w:t>
        </w:r>
      </w:hyperlink>
      <w:r w:rsidRPr="009B2BC7">
        <w:rPr>
          <w:rFonts w:ascii="Times New Roman" w:hAnsi="Times New Roman" w:cs="Times New Roman"/>
        </w:rPr>
        <w:t xml:space="preserve"> </w:t>
      </w:r>
      <w:r w:rsidR="00F51E81" w:rsidRPr="009B2BC7">
        <w:rPr>
          <w:rFonts w:ascii="Times New Roman" w:hAnsi="Times New Roman" w:cs="Times New Roman"/>
        </w:rPr>
        <w:t xml:space="preserve"> (26 January 2021)</w:t>
      </w:r>
    </w:p>
  </w:footnote>
  <w:footnote w:id="46">
    <w:p w14:paraId="48423A79" w14:textId="4445ACBA" w:rsidR="00AA3199" w:rsidRPr="00583263" w:rsidRDefault="00AA3199">
      <w:pPr>
        <w:pStyle w:val="FootnoteText"/>
        <w:rPr>
          <w:rFonts w:ascii="Times New Roman" w:hAnsi="Times New Roman" w:cs="Times New Roman"/>
        </w:rPr>
      </w:pPr>
      <w:r w:rsidRPr="00583263">
        <w:rPr>
          <w:rStyle w:val="FootnoteReference"/>
          <w:rFonts w:ascii="Times New Roman" w:hAnsi="Times New Roman" w:cs="Times New Roman"/>
        </w:rPr>
        <w:footnoteRef/>
      </w:r>
      <w:r w:rsidRPr="00583263">
        <w:rPr>
          <w:rFonts w:ascii="Times New Roman" w:hAnsi="Times New Roman" w:cs="Times New Roman"/>
        </w:rPr>
        <w:t xml:space="preserve"> J</w:t>
      </w:r>
      <w:r w:rsidR="003512B4" w:rsidRPr="00583263">
        <w:rPr>
          <w:rFonts w:ascii="Times New Roman" w:hAnsi="Times New Roman" w:cs="Times New Roman"/>
        </w:rPr>
        <w:t>.</w:t>
      </w:r>
      <w:r w:rsidRPr="00583263">
        <w:rPr>
          <w:rFonts w:ascii="Times New Roman" w:hAnsi="Times New Roman" w:cs="Times New Roman"/>
        </w:rPr>
        <w:t xml:space="preserve"> Murdoch, </w:t>
      </w:r>
      <w:r w:rsidRPr="00583263">
        <w:rPr>
          <w:rFonts w:ascii="Times New Roman" w:hAnsi="Times New Roman" w:cs="Times New Roman"/>
          <w:i/>
          <w:iCs/>
        </w:rPr>
        <w:t>The fatal design flaw in UK’s Erasmus-replacing ‘Turing scheme’</w:t>
      </w:r>
      <w:r w:rsidRPr="00583263">
        <w:rPr>
          <w:rFonts w:ascii="Times New Roman" w:hAnsi="Times New Roman" w:cs="Times New Roman"/>
        </w:rPr>
        <w:t>. The National</w:t>
      </w:r>
      <w:r w:rsidRPr="00583263">
        <w:rPr>
          <w:rFonts w:ascii="Times New Roman" w:hAnsi="Times New Roman" w:cs="Times New Roman"/>
          <w:i/>
          <w:iCs/>
        </w:rPr>
        <w:t xml:space="preserve">, </w:t>
      </w:r>
      <w:r w:rsidRPr="00583263">
        <w:rPr>
          <w:rFonts w:ascii="Times New Roman" w:hAnsi="Times New Roman" w:cs="Times New Roman"/>
        </w:rPr>
        <w:t xml:space="preserve">5 January 2021, available at </w:t>
      </w:r>
      <w:hyperlink r:id="rId33" w:history="1">
        <w:r w:rsidRPr="00583263">
          <w:rPr>
            <w:rStyle w:val="Hyperlink"/>
            <w:rFonts w:ascii="Times New Roman" w:hAnsi="Times New Roman" w:cs="Times New Roman"/>
          </w:rPr>
          <w:t>https://www.thenational.scot/news/18986269.fatal-design-flaw-uks-erasmus-replacing-turing-scheme/</w:t>
        </w:r>
      </w:hyperlink>
      <w:r w:rsidRPr="00583263">
        <w:rPr>
          <w:rFonts w:ascii="Times New Roman" w:hAnsi="Times New Roman" w:cs="Times New Roman"/>
        </w:rPr>
        <w:t xml:space="preserve">  (13 January 2021)</w:t>
      </w:r>
    </w:p>
  </w:footnote>
  <w:footnote w:id="47">
    <w:p w14:paraId="4CD6ED63" w14:textId="69AF4A19" w:rsidR="00163239" w:rsidRPr="00583263" w:rsidRDefault="00163239">
      <w:pPr>
        <w:pStyle w:val="FootnoteText"/>
        <w:rPr>
          <w:rFonts w:ascii="Times New Roman" w:hAnsi="Times New Roman" w:cs="Times New Roman"/>
        </w:rPr>
      </w:pPr>
      <w:r w:rsidRPr="00583263">
        <w:rPr>
          <w:rStyle w:val="FootnoteReference"/>
          <w:rFonts w:ascii="Times New Roman" w:hAnsi="Times New Roman" w:cs="Times New Roman"/>
        </w:rPr>
        <w:footnoteRef/>
      </w:r>
      <w:r w:rsidRPr="00583263">
        <w:rPr>
          <w:rFonts w:ascii="Times New Roman" w:hAnsi="Times New Roman" w:cs="Times New Roman"/>
        </w:rPr>
        <w:t xml:space="preserve"> </w:t>
      </w:r>
      <w:r w:rsidRPr="00583263">
        <w:rPr>
          <w:rFonts w:ascii="Times New Roman" w:hAnsi="Times New Roman" w:cs="Times New Roman"/>
          <w:i/>
          <w:iCs/>
        </w:rPr>
        <w:t xml:space="preserve">Widening Participation in UK Outward Student Mobility, </w:t>
      </w:r>
      <w:r w:rsidRPr="00583263">
        <w:rPr>
          <w:rFonts w:ascii="Times New Roman" w:hAnsi="Times New Roman" w:cs="Times New Roman"/>
        </w:rPr>
        <w:t>Universities UK International, 12 December 2017, (n</w:t>
      </w:r>
      <w:r w:rsidR="001A52F7" w:rsidRPr="00583263">
        <w:rPr>
          <w:rFonts w:ascii="Times New Roman" w:hAnsi="Times New Roman" w:cs="Times New Roman"/>
        </w:rPr>
        <w:t>.3</w:t>
      </w:r>
      <w:r w:rsidR="00583263">
        <w:rPr>
          <w:rFonts w:ascii="Times New Roman" w:hAnsi="Times New Roman" w:cs="Times New Roman"/>
        </w:rPr>
        <w:t>7</w:t>
      </w:r>
      <w:r w:rsidRPr="00583263">
        <w:rPr>
          <w:rFonts w:ascii="Times New Roman" w:hAnsi="Times New Roman" w:cs="Times New Roman"/>
        </w:rPr>
        <w:t xml:space="preserve"> above).</w:t>
      </w:r>
    </w:p>
  </w:footnote>
  <w:footnote w:id="48">
    <w:p w14:paraId="40E574DD" w14:textId="7ABB40AD" w:rsidR="00C74E0A" w:rsidRPr="00583263" w:rsidRDefault="00C74E0A">
      <w:pPr>
        <w:pStyle w:val="FootnoteText"/>
        <w:rPr>
          <w:rFonts w:ascii="Times New Roman" w:hAnsi="Times New Roman" w:cs="Times New Roman"/>
        </w:rPr>
      </w:pPr>
      <w:r w:rsidRPr="00583263">
        <w:rPr>
          <w:rStyle w:val="FootnoteReference"/>
          <w:rFonts w:ascii="Times New Roman" w:hAnsi="Times New Roman" w:cs="Times New Roman"/>
        </w:rPr>
        <w:footnoteRef/>
      </w:r>
      <w:r w:rsidRPr="00583263">
        <w:rPr>
          <w:rFonts w:ascii="Times New Roman" w:hAnsi="Times New Roman" w:cs="Times New Roman"/>
        </w:rPr>
        <w:t xml:space="preserve"> T</w:t>
      </w:r>
      <w:r w:rsidR="003512B4" w:rsidRPr="00583263">
        <w:rPr>
          <w:rFonts w:ascii="Times New Roman" w:hAnsi="Times New Roman" w:cs="Times New Roman"/>
        </w:rPr>
        <w:t>.</w:t>
      </w:r>
      <w:r w:rsidRPr="00583263">
        <w:rPr>
          <w:rFonts w:ascii="Times New Roman" w:hAnsi="Times New Roman" w:cs="Times New Roman"/>
        </w:rPr>
        <w:t xml:space="preserve"> Tinsley </w:t>
      </w:r>
      <w:r w:rsidR="00583263">
        <w:rPr>
          <w:rFonts w:ascii="Times New Roman" w:hAnsi="Times New Roman" w:cs="Times New Roman"/>
        </w:rPr>
        <w:t>&amp;</w:t>
      </w:r>
      <w:r w:rsidRPr="00583263">
        <w:rPr>
          <w:rFonts w:ascii="Times New Roman" w:hAnsi="Times New Roman" w:cs="Times New Roman"/>
        </w:rPr>
        <w:t xml:space="preserve"> N</w:t>
      </w:r>
      <w:r w:rsidR="003512B4" w:rsidRPr="00583263">
        <w:rPr>
          <w:rFonts w:ascii="Times New Roman" w:hAnsi="Times New Roman" w:cs="Times New Roman"/>
        </w:rPr>
        <w:t>.</w:t>
      </w:r>
      <w:r w:rsidRPr="00583263">
        <w:rPr>
          <w:rFonts w:ascii="Times New Roman" w:hAnsi="Times New Roman" w:cs="Times New Roman"/>
        </w:rPr>
        <w:t xml:space="preserve"> </w:t>
      </w:r>
      <w:proofErr w:type="spellStart"/>
      <w:r w:rsidRPr="00583263">
        <w:rPr>
          <w:rFonts w:ascii="Times New Roman" w:hAnsi="Times New Roman" w:cs="Times New Roman"/>
        </w:rPr>
        <w:t>Doležal</w:t>
      </w:r>
      <w:proofErr w:type="spellEnd"/>
      <w:r w:rsidRPr="00583263">
        <w:rPr>
          <w:rFonts w:ascii="Times New Roman" w:hAnsi="Times New Roman" w:cs="Times New Roman"/>
        </w:rPr>
        <w:t xml:space="preserve">, </w:t>
      </w:r>
      <w:r w:rsidRPr="00583263">
        <w:rPr>
          <w:rFonts w:ascii="Times New Roman" w:hAnsi="Times New Roman" w:cs="Times New Roman"/>
          <w:i/>
          <w:iCs/>
        </w:rPr>
        <w:t>Language Trends 2018, Language Teaching in Primary and Secondary Schools in England Survey Report</w:t>
      </w:r>
      <w:r w:rsidRPr="00583263">
        <w:rPr>
          <w:rFonts w:ascii="Times New Roman" w:hAnsi="Times New Roman" w:cs="Times New Roman"/>
        </w:rPr>
        <w:t>, British Council</w:t>
      </w:r>
      <w:r w:rsidRPr="00583263">
        <w:rPr>
          <w:rFonts w:ascii="Times New Roman" w:hAnsi="Times New Roman" w:cs="Times New Roman"/>
          <w:i/>
          <w:iCs/>
        </w:rPr>
        <w:t xml:space="preserve">, </w:t>
      </w:r>
      <w:r w:rsidRPr="00583263">
        <w:rPr>
          <w:rFonts w:ascii="Times New Roman" w:hAnsi="Times New Roman" w:cs="Times New Roman"/>
        </w:rPr>
        <w:t xml:space="preserve">available at </w:t>
      </w:r>
      <w:hyperlink r:id="rId34" w:history="1">
        <w:r w:rsidRPr="00583263">
          <w:rPr>
            <w:rStyle w:val="Hyperlink"/>
            <w:rFonts w:ascii="Times New Roman" w:hAnsi="Times New Roman" w:cs="Times New Roman"/>
          </w:rPr>
          <w:t>https://university-council-modern-languages.org/wp-content/uploads/2020/05/language_trends_2018_report.pdf</w:t>
        </w:r>
      </w:hyperlink>
      <w:r w:rsidRPr="00583263">
        <w:rPr>
          <w:rFonts w:ascii="Times New Roman" w:hAnsi="Times New Roman" w:cs="Times New Roman"/>
        </w:rPr>
        <w:t xml:space="preserve">  (28 January 2021)</w:t>
      </w:r>
    </w:p>
  </w:footnote>
  <w:footnote w:id="49">
    <w:p w14:paraId="318FCC22" w14:textId="21BE0026" w:rsidR="002715E4" w:rsidRPr="00583263" w:rsidRDefault="002715E4">
      <w:pPr>
        <w:pStyle w:val="FootnoteText"/>
        <w:rPr>
          <w:rFonts w:ascii="Times New Roman" w:hAnsi="Times New Roman" w:cs="Times New Roman"/>
        </w:rPr>
      </w:pPr>
      <w:r w:rsidRPr="00583263">
        <w:rPr>
          <w:rStyle w:val="FootnoteReference"/>
          <w:rFonts w:ascii="Times New Roman" w:hAnsi="Times New Roman" w:cs="Times New Roman"/>
        </w:rPr>
        <w:footnoteRef/>
      </w:r>
      <w:r w:rsidRPr="00583263">
        <w:rPr>
          <w:rFonts w:ascii="Times New Roman" w:hAnsi="Times New Roman" w:cs="Times New Roman"/>
        </w:rPr>
        <w:t xml:space="preserve"> I</w:t>
      </w:r>
      <w:r w:rsidR="003512B4" w:rsidRPr="00583263">
        <w:rPr>
          <w:rFonts w:ascii="Times New Roman" w:hAnsi="Times New Roman" w:cs="Times New Roman"/>
        </w:rPr>
        <w:t>.</w:t>
      </w:r>
      <w:r w:rsidRPr="00583263">
        <w:rPr>
          <w:rFonts w:ascii="Times New Roman" w:hAnsi="Times New Roman" w:cs="Times New Roman"/>
        </w:rPr>
        <w:t xml:space="preserve"> Collen, </w:t>
      </w:r>
      <w:r w:rsidRPr="00583263">
        <w:rPr>
          <w:rFonts w:ascii="Times New Roman" w:hAnsi="Times New Roman" w:cs="Times New Roman"/>
          <w:i/>
          <w:iCs/>
        </w:rPr>
        <w:t>Language learning is still in decline in England’s schools</w:t>
      </w:r>
      <w:r w:rsidRPr="00583263">
        <w:rPr>
          <w:rFonts w:ascii="Times New Roman" w:hAnsi="Times New Roman" w:cs="Times New Roman"/>
        </w:rPr>
        <w:t xml:space="preserve">, </w:t>
      </w:r>
      <w:r w:rsidR="00AA666E" w:rsidRPr="00583263">
        <w:rPr>
          <w:rFonts w:ascii="Times New Roman" w:hAnsi="Times New Roman" w:cs="Times New Roman"/>
        </w:rPr>
        <w:t xml:space="preserve">British Council </w:t>
      </w:r>
      <w:r w:rsidRPr="00583263">
        <w:rPr>
          <w:rFonts w:ascii="Times New Roman" w:hAnsi="Times New Roman" w:cs="Times New Roman"/>
        </w:rPr>
        <w:t>Voices Magazine</w:t>
      </w:r>
      <w:r w:rsidR="00AA666E" w:rsidRPr="00583263">
        <w:rPr>
          <w:rFonts w:ascii="Times New Roman" w:hAnsi="Times New Roman" w:cs="Times New Roman"/>
          <w:i/>
          <w:iCs/>
        </w:rPr>
        <w:t xml:space="preserve">, </w:t>
      </w:r>
      <w:r w:rsidR="00AA666E" w:rsidRPr="00583263">
        <w:rPr>
          <w:rFonts w:ascii="Times New Roman" w:hAnsi="Times New Roman" w:cs="Times New Roman"/>
        </w:rPr>
        <w:t xml:space="preserve">29 June 2020, available at </w:t>
      </w:r>
      <w:hyperlink r:id="rId35" w:history="1">
        <w:r w:rsidR="00AA666E" w:rsidRPr="00583263">
          <w:rPr>
            <w:rStyle w:val="Hyperlink"/>
            <w:rFonts w:ascii="Times New Roman" w:hAnsi="Times New Roman" w:cs="Times New Roman"/>
          </w:rPr>
          <w:t>https://www.britishcouncil.org/voices-magazine/language-learning-decline-england-schools</w:t>
        </w:r>
      </w:hyperlink>
      <w:r w:rsidR="00AA666E" w:rsidRPr="00583263">
        <w:rPr>
          <w:rFonts w:ascii="Times New Roman" w:hAnsi="Times New Roman" w:cs="Times New Roman"/>
        </w:rPr>
        <w:t xml:space="preserve">  (28 January 2021)</w:t>
      </w:r>
      <w:r w:rsidR="009F38A3" w:rsidRPr="00583263">
        <w:rPr>
          <w:rFonts w:ascii="Times New Roman" w:hAnsi="Times New Roman" w:cs="Times New Roman"/>
        </w:rPr>
        <w:t xml:space="preserve">; </w:t>
      </w:r>
      <w:r w:rsidR="009F38A3" w:rsidRPr="00583263">
        <w:rPr>
          <w:rFonts w:ascii="Times New Roman" w:hAnsi="Times New Roman" w:cs="Times New Roman"/>
          <w:i/>
          <w:iCs/>
        </w:rPr>
        <w:t>Valuing the Year Abroad: A Position Statement</w:t>
      </w:r>
      <w:r w:rsidR="00D93380" w:rsidRPr="00583263">
        <w:rPr>
          <w:rFonts w:ascii="Times New Roman" w:hAnsi="Times New Roman" w:cs="Times New Roman"/>
          <w:i/>
          <w:iCs/>
        </w:rPr>
        <w:t>.</w:t>
      </w:r>
      <w:r w:rsidR="009F38A3" w:rsidRPr="00583263">
        <w:rPr>
          <w:rFonts w:ascii="Times New Roman" w:hAnsi="Times New Roman" w:cs="Times New Roman"/>
        </w:rPr>
        <w:t xml:space="preserve"> British Academy and University Council of Modern Languages, March 2012, available from </w:t>
      </w:r>
      <w:r w:rsidR="00AA666E" w:rsidRPr="00583263">
        <w:rPr>
          <w:rFonts w:ascii="Times New Roman" w:hAnsi="Times New Roman" w:cs="Times New Roman"/>
        </w:rPr>
        <w:t xml:space="preserve"> </w:t>
      </w:r>
      <w:hyperlink r:id="rId36" w:history="1">
        <w:r w:rsidR="009F38A3" w:rsidRPr="00583263">
          <w:rPr>
            <w:rStyle w:val="Hyperlink"/>
            <w:rFonts w:ascii="Times New Roman" w:hAnsi="Times New Roman" w:cs="Times New Roman"/>
          </w:rPr>
          <w:t>https://university-council-modern-languages.org/wp-content/uploads/2020/05/Valuing-year-abroad.pdf</w:t>
        </w:r>
      </w:hyperlink>
      <w:r w:rsidR="009F38A3" w:rsidRPr="00583263">
        <w:rPr>
          <w:rFonts w:ascii="Times New Roman" w:hAnsi="Times New Roman" w:cs="Times New Roman"/>
        </w:rPr>
        <w:t xml:space="preserve">  (27 February 2021)</w:t>
      </w:r>
    </w:p>
  </w:footnote>
  <w:footnote w:id="50">
    <w:p w14:paraId="33871FB5" w14:textId="22E904E3" w:rsidR="0006675E" w:rsidRPr="00583263" w:rsidRDefault="0006675E">
      <w:pPr>
        <w:pStyle w:val="FootnoteText"/>
        <w:rPr>
          <w:rFonts w:ascii="Times New Roman" w:hAnsi="Times New Roman" w:cs="Times New Roman"/>
        </w:rPr>
      </w:pPr>
      <w:r w:rsidRPr="00583263">
        <w:rPr>
          <w:rStyle w:val="FootnoteReference"/>
          <w:rFonts w:ascii="Times New Roman" w:hAnsi="Times New Roman" w:cs="Times New Roman"/>
        </w:rPr>
        <w:footnoteRef/>
      </w:r>
      <w:r w:rsidRPr="00583263">
        <w:rPr>
          <w:rFonts w:ascii="Times New Roman" w:hAnsi="Times New Roman" w:cs="Times New Roman"/>
        </w:rPr>
        <w:t xml:space="preserve"> See, for example, C</w:t>
      </w:r>
      <w:r w:rsidR="003512B4" w:rsidRPr="00583263">
        <w:rPr>
          <w:rFonts w:ascii="Times New Roman" w:hAnsi="Times New Roman" w:cs="Times New Roman"/>
        </w:rPr>
        <w:t>.</w:t>
      </w:r>
      <w:r w:rsidRPr="00583263">
        <w:rPr>
          <w:rFonts w:ascii="Times New Roman" w:hAnsi="Times New Roman" w:cs="Times New Roman"/>
        </w:rPr>
        <w:t xml:space="preserve"> James, </w:t>
      </w:r>
      <w:r w:rsidRPr="00583263">
        <w:rPr>
          <w:rFonts w:ascii="Times New Roman" w:hAnsi="Times New Roman" w:cs="Times New Roman"/>
          <w:i/>
          <w:iCs/>
        </w:rPr>
        <w:t>Citizenship, Nation-building and Identity in the EU: The Contribution of Erasmus Student Mobility</w:t>
      </w:r>
      <w:r w:rsidRPr="00583263">
        <w:rPr>
          <w:rFonts w:ascii="Times New Roman" w:hAnsi="Times New Roman" w:cs="Times New Roman"/>
        </w:rPr>
        <w:t>, (Routledge 2019) p</w:t>
      </w:r>
      <w:r w:rsidR="00583263">
        <w:rPr>
          <w:rFonts w:ascii="Times New Roman" w:hAnsi="Times New Roman" w:cs="Times New Roman"/>
        </w:rPr>
        <w:t xml:space="preserve">p. </w:t>
      </w:r>
      <w:r w:rsidRPr="00583263">
        <w:rPr>
          <w:rFonts w:ascii="Times New Roman" w:hAnsi="Times New Roman" w:cs="Times New Roman"/>
        </w:rPr>
        <w:t>133-4 and 152-4.</w:t>
      </w:r>
    </w:p>
  </w:footnote>
  <w:footnote w:id="51">
    <w:p w14:paraId="6E4D88F0" w14:textId="05BA3885" w:rsidR="00B8673C" w:rsidRPr="00583263" w:rsidRDefault="00B8673C">
      <w:pPr>
        <w:pStyle w:val="FootnoteText"/>
        <w:rPr>
          <w:rFonts w:ascii="Times New Roman" w:hAnsi="Times New Roman" w:cs="Times New Roman"/>
        </w:rPr>
      </w:pPr>
      <w:r w:rsidRPr="00583263">
        <w:rPr>
          <w:rStyle w:val="FootnoteReference"/>
          <w:rFonts w:ascii="Times New Roman" w:hAnsi="Times New Roman" w:cs="Times New Roman"/>
        </w:rPr>
        <w:footnoteRef/>
      </w:r>
      <w:r w:rsidRPr="00583263">
        <w:rPr>
          <w:rFonts w:ascii="Times New Roman" w:hAnsi="Times New Roman" w:cs="Times New Roman"/>
        </w:rPr>
        <w:t xml:space="preserve"> S</w:t>
      </w:r>
      <w:r w:rsidR="003512B4" w:rsidRPr="00583263">
        <w:rPr>
          <w:rFonts w:ascii="Times New Roman" w:hAnsi="Times New Roman" w:cs="Times New Roman"/>
        </w:rPr>
        <w:t>.</w:t>
      </w:r>
      <w:r w:rsidRPr="00583263">
        <w:rPr>
          <w:rFonts w:ascii="Times New Roman" w:hAnsi="Times New Roman" w:cs="Times New Roman"/>
        </w:rPr>
        <w:t xml:space="preserve"> Sweeney, </w:t>
      </w:r>
      <w:r w:rsidRPr="00583263">
        <w:rPr>
          <w:rFonts w:ascii="Times New Roman" w:hAnsi="Times New Roman" w:cs="Times New Roman"/>
          <w:i/>
          <w:iCs/>
        </w:rPr>
        <w:t>Going Mobile: Internationalisation, mobility and the European Higher Education Area</w:t>
      </w:r>
      <w:r w:rsidRPr="00583263">
        <w:rPr>
          <w:rFonts w:ascii="Times New Roman" w:hAnsi="Times New Roman" w:cs="Times New Roman"/>
        </w:rPr>
        <w:t xml:space="preserve">, </w:t>
      </w:r>
      <w:r w:rsidR="00583263">
        <w:rPr>
          <w:rFonts w:ascii="Times New Roman" w:hAnsi="Times New Roman" w:cs="Times New Roman"/>
        </w:rPr>
        <w:t xml:space="preserve">Higher Education Academy, </w:t>
      </w:r>
      <w:r w:rsidRPr="00583263">
        <w:rPr>
          <w:rFonts w:ascii="Times New Roman" w:hAnsi="Times New Roman" w:cs="Times New Roman"/>
        </w:rPr>
        <w:t>2012</w:t>
      </w:r>
      <w:r w:rsidRPr="00583263">
        <w:rPr>
          <w:rFonts w:ascii="Times New Roman" w:hAnsi="Times New Roman" w:cs="Times New Roman"/>
          <w:i/>
          <w:iCs/>
        </w:rPr>
        <w:t xml:space="preserve">, </w:t>
      </w:r>
      <w:r w:rsidRPr="00583263">
        <w:rPr>
          <w:rFonts w:ascii="Times New Roman" w:hAnsi="Times New Roman" w:cs="Times New Roman"/>
        </w:rPr>
        <w:t xml:space="preserve">available at </w:t>
      </w:r>
      <w:hyperlink r:id="rId37" w:history="1">
        <w:r w:rsidRPr="00583263">
          <w:rPr>
            <w:rStyle w:val="Hyperlink"/>
            <w:rFonts w:ascii="Times New Roman" w:hAnsi="Times New Roman" w:cs="Times New Roman"/>
          </w:rPr>
          <w:t>https://www.heacademy.ac.uk/sites/default/files/resources/Going_Mobile.pdf</w:t>
        </w:r>
      </w:hyperlink>
      <w:r w:rsidRPr="00583263">
        <w:rPr>
          <w:rFonts w:ascii="Times New Roman" w:hAnsi="Times New Roman" w:cs="Times New Roman"/>
        </w:rPr>
        <w:t xml:space="preserve">  (2 March 2021)</w:t>
      </w:r>
    </w:p>
  </w:footnote>
  <w:footnote w:id="52">
    <w:p w14:paraId="221D2B89" w14:textId="19CBB0D5" w:rsidR="005B62FF" w:rsidRPr="00583263" w:rsidRDefault="005B62FF">
      <w:pPr>
        <w:pStyle w:val="FootnoteText"/>
        <w:rPr>
          <w:rFonts w:ascii="Times New Roman" w:hAnsi="Times New Roman" w:cs="Times New Roman"/>
        </w:rPr>
      </w:pPr>
      <w:r w:rsidRPr="00583263">
        <w:rPr>
          <w:rStyle w:val="FootnoteReference"/>
          <w:rFonts w:ascii="Times New Roman" w:hAnsi="Times New Roman" w:cs="Times New Roman"/>
        </w:rPr>
        <w:footnoteRef/>
      </w:r>
      <w:r w:rsidRPr="00583263">
        <w:rPr>
          <w:rFonts w:ascii="Times New Roman" w:hAnsi="Times New Roman" w:cs="Times New Roman"/>
        </w:rPr>
        <w:t xml:space="preserve"> The referendum prevented the Swiss government from signing a protocol (the Croatia protocol) to the EU Swiss Free Movement of Persons Agreement (Agreement between the European Community and its Member States, of the one part, and the Swiss Confederation, of the other, on the free movement of persons [2002] OJ L 114) to extend unrestricted free movement rights to Croatian nationals following the accession of Croatia to the EU on 1 July 2013. </w:t>
      </w:r>
    </w:p>
  </w:footnote>
  <w:footnote w:id="53">
    <w:p w14:paraId="0C13AFE4" w14:textId="3B1B5295" w:rsidR="00D04F70" w:rsidRPr="00583263" w:rsidRDefault="00D04F70">
      <w:pPr>
        <w:pStyle w:val="FootnoteText"/>
        <w:rPr>
          <w:rFonts w:ascii="Times New Roman" w:hAnsi="Times New Roman" w:cs="Times New Roman"/>
        </w:rPr>
      </w:pPr>
      <w:r w:rsidRPr="00583263">
        <w:rPr>
          <w:rStyle w:val="FootnoteReference"/>
          <w:rFonts w:ascii="Times New Roman" w:hAnsi="Times New Roman" w:cs="Times New Roman"/>
        </w:rPr>
        <w:footnoteRef/>
      </w:r>
      <w:r w:rsidRPr="00583263">
        <w:rPr>
          <w:rFonts w:ascii="Times New Roman" w:hAnsi="Times New Roman" w:cs="Times New Roman"/>
        </w:rPr>
        <w:t xml:space="preserve"> The budget for Erasmus+ 2021-7</w:t>
      </w:r>
      <w:r w:rsidR="00A16C28" w:rsidRPr="00583263">
        <w:rPr>
          <w:rFonts w:ascii="Times New Roman" w:hAnsi="Times New Roman" w:cs="Times New Roman"/>
        </w:rPr>
        <w:t xml:space="preserve">, </w:t>
      </w:r>
      <w:r w:rsidRPr="00583263">
        <w:rPr>
          <w:rFonts w:ascii="Times New Roman" w:hAnsi="Times New Roman" w:cs="Times New Roman"/>
        </w:rPr>
        <w:t xml:space="preserve">agreed by the European Council as 55% over the budget for 2014-20 </w:t>
      </w:r>
      <w:hyperlink r:id="rId38" w:history="1">
        <w:r w:rsidRPr="00583263">
          <w:rPr>
            <w:rStyle w:val="Hyperlink"/>
            <w:rFonts w:ascii="Times New Roman" w:hAnsi="Times New Roman" w:cs="Times New Roman"/>
          </w:rPr>
          <w:t>https://ec.europa.eu/commission/presscorner/detail/en/SPEECH_20_1856</w:t>
        </w:r>
      </w:hyperlink>
      <w:r w:rsidRPr="00583263">
        <w:rPr>
          <w:rFonts w:ascii="Times New Roman" w:hAnsi="Times New Roman" w:cs="Times New Roman"/>
        </w:rPr>
        <w:t xml:space="preserve">  </w:t>
      </w:r>
    </w:p>
  </w:footnote>
  <w:footnote w:id="54">
    <w:p w14:paraId="6D9D0A9B" w14:textId="30B96CBC" w:rsidR="00B4544E" w:rsidRPr="00583263" w:rsidRDefault="00B4544E">
      <w:pPr>
        <w:pStyle w:val="FootnoteText"/>
        <w:rPr>
          <w:rFonts w:ascii="Times New Roman" w:hAnsi="Times New Roman" w:cs="Times New Roman"/>
        </w:rPr>
      </w:pPr>
      <w:r w:rsidRPr="00583263">
        <w:rPr>
          <w:rStyle w:val="FootnoteReference"/>
          <w:rFonts w:ascii="Times New Roman" w:hAnsi="Times New Roman" w:cs="Times New Roman"/>
        </w:rPr>
        <w:footnoteRef/>
      </w:r>
      <w:r w:rsidRPr="00583263">
        <w:rPr>
          <w:rFonts w:ascii="Times New Roman" w:hAnsi="Times New Roman" w:cs="Times New Roman"/>
        </w:rPr>
        <w:t xml:space="preserve"> See, for example, O</w:t>
      </w:r>
      <w:r w:rsidR="003512B4" w:rsidRPr="00583263">
        <w:rPr>
          <w:rFonts w:ascii="Times New Roman" w:hAnsi="Times New Roman" w:cs="Times New Roman"/>
        </w:rPr>
        <w:t>.</w:t>
      </w:r>
      <w:r w:rsidRPr="00583263">
        <w:rPr>
          <w:rFonts w:ascii="Times New Roman" w:hAnsi="Times New Roman" w:cs="Times New Roman"/>
        </w:rPr>
        <w:t xml:space="preserve"> Tschopp, </w:t>
      </w:r>
      <w:r w:rsidRPr="00583263">
        <w:rPr>
          <w:rFonts w:ascii="Times New Roman" w:hAnsi="Times New Roman" w:cs="Times New Roman"/>
          <w:i/>
          <w:iCs/>
        </w:rPr>
        <w:t>Switzerland and the potential of participating in the Erasmus+ programme</w:t>
      </w:r>
      <w:r w:rsidRPr="00583263">
        <w:rPr>
          <w:rFonts w:ascii="Times New Roman" w:hAnsi="Times New Roman" w:cs="Times New Roman"/>
        </w:rPr>
        <w:t>, Le Temps</w:t>
      </w:r>
      <w:r w:rsidRPr="00583263">
        <w:rPr>
          <w:rFonts w:ascii="Times New Roman" w:hAnsi="Times New Roman" w:cs="Times New Roman"/>
          <w:i/>
          <w:iCs/>
        </w:rPr>
        <w:t xml:space="preserve">, </w:t>
      </w:r>
      <w:r w:rsidRPr="00583263">
        <w:rPr>
          <w:rFonts w:ascii="Times New Roman" w:hAnsi="Times New Roman" w:cs="Times New Roman"/>
        </w:rPr>
        <w:t xml:space="preserve">2 September 2020, available at </w:t>
      </w:r>
      <w:hyperlink r:id="rId39" w:history="1">
        <w:r w:rsidRPr="00583263">
          <w:rPr>
            <w:rStyle w:val="Hyperlink"/>
            <w:rFonts w:ascii="Times New Roman" w:hAnsi="Times New Roman" w:cs="Times New Roman"/>
          </w:rPr>
          <w:t>https://blogs.letemps.ch/olivier-tschopp/2020/09/02/switzerland-and-the-potential-of-participating-in-the-erasmus-programme/</w:t>
        </w:r>
      </w:hyperlink>
      <w:r w:rsidRPr="00583263">
        <w:rPr>
          <w:rFonts w:ascii="Times New Roman" w:hAnsi="Times New Roman" w:cs="Times New Roman"/>
        </w:rPr>
        <w:t xml:space="preserve"> (31 January 2021)</w:t>
      </w:r>
      <w:r w:rsidR="003A50D5" w:rsidRPr="00583263">
        <w:rPr>
          <w:rFonts w:ascii="Times New Roman" w:hAnsi="Times New Roman" w:cs="Times New Roman"/>
        </w:rPr>
        <w:t xml:space="preserve">; </w:t>
      </w:r>
      <w:r w:rsidR="00DE3590" w:rsidRPr="00583263">
        <w:rPr>
          <w:rFonts w:ascii="Times New Roman" w:hAnsi="Times New Roman" w:cs="Times New Roman"/>
        </w:rPr>
        <w:t xml:space="preserve">also see </w:t>
      </w:r>
      <w:r w:rsidR="003A50D5" w:rsidRPr="00583263">
        <w:rPr>
          <w:rFonts w:ascii="Times New Roman" w:hAnsi="Times New Roman" w:cs="Times New Roman"/>
        </w:rPr>
        <w:t>B</w:t>
      </w:r>
      <w:r w:rsidR="003512B4" w:rsidRPr="00583263">
        <w:rPr>
          <w:rFonts w:ascii="Times New Roman" w:hAnsi="Times New Roman" w:cs="Times New Roman"/>
        </w:rPr>
        <w:t>.</w:t>
      </w:r>
      <w:r w:rsidR="003A50D5" w:rsidRPr="00583263">
        <w:rPr>
          <w:rFonts w:ascii="Times New Roman" w:hAnsi="Times New Roman" w:cs="Times New Roman"/>
        </w:rPr>
        <w:t xml:space="preserve"> Upton, </w:t>
      </w:r>
      <w:r w:rsidR="003A50D5" w:rsidRPr="00583263">
        <w:rPr>
          <w:rFonts w:ascii="Times New Roman" w:hAnsi="Times New Roman" w:cs="Times New Roman"/>
          <w:i/>
          <w:iCs/>
        </w:rPr>
        <w:t>Swiss rectors plead for full association to Erasmus+</w:t>
      </w:r>
      <w:r w:rsidR="003A50D5" w:rsidRPr="00583263">
        <w:rPr>
          <w:rFonts w:ascii="Times New Roman" w:hAnsi="Times New Roman" w:cs="Times New Roman"/>
        </w:rPr>
        <w:t>, Research Professional News</w:t>
      </w:r>
      <w:r w:rsidR="003A50D5" w:rsidRPr="00583263">
        <w:rPr>
          <w:rFonts w:ascii="Times New Roman" w:hAnsi="Times New Roman" w:cs="Times New Roman"/>
          <w:i/>
          <w:iCs/>
        </w:rPr>
        <w:t xml:space="preserve">, </w:t>
      </w:r>
      <w:r w:rsidR="003A50D5" w:rsidRPr="00583263">
        <w:rPr>
          <w:rFonts w:ascii="Times New Roman" w:hAnsi="Times New Roman" w:cs="Times New Roman"/>
        </w:rPr>
        <w:t xml:space="preserve">29 January 2021, available at </w:t>
      </w:r>
      <w:hyperlink r:id="rId40" w:history="1">
        <w:r w:rsidR="003A50D5" w:rsidRPr="00583263">
          <w:rPr>
            <w:rStyle w:val="Hyperlink"/>
            <w:rFonts w:ascii="Times New Roman" w:hAnsi="Times New Roman" w:cs="Times New Roman"/>
          </w:rPr>
          <w:t>https://www.researchprofessionalnews.com/rr-news-europe-universities-2021-1-swiss-rectors-plead-for-full-association-to-erasmus/</w:t>
        </w:r>
      </w:hyperlink>
      <w:r w:rsidR="003A50D5" w:rsidRPr="00583263">
        <w:rPr>
          <w:rFonts w:ascii="Times New Roman" w:hAnsi="Times New Roman" w:cs="Times New Roman"/>
        </w:rPr>
        <w:t xml:space="preserve"> (31 January 2021)</w:t>
      </w:r>
      <w:r w:rsidR="00CD67FA" w:rsidRPr="00583263">
        <w:rPr>
          <w:rFonts w:ascii="Times New Roman" w:hAnsi="Times New Roman" w:cs="Times New Roman"/>
        </w:rPr>
        <w:t>; I</w:t>
      </w:r>
      <w:r w:rsidR="003512B4" w:rsidRPr="00583263">
        <w:rPr>
          <w:rFonts w:ascii="Times New Roman" w:hAnsi="Times New Roman" w:cs="Times New Roman"/>
        </w:rPr>
        <w:t>.</w:t>
      </w:r>
      <w:r w:rsidR="00CD67FA" w:rsidRPr="00583263">
        <w:rPr>
          <w:rFonts w:ascii="Times New Roman" w:hAnsi="Times New Roman" w:cs="Times New Roman"/>
        </w:rPr>
        <w:t xml:space="preserve"> </w:t>
      </w:r>
      <w:proofErr w:type="spellStart"/>
      <w:r w:rsidR="00CD67FA" w:rsidRPr="00583263">
        <w:rPr>
          <w:rFonts w:ascii="Times New Roman" w:hAnsi="Times New Roman" w:cs="Times New Roman"/>
        </w:rPr>
        <w:t>Leybold</w:t>
      </w:r>
      <w:proofErr w:type="spellEnd"/>
      <w:r w:rsidR="00CD67FA" w:rsidRPr="00583263">
        <w:rPr>
          <w:rFonts w:ascii="Times New Roman" w:hAnsi="Times New Roman" w:cs="Times New Roman"/>
        </w:rPr>
        <w:t xml:space="preserve">-Johnson, </w:t>
      </w:r>
      <w:r w:rsidR="00CD67FA" w:rsidRPr="00583263">
        <w:rPr>
          <w:rFonts w:ascii="Times New Roman" w:hAnsi="Times New Roman" w:cs="Times New Roman"/>
          <w:i/>
          <w:iCs/>
        </w:rPr>
        <w:t>Students step up pressure over international exchanges</w:t>
      </w:r>
      <w:r w:rsidR="00CD67FA" w:rsidRPr="00583263">
        <w:rPr>
          <w:rFonts w:ascii="Times New Roman" w:hAnsi="Times New Roman" w:cs="Times New Roman"/>
        </w:rPr>
        <w:t>, Swissinfo.ch</w:t>
      </w:r>
      <w:r w:rsidR="00CD67FA" w:rsidRPr="00583263">
        <w:rPr>
          <w:rFonts w:ascii="Times New Roman" w:hAnsi="Times New Roman" w:cs="Times New Roman"/>
          <w:i/>
          <w:iCs/>
        </w:rPr>
        <w:t xml:space="preserve"> </w:t>
      </w:r>
      <w:r w:rsidR="00CD67FA" w:rsidRPr="00583263">
        <w:rPr>
          <w:rFonts w:ascii="Times New Roman" w:hAnsi="Times New Roman" w:cs="Times New Roman"/>
        </w:rPr>
        <w:t xml:space="preserve">23 September 2020, available at </w:t>
      </w:r>
      <w:r w:rsidR="003A50D5" w:rsidRPr="00583263">
        <w:rPr>
          <w:rFonts w:ascii="Times New Roman" w:hAnsi="Times New Roman" w:cs="Times New Roman"/>
        </w:rPr>
        <w:t xml:space="preserve"> </w:t>
      </w:r>
      <w:hyperlink r:id="rId41" w:history="1">
        <w:r w:rsidR="00462699" w:rsidRPr="00583263">
          <w:rPr>
            <w:rStyle w:val="Hyperlink"/>
            <w:rFonts w:ascii="Times New Roman" w:hAnsi="Times New Roman" w:cs="Times New Roman"/>
          </w:rPr>
          <w:t>https://www.swissinfo.ch/eng/students-step-up-pressure-over-international-exchanges/46049832</w:t>
        </w:r>
      </w:hyperlink>
      <w:r w:rsidR="00462699" w:rsidRPr="00583263">
        <w:rPr>
          <w:rFonts w:ascii="Times New Roman" w:hAnsi="Times New Roman" w:cs="Times New Roman"/>
        </w:rPr>
        <w:t xml:space="preserve">  </w:t>
      </w:r>
      <w:r w:rsidR="008A79F6" w:rsidRPr="00583263">
        <w:rPr>
          <w:rFonts w:ascii="Times New Roman" w:hAnsi="Times New Roman" w:cs="Times New Roman"/>
        </w:rPr>
        <w:t>(</w:t>
      </w:r>
      <w:r w:rsidR="00462699" w:rsidRPr="00583263">
        <w:rPr>
          <w:rFonts w:ascii="Times New Roman" w:hAnsi="Times New Roman" w:cs="Times New Roman"/>
        </w:rPr>
        <w:t xml:space="preserve">31 </w:t>
      </w:r>
      <w:r w:rsidR="00CD67FA" w:rsidRPr="00583263">
        <w:rPr>
          <w:rFonts w:ascii="Times New Roman" w:hAnsi="Times New Roman" w:cs="Times New Roman"/>
        </w:rPr>
        <w:t>January 2021)</w:t>
      </w:r>
    </w:p>
  </w:footnote>
  <w:footnote w:id="55">
    <w:p w14:paraId="52EEFB9E" w14:textId="5B08FAE7" w:rsidR="00FC5423" w:rsidRPr="00583263" w:rsidRDefault="00FC5423">
      <w:pPr>
        <w:pStyle w:val="FootnoteText"/>
        <w:rPr>
          <w:rFonts w:ascii="Times New Roman" w:hAnsi="Times New Roman" w:cs="Times New Roman"/>
        </w:rPr>
      </w:pPr>
      <w:r w:rsidRPr="00583263">
        <w:rPr>
          <w:rStyle w:val="FootnoteReference"/>
          <w:rFonts w:ascii="Times New Roman" w:hAnsi="Times New Roman" w:cs="Times New Roman"/>
        </w:rPr>
        <w:footnoteRef/>
      </w:r>
      <w:r w:rsidRPr="00583263">
        <w:rPr>
          <w:rFonts w:ascii="Times New Roman" w:hAnsi="Times New Roman" w:cs="Times New Roman"/>
        </w:rPr>
        <w:t xml:space="preserve"> </w:t>
      </w:r>
      <w:r w:rsidR="005C78B2" w:rsidRPr="00583263">
        <w:rPr>
          <w:rFonts w:ascii="Times New Roman" w:hAnsi="Times New Roman" w:cs="Times New Roman"/>
        </w:rPr>
        <w:t xml:space="preserve">Erasmus+ Programme Guide, Key Action 1, Mobility project for higher education students and staff, Award criteria for a mobility project within Programme Countries, available at </w:t>
      </w:r>
      <w:hyperlink r:id="rId42" w:history="1">
        <w:r w:rsidR="005C78B2" w:rsidRPr="00583263">
          <w:rPr>
            <w:rStyle w:val="Hyperlink"/>
            <w:rFonts w:ascii="Times New Roman" w:hAnsi="Times New Roman" w:cs="Times New Roman"/>
          </w:rPr>
          <w:t>https://ec.europa.eu/programmes/erasmus-plus/programme-guide/part-b/three-key-actions/key-action-1/mobility-higher-education-students-staff_en</w:t>
        </w:r>
      </w:hyperlink>
      <w:r w:rsidR="005C78B2" w:rsidRPr="00583263">
        <w:rPr>
          <w:rFonts w:ascii="Times New Roman" w:hAnsi="Times New Roman" w:cs="Times New Roman"/>
        </w:rPr>
        <w:t xml:space="preserve">  (31 January 2021)</w:t>
      </w:r>
    </w:p>
  </w:footnote>
  <w:footnote w:id="56">
    <w:p w14:paraId="72CC9487" w14:textId="12345E81" w:rsidR="008B46FA" w:rsidRPr="00583263" w:rsidRDefault="008B46FA">
      <w:pPr>
        <w:pStyle w:val="FootnoteText"/>
        <w:rPr>
          <w:rFonts w:ascii="Times New Roman" w:hAnsi="Times New Roman" w:cs="Times New Roman"/>
        </w:rPr>
      </w:pPr>
      <w:r w:rsidRPr="00583263">
        <w:rPr>
          <w:rStyle w:val="FootnoteReference"/>
          <w:rFonts w:ascii="Times New Roman" w:hAnsi="Times New Roman" w:cs="Times New Roman"/>
        </w:rPr>
        <w:footnoteRef/>
      </w:r>
      <w:r w:rsidRPr="00583263">
        <w:rPr>
          <w:rFonts w:ascii="Times New Roman" w:hAnsi="Times New Roman" w:cs="Times New Roman"/>
        </w:rPr>
        <w:t xml:space="preserve"> Mobility Monitoring – </w:t>
      </w:r>
      <w:r w:rsidR="00583263">
        <w:rPr>
          <w:rFonts w:ascii="Times New Roman" w:hAnsi="Times New Roman" w:cs="Times New Roman"/>
        </w:rPr>
        <w:t>F</w:t>
      </w:r>
      <w:r w:rsidRPr="00583263">
        <w:rPr>
          <w:rFonts w:ascii="Times New Roman" w:hAnsi="Times New Roman" w:cs="Times New Roman"/>
        </w:rPr>
        <w:t xml:space="preserve">acts and Figures on Swiss Higher Education Mobility, </w:t>
      </w:r>
      <w:proofErr w:type="spellStart"/>
      <w:r w:rsidRPr="00583263">
        <w:rPr>
          <w:rFonts w:ascii="Times New Roman" w:hAnsi="Times New Roman" w:cs="Times New Roman"/>
        </w:rPr>
        <w:t>Movetia</w:t>
      </w:r>
      <w:proofErr w:type="spellEnd"/>
      <w:r w:rsidRPr="00583263">
        <w:rPr>
          <w:rFonts w:ascii="Times New Roman" w:hAnsi="Times New Roman" w:cs="Times New Roman"/>
        </w:rPr>
        <w:t xml:space="preserve">, January 2020, available from </w:t>
      </w:r>
      <w:hyperlink r:id="rId43" w:history="1">
        <w:r w:rsidRPr="00583263">
          <w:rPr>
            <w:rStyle w:val="Hyperlink"/>
            <w:rFonts w:ascii="Times New Roman" w:hAnsi="Times New Roman" w:cs="Times New Roman"/>
          </w:rPr>
          <w:t>https://www.movetia.ch/fileadmin/user_upload/1_News/Archiv_2020/Januar_2020/MobilityMonitoring_EN.pdf</w:t>
        </w:r>
      </w:hyperlink>
      <w:r w:rsidRPr="00583263">
        <w:rPr>
          <w:rFonts w:ascii="Times New Roman" w:hAnsi="Times New Roman" w:cs="Times New Roman"/>
        </w:rPr>
        <w:t xml:space="preserve">  (31 January 2021) </w:t>
      </w:r>
    </w:p>
  </w:footnote>
  <w:footnote w:id="57">
    <w:p w14:paraId="40312489" w14:textId="78E73ADD" w:rsidR="00AD67FA" w:rsidRPr="00583263" w:rsidRDefault="00AD67FA">
      <w:pPr>
        <w:pStyle w:val="FootnoteText"/>
        <w:rPr>
          <w:rFonts w:ascii="Times New Roman" w:hAnsi="Times New Roman" w:cs="Times New Roman"/>
        </w:rPr>
      </w:pPr>
      <w:r w:rsidRPr="00583263">
        <w:rPr>
          <w:rStyle w:val="FootnoteReference"/>
          <w:rFonts w:ascii="Times New Roman" w:hAnsi="Times New Roman" w:cs="Times New Roman"/>
        </w:rPr>
        <w:footnoteRef/>
      </w:r>
      <w:r w:rsidRPr="00583263">
        <w:rPr>
          <w:rFonts w:ascii="Times New Roman" w:hAnsi="Times New Roman" w:cs="Times New Roman"/>
        </w:rPr>
        <w:t xml:space="preserve"> Erasmus+ Programme Guide, Innovations and Good Practices, available at </w:t>
      </w:r>
      <w:hyperlink r:id="rId44" w:history="1">
        <w:r w:rsidRPr="00583263">
          <w:rPr>
            <w:rStyle w:val="Hyperlink"/>
            <w:rFonts w:ascii="Times New Roman" w:hAnsi="Times New Roman" w:cs="Times New Roman"/>
          </w:rPr>
          <w:t>https://ec.europa.eu/programmes/erasmus-plus/opportunities/organisations/innovation-good-practices_en</w:t>
        </w:r>
      </w:hyperlink>
      <w:r w:rsidRPr="00583263">
        <w:rPr>
          <w:rFonts w:ascii="Times New Roman" w:hAnsi="Times New Roman" w:cs="Times New Roman"/>
        </w:rPr>
        <w:t xml:space="preserve">  (27 February 2021)</w:t>
      </w:r>
    </w:p>
  </w:footnote>
  <w:footnote w:id="58">
    <w:p w14:paraId="4F545C58" w14:textId="25C75C63" w:rsidR="008A79F6" w:rsidRPr="00583263" w:rsidRDefault="008A79F6">
      <w:pPr>
        <w:pStyle w:val="FootnoteText"/>
        <w:rPr>
          <w:rFonts w:ascii="Times New Roman" w:hAnsi="Times New Roman" w:cs="Times New Roman"/>
        </w:rPr>
      </w:pPr>
      <w:r w:rsidRPr="00583263">
        <w:rPr>
          <w:rStyle w:val="FootnoteReference"/>
          <w:rFonts w:ascii="Times New Roman" w:hAnsi="Times New Roman" w:cs="Times New Roman"/>
        </w:rPr>
        <w:footnoteRef/>
      </w:r>
      <w:r w:rsidRPr="00583263">
        <w:rPr>
          <w:rFonts w:ascii="Times New Roman" w:hAnsi="Times New Roman" w:cs="Times New Roman"/>
        </w:rPr>
        <w:t xml:space="preserve"> </w:t>
      </w:r>
      <w:proofErr w:type="spellStart"/>
      <w:r w:rsidR="00162B1C" w:rsidRPr="00583263">
        <w:rPr>
          <w:rFonts w:ascii="Times New Roman" w:hAnsi="Times New Roman" w:cs="Times New Roman"/>
        </w:rPr>
        <w:t>Movetia</w:t>
      </w:r>
      <w:proofErr w:type="spellEnd"/>
      <w:r w:rsidR="00162B1C" w:rsidRPr="00583263">
        <w:rPr>
          <w:rFonts w:ascii="Times New Roman" w:hAnsi="Times New Roman" w:cs="Times New Roman"/>
        </w:rPr>
        <w:t xml:space="preserve"> booklet on the internationalisation of higher education: Erasmus+ programme: Opportunities for higher education</w:t>
      </w:r>
      <w:r w:rsidR="003A01A8" w:rsidRPr="00583263">
        <w:rPr>
          <w:rFonts w:ascii="Times New Roman" w:hAnsi="Times New Roman" w:cs="Times New Roman"/>
        </w:rPr>
        <w:t>, p3,</w:t>
      </w:r>
      <w:r w:rsidR="00162B1C" w:rsidRPr="00583263">
        <w:rPr>
          <w:rFonts w:ascii="Times New Roman" w:hAnsi="Times New Roman" w:cs="Times New Roman"/>
        </w:rPr>
        <w:t xml:space="preserve"> </w:t>
      </w:r>
      <w:r w:rsidR="003A01A8" w:rsidRPr="00583263">
        <w:rPr>
          <w:rFonts w:ascii="Times New Roman" w:hAnsi="Times New Roman" w:cs="Times New Roman"/>
        </w:rPr>
        <w:t>a</w:t>
      </w:r>
      <w:r w:rsidR="00162B1C" w:rsidRPr="00583263">
        <w:rPr>
          <w:rFonts w:ascii="Times New Roman" w:hAnsi="Times New Roman" w:cs="Times New Roman"/>
        </w:rPr>
        <w:t xml:space="preserve">vailable at </w:t>
      </w:r>
      <w:hyperlink r:id="rId45" w:history="1">
        <w:r w:rsidR="00162B1C" w:rsidRPr="00583263">
          <w:rPr>
            <w:rStyle w:val="Hyperlink"/>
            <w:rFonts w:ascii="Times New Roman" w:hAnsi="Times New Roman" w:cs="Times New Roman"/>
          </w:rPr>
          <w:t>https://phzh.ch/globalassets/international.phzh.ch/english/movetia_cahier_erasmus_higher_education_en.pdf</w:t>
        </w:r>
      </w:hyperlink>
      <w:r w:rsidR="00162B1C" w:rsidRPr="00583263">
        <w:rPr>
          <w:rFonts w:ascii="Times New Roman" w:hAnsi="Times New Roman" w:cs="Times New Roman"/>
        </w:rPr>
        <w:t xml:space="preserve">  (31 January 2021)</w:t>
      </w:r>
    </w:p>
  </w:footnote>
  <w:footnote w:id="59">
    <w:p w14:paraId="6C9475CA" w14:textId="0AC0998E" w:rsidR="008A79F6" w:rsidRPr="00583263" w:rsidRDefault="008A79F6">
      <w:pPr>
        <w:pStyle w:val="FootnoteText"/>
        <w:rPr>
          <w:rFonts w:ascii="Times New Roman" w:hAnsi="Times New Roman" w:cs="Times New Roman"/>
        </w:rPr>
      </w:pPr>
      <w:r w:rsidRPr="00583263">
        <w:rPr>
          <w:rStyle w:val="FootnoteReference"/>
          <w:rFonts w:ascii="Times New Roman" w:hAnsi="Times New Roman" w:cs="Times New Roman"/>
        </w:rPr>
        <w:footnoteRef/>
      </w:r>
      <w:r w:rsidRPr="00583263">
        <w:rPr>
          <w:rFonts w:ascii="Times New Roman" w:hAnsi="Times New Roman" w:cs="Times New Roman"/>
        </w:rPr>
        <w:t xml:space="preserve"> </w:t>
      </w:r>
      <w:r w:rsidR="003A01A8" w:rsidRPr="00583263">
        <w:rPr>
          <w:rFonts w:ascii="Times New Roman" w:hAnsi="Times New Roman" w:cs="Times New Roman"/>
        </w:rPr>
        <w:t>I</w:t>
      </w:r>
      <w:r w:rsidR="003512B4" w:rsidRPr="00583263">
        <w:rPr>
          <w:rFonts w:ascii="Times New Roman" w:hAnsi="Times New Roman" w:cs="Times New Roman"/>
        </w:rPr>
        <w:t>bid.</w:t>
      </w:r>
      <w:r w:rsidR="003A01A8" w:rsidRPr="00583263">
        <w:rPr>
          <w:rFonts w:ascii="Times New Roman" w:hAnsi="Times New Roman" w:cs="Times New Roman"/>
        </w:rPr>
        <w:t xml:space="preserve"> p</w:t>
      </w:r>
      <w:r w:rsidR="0052590B">
        <w:rPr>
          <w:rFonts w:ascii="Times New Roman" w:hAnsi="Times New Roman" w:cs="Times New Roman"/>
        </w:rPr>
        <w:t xml:space="preserve">. </w:t>
      </w:r>
      <w:r w:rsidR="003A01A8" w:rsidRPr="00583263">
        <w:rPr>
          <w:rFonts w:ascii="Times New Roman" w:hAnsi="Times New Roman" w:cs="Times New Roman"/>
        </w:rPr>
        <w:t>9</w:t>
      </w:r>
      <w:r w:rsidR="003512B4" w:rsidRPr="00583263">
        <w:rPr>
          <w:rFonts w:ascii="Times New Roman" w:hAnsi="Times New Roman" w:cs="Times New Roman"/>
        </w:rPr>
        <w:t>.</w:t>
      </w:r>
    </w:p>
  </w:footnote>
  <w:footnote w:id="60">
    <w:p w14:paraId="3248C70A" w14:textId="3CE48CC2" w:rsidR="00FF6BD0" w:rsidRPr="00583263" w:rsidRDefault="00FF6BD0">
      <w:pPr>
        <w:pStyle w:val="FootnoteText"/>
        <w:rPr>
          <w:rFonts w:ascii="Times New Roman" w:hAnsi="Times New Roman" w:cs="Times New Roman"/>
        </w:rPr>
      </w:pPr>
      <w:r w:rsidRPr="00583263">
        <w:rPr>
          <w:rStyle w:val="FootnoteReference"/>
          <w:rFonts w:ascii="Times New Roman" w:hAnsi="Times New Roman" w:cs="Times New Roman"/>
        </w:rPr>
        <w:footnoteRef/>
      </w:r>
      <w:r w:rsidRPr="00583263">
        <w:rPr>
          <w:rFonts w:ascii="Times New Roman" w:hAnsi="Times New Roman" w:cs="Times New Roman"/>
        </w:rPr>
        <w:t xml:space="preserve"> O</w:t>
      </w:r>
      <w:r w:rsidR="003512B4" w:rsidRPr="00583263">
        <w:rPr>
          <w:rFonts w:ascii="Times New Roman" w:hAnsi="Times New Roman" w:cs="Times New Roman"/>
        </w:rPr>
        <w:t>.</w:t>
      </w:r>
      <w:r w:rsidRPr="00583263">
        <w:rPr>
          <w:rFonts w:ascii="Times New Roman" w:hAnsi="Times New Roman" w:cs="Times New Roman"/>
        </w:rPr>
        <w:t xml:space="preserve"> Tschopp, </w:t>
      </w:r>
      <w:r w:rsidR="003512B4" w:rsidRPr="00583263">
        <w:rPr>
          <w:rFonts w:ascii="Times New Roman" w:hAnsi="Times New Roman" w:cs="Times New Roman"/>
        </w:rPr>
        <w:t>2020.</w:t>
      </w:r>
    </w:p>
  </w:footnote>
  <w:footnote w:id="61">
    <w:p w14:paraId="0A70441A" w14:textId="0C7A81E2" w:rsidR="007B34D7" w:rsidRPr="007B34D7" w:rsidRDefault="007B34D7" w:rsidP="007B34D7">
      <w:pPr>
        <w:spacing w:line="276" w:lineRule="auto"/>
        <w:rPr>
          <w:rFonts w:ascii="Times New Roman" w:hAnsi="Times New Roman" w:cs="Times New Roman"/>
          <w:sz w:val="20"/>
          <w:szCs w:val="20"/>
        </w:rPr>
      </w:pPr>
      <w:r w:rsidRPr="007B34D7">
        <w:rPr>
          <w:rStyle w:val="FootnoteReference"/>
          <w:rFonts w:ascii="Times New Roman" w:hAnsi="Times New Roman" w:cs="Times New Roman"/>
          <w:sz w:val="20"/>
          <w:szCs w:val="20"/>
        </w:rPr>
        <w:footnoteRef/>
      </w:r>
      <w:r w:rsidRPr="007B34D7">
        <w:rPr>
          <w:rFonts w:ascii="Times New Roman" w:hAnsi="Times New Roman" w:cs="Times New Roman"/>
          <w:sz w:val="20"/>
          <w:szCs w:val="20"/>
        </w:rPr>
        <w:t xml:space="preserve"> There is much more to be said about the potential for virtual mobility</w:t>
      </w:r>
      <w:r w:rsidR="00741FAA">
        <w:rPr>
          <w:rFonts w:ascii="Times New Roman" w:hAnsi="Times New Roman" w:cs="Times New Roman"/>
          <w:sz w:val="20"/>
          <w:szCs w:val="20"/>
        </w:rPr>
        <w:t xml:space="preserve"> as substitute for or complement to </w:t>
      </w:r>
      <w:r w:rsidR="00C8043E">
        <w:rPr>
          <w:rFonts w:ascii="Times New Roman" w:hAnsi="Times New Roman" w:cs="Times New Roman"/>
          <w:sz w:val="20"/>
          <w:szCs w:val="20"/>
        </w:rPr>
        <w:t>physical mobility,</w:t>
      </w:r>
      <w:r w:rsidRPr="007B34D7">
        <w:rPr>
          <w:rFonts w:ascii="Times New Roman" w:hAnsi="Times New Roman" w:cs="Times New Roman"/>
          <w:sz w:val="20"/>
          <w:szCs w:val="20"/>
        </w:rPr>
        <w:t xml:space="preserve"> but</w:t>
      </w:r>
      <w:r w:rsidR="00516A79">
        <w:rPr>
          <w:rFonts w:ascii="Times New Roman" w:hAnsi="Times New Roman" w:cs="Times New Roman"/>
          <w:sz w:val="20"/>
          <w:szCs w:val="20"/>
        </w:rPr>
        <w:t xml:space="preserve"> this </w:t>
      </w:r>
      <w:r w:rsidRPr="007B34D7">
        <w:rPr>
          <w:rFonts w:ascii="Times New Roman" w:hAnsi="Times New Roman" w:cs="Times New Roman"/>
          <w:sz w:val="20"/>
          <w:szCs w:val="20"/>
        </w:rPr>
        <w:t xml:space="preserve">is beyond the scope of this article.  </w:t>
      </w:r>
      <w:r w:rsidR="00BB4990">
        <w:rPr>
          <w:rFonts w:ascii="Times New Roman" w:hAnsi="Times New Roman" w:cs="Times New Roman"/>
          <w:sz w:val="20"/>
          <w:szCs w:val="20"/>
        </w:rPr>
        <w:t xml:space="preserve">However, there is an increasing literature recognising that although virtual mobility has its place and has been invaluable during the Covid 19 pandemic, it is no replacement for physical mobility.  See, for example, </w:t>
      </w:r>
      <w:r w:rsidR="00BB4990" w:rsidRPr="00D93380">
        <w:rPr>
          <w:rFonts w:ascii="Times New Roman" w:hAnsi="Times New Roman" w:cs="Times New Roman"/>
          <w:i/>
          <w:iCs/>
          <w:sz w:val="20"/>
          <w:szCs w:val="20"/>
        </w:rPr>
        <w:t>Research for the CULT Committee – virtual formats versus physical mobility</w:t>
      </w:r>
      <w:r w:rsidR="00BB4990">
        <w:rPr>
          <w:rFonts w:ascii="Times New Roman" w:hAnsi="Times New Roman" w:cs="Times New Roman"/>
          <w:sz w:val="20"/>
          <w:szCs w:val="20"/>
        </w:rPr>
        <w:t xml:space="preserve">, European Parliament Briefing, March 2020, available at </w:t>
      </w:r>
      <w:hyperlink r:id="rId46" w:history="1">
        <w:r w:rsidR="00BB4990" w:rsidRPr="0096426A">
          <w:rPr>
            <w:rStyle w:val="Hyperlink"/>
            <w:rFonts w:ascii="Times New Roman" w:hAnsi="Times New Roman" w:cs="Times New Roman"/>
            <w:sz w:val="20"/>
            <w:szCs w:val="20"/>
          </w:rPr>
          <w:t>https://www.europarl.europa.eu/RegData/etudes/BRIE/2020/629217/IPOL_BRI(2020)629217_EN.pdf</w:t>
        </w:r>
      </w:hyperlink>
      <w:r w:rsidR="00BB4990">
        <w:rPr>
          <w:rFonts w:ascii="Times New Roman" w:hAnsi="Times New Roman" w:cs="Times New Roman"/>
          <w:sz w:val="20"/>
          <w:szCs w:val="20"/>
        </w:rPr>
        <w:t xml:space="preserve">  (27 February 2021)</w:t>
      </w:r>
    </w:p>
    <w:p w14:paraId="5D508AC8" w14:textId="0FF14834" w:rsidR="007B34D7" w:rsidRDefault="007B34D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33C25"/>
    <w:multiLevelType w:val="multilevel"/>
    <w:tmpl w:val="0B60DE1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5F06B0E"/>
    <w:multiLevelType w:val="multilevel"/>
    <w:tmpl w:val="6A8017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8C446FE"/>
    <w:multiLevelType w:val="multilevel"/>
    <w:tmpl w:val="C9D47F8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D2"/>
    <w:rsid w:val="00012766"/>
    <w:rsid w:val="000165EA"/>
    <w:rsid w:val="000210B8"/>
    <w:rsid w:val="00022249"/>
    <w:rsid w:val="00025616"/>
    <w:rsid w:val="00025780"/>
    <w:rsid w:val="000334C0"/>
    <w:rsid w:val="00035D90"/>
    <w:rsid w:val="000455DA"/>
    <w:rsid w:val="00063C54"/>
    <w:rsid w:val="0006675E"/>
    <w:rsid w:val="0007219B"/>
    <w:rsid w:val="00073DA7"/>
    <w:rsid w:val="00076DE7"/>
    <w:rsid w:val="00085B65"/>
    <w:rsid w:val="000914A8"/>
    <w:rsid w:val="00092426"/>
    <w:rsid w:val="00092A8B"/>
    <w:rsid w:val="000B7AC7"/>
    <w:rsid w:val="000C173D"/>
    <w:rsid w:val="000C6C08"/>
    <w:rsid w:val="000C7D53"/>
    <w:rsid w:val="000D19FC"/>
    <w:rsid w:val="000D3BA2"/>
    <w:rsid w:val="000E3912"/>
    <w:rsid w:val="000F275D"/>
    <w:rsid w:val="000F46D4"/>
    <w:rsid w:val="000F69D7"/>
    <w:rsid w:val="0010098C"/>
    <w:rsid w:val="001035C1"/>
    <w:rsid w:val="00106EF0"/>
    <w:rsid w:val="001109C8"/>
    <w:rsid w:val="00117617"/>
    <w:rsid w:val="0012577A"/>
    <w:rsid w:val="00132A46"/>
    <w:rsid w:val="00136067"/>
    <w:rsid w:val="00144665"/>
    <w:rsid w:val="001503CA"/>
    <w:rsid w:val="001525A6"/>
    <w:rsid w:val="0015305C"/>
    <w:rsid w:val="001532A4"/>
    <w:rsid w:val="001609BA"/>
    <w:rsid w:val="00162B1C"/>
    <w:rsid w:val="00163239"/>
    <w:rsid w:val="001664B0"/>
    <w:rsid w:val="0017395B"/>
    <w:rsid w:val="001741FD"/>
    <w:rsid w:val="00174EB3"/>
    <w:rsid w:val="0018499C"/>
    <w:rsid w:val="0018572F"/>
    <w:rsid w:val="0019265A"/>
    <w:rsid w:val="0019731B"/>
    <w:rsid w:val="001A52F7"/>
    <w:rsid w:val="001A6DED"/>
    <w:rsid w:val="001B2285"/>
    <w:rsid w:val="001B67ED"/>
    <w:rsid w:val="001C392A"/>
    <w:rsid w:val="001C41AE"/>
    <w:rsid w:val="001D0004"/>
    <w:rsid w:val="001D280F"/>
    <w:rsid w:val="001D6CD5"/>
    <w:rsid w:val="001E35FD"/>
    <w:rsid w:val="001E4602"/>
    <w:rsid w:val="001F692C"/>
    <w:rsid w:val="001F748B"/>
    <w:rsid w:val="00206584"/>
    <w:rsid w:val="002255D0"/>
    <w:rsid w:val="00231A50"/>
    <w:rsid w:val="002340D6"/>
    <w:rsid w:val="00235166"/>
    <w:rsid w:val="00243998"/>
    <w:rsid w:val="00243CD9"/>
    <w:rsid w:val="00246B8D"/>
    <w:rsid w:val="002520C1"/>
    <w:rsid w:val="002547E4"/>
    <w:rsid w:val="00254BEE"/>
    <w:rsid w:val="002560ED"/>
    <w:rsid w:val="002617D9"/>
    <w:rsid w:val="002654F5"/>
    <w:rsid w:val="002715E4"/>
    <w:rsid w:val="00272DFF"/>
    <w:rsid w:val="00281AB9"/>
    <w:rsid w:val="00282F28"/>
    <w:rsid w:val="00283B5D"/>
    <w:rsid w:val="00291DFC"/>
    <w:rsid w:val="002934FD"/>
    <w:rsid w:val="00294981"/>
    <w:rsid w:val="002A0351"/>
    <w:rsid w:val="002A2AF6"/>
    <w:rsid w:val="002D3164"/>
    <w:rsid w:val="002D58FA"/>
    <w:rsid w:val="002E6263"/>
    <w:rsid w:val="00322C5F"/>
    <w:rsid w:val="00324865"/>
    <w:rsid w:val="00324E7E"/>
    <w:rsid w:val="00332D47"/>
    <w:rsid w:val="0033699D"/>
    <w:rsid w:val="00341B8E"/>
    <w:rsid w:val="0034444A"/>
    <w:rsid w:val="003512B4"/>
    <w:rsid w:val="00366287"/>
    <w:rsid w:val="00372886"/>
    <w:rsid w:val="003A01A8"/>
    <w:rsid w:val="003A24CA"/>
    <w:rsid w:val="003A4109"/>
    <w:rsid w:val="003A50D5"/>
    <w:rsid w:val="003A7E25"/>
    <w:rsid w:val="003B3634"/>
    <w:rsid w:val="003B6EE9"/>
    <w:rsid w:val="003B7191"/>
    <w:rsid w:val="003B782E"/>
    <w:rsid w:val="003C1155"/>
    <w:rsid w:val="003D5531"/>
    <w:rsid w:val="003E1585"/>
    <w:rsid w:val="003E59FC"/>
    <w:rsid w:val="003E61FA"/>
    <w:rsid w:val="003F1270"/>
    <w:rsid w:val="003F2297"/>
    <w:rsid w:val="003F6F19"/>
    <w:rsid w:val="003F6FB8"/>
    <w:rsid w:val="0040179B"/>
    <w:rsid w:val="00451132"/>
    <w:rsid w:val="004522F0"/>
    <w:rsid w:val="00455A4B"/>
    <w:rsid w:val="00457665"/>
    <w:rsid w:val="00462699"/>
    <w:rsid w:val="0046293D"/>
    <w:rsid w:val="0046549A"/>
    <w:rsid w:val="00465E2F"/>
    <w:rsid w:val="00467CB6"/>
    <w:rsid w:val="00472456"/>
    <w:rsid w:val="00476ACD"/>
    <w:rsid w:val="004815B7"/>
    <w:rsid w:val="004928BE"/>
    <w:rsid w:val="004945EE"/>
    <w:rsid w:val="0049774E"/>
    <w:rsid w:val="004A26E5"/>
    <w:rsid w:val="004A72B7"/>
    <w:rsid w:val="004B10E9"/>
    <w:rsid w:val="004C29B8"/>
    <w:rsid w:val="004C6ECA"/>
    <w:rsid w:val="004D148A"/>
    <w:rsid w:val="004D2F42"/>
    <w:rsid w:val="004E502C"/>
    <w:rsid w:val="004E72C2"/>
    <w:rsid w:val="004F0149"/>
    <w:rsid w:val="004F1A5A"/>
    <w:rsid w:val="004F4E65"/>
    <w:rsid w:val="004F65A6"/>
    <w:rsid w:val="004F7A3A"/>
    <w:rsid w:val="00501E45"/>
    <w:rsid w:val="0050672E"/>
    <w:rsid w:val="00516A79"/>
    <w:rsid w:val="00517B26"/>
    <w:rsid w:val="00522942"/>
    <w:rsid w:val="0052590B"/>
    <w:rsid w:val="00526C1E"/>
    <w:rsid w:val="00536509"/>
    <w:rsid w:val="0055089A"/>
    <w:rsid w:val="005615C9"/>
    <w:rsid w:val="00562574"/>
    <w:rsid w:val="005631C3"/>
    <w:rsid w:val="00563DCA"/>
    <w:rsid w:val="00570FA0"/>
    <w:rsid w:val="005710C1"/>
    <w:rsid w:val="00576C12"/>
    <w:rsid w:val="00577222"/>
    <w:rsid w:val="005808CA"/>
    <w:rsid w:val="00583263"/>
    <w:rsid w:val="00584B7F"/>
    <w:rsid w:val="00596510"/>
    <w:rsid w:val="00597040"/>
    <w:rsid w:val="005B62FF"/>
    <w:rsid w:val="005C0509"/>
    <w:rsid w:val="005C2056"/>
    <w:rsid w:val="005C2A08"/>
    <w:rsid w:val="005C367E"/>
    <w:rsid w:val="005C78B2"/>
    <w:rsid w:val="005D6E18"/>
    <w:rsid w:val="005E192E"/>
    <w:rsid w:val="005E510D"/>
    <w:rsid w:val="006014B4"/>
    <w:rsid w:val="00611356"/>
    <w:rsid w:val="00611F67"/>
    <w:rsid w:val="00614A4C"/>
    <w:rsid w:val="00622798"/>
    <w:rsid w:val="00624644"/>
    <w:rsid w:val="00625E9F"/>
    <w:rsid w:val="006309B6"/>
    <w:rsid w:val="00637E40"/>
    <w:rsid w:val="00644001"/>
    <w:rsid w:val="00646978"/>
    <w:rsid w:val="00651625"/>
    <w:rsid w:val="00652829"/>
    <w:rsid w:val="006533E8"/>
    <w:rsid w:val="0065358E"/>
    <w:rsid w:val="0065428D"/>
    <w:rsid w:val="00655330"/>
    <w:rsid w:val="00661937"/>
    <w:rsid w:val="0066557B"/>
    <w:rsid w:val="00667699"/>
    <w:rsid w:val="006769A3"/>
    <w:rsid w:val="00685C28"/>
    <w:rsid w:val="00686A8F"/>
    <w:rsid w:val="00690292"/>
    <w:rsid w:val="0069294E"/>
    <w:rsid w:val="006A264D"/>
    <w:rsid w:val="006B1110"/>
    <w:rsid w:val="006B3108"/>
    <w:rsid w:val="006B4454"/>
    <w:rsid w:val="006B4798"/>
    <w:rsid w:val="006B76C8"/>
    <w:rsid w:val="006C0FCE"/>
    <w:rsid w:val="006C14BA"/>
    <w:rsid w:val="006C1D5F"/>
    <w:rsid w:val="006C23C8"/>
    <w:rsid w:val="006C3038"/>
    <w:rsid w:val="006D31E9"/>
    <w:rsid w:val="006F0B09"/>
    <w:rsid w:val="006F4F99"/>
    <w:rsid w:val="006F584D"/>
    <w:rsid w:val="0070455A"/>
    <w:rsid w:val="0070655B"/>
    <w:rsid w:val="007105D4"/>
    <w:rsid w:val="0071509D"/>
    <w:rsid w:val="007172FC"/>
    <w:rsid w:val="00717E55"/>
    <w:rsid w:val="00721E51"/>
    <w:rsid w:val="00722970"/>
    <w:rsid w:val="00722C2F"/>
    <w:rsid w:val="00723CB6"/>
    <w:rsid w:val="00726724"/>
    <w:rsid w:val="00736661"/>
    <w:rsid w:val="00741FAA"/>
    <w:rsid w:val="00746867"/>
    <w:rsid w:val="00756218"/>
    <w:rsid w:val="007566D8"/>
    <w:rsid w:val="00757332"/>
    <w:rsid w:val="00757F95"/>
    <w:rsid w:val="00763D21"/>
    <w:rsid w:val="007654E8"/>
    <w:rsid w:val="00771DAF"/>
    <w:rsid w:val="00775096"/>
    <w:rsid w:val="0078089F"/>
    <w:rsid w:val="0078253F"/>
    <w:rsid w:val="007A0F1C"/>
    <w:rsid w:val="007A635F"/>
    <w:rsid w:val="007B34D7"/>
    <w:rsid w:val="007B3621"/>
    <w:rsid w:val="007C4EF0"/>
    <w:rsid w:val="007D0866"/>
    <w:rsid w:val="007D26DB"/>
    <w:rsid w:val="007D2A14"/>
    <w:rsid w:val="007D4847"/>
    <w:rsid w:val="007D509F"/>
    <w:rsid w:val="007E3571"/>
    <w:rsid w:val="007E65A9"/>
    <w:rsid w:val="007E6794"/>
    <w:rsid w:val="007F1FF9"/>
    <w:rsid w:val="00813B24"/>
    <w:rsid w:val="00816718"/>
    <w:rsid w:val="0082407E"/>
    <w:rsid w:val="00825AB5"/>
    <w:rsid w:val="00834AE4"/>
    <w:rsid w:val="00835811"/>
    <w:rsid w:val="0084042D"/>
    <w:rsid w:val="00870D91"/>
    <w:rsid w:val="00871B7A"/>
    <w:rsid w:val="008727E0"/>
    <w:rsid w:val="00873B2B"/>
    <w:rsid w:val="0088768F"/>
    <w:rsid w:val="00887B35"/>
    <w:rsid w:val="00891AF9"/>
    <w:rsid w:val="00893A63"/>
    <w:rsid w:val="00895B65"/>
    <w:rsid w:val="00896080"/>
    <w:rsid w:val="008A0755"/>
    <w:rsid w:val="008A1C73"/>
    <w:rsid w:val="008A397D"/>
    <w:rsid w:val="008A79F6"/>
    <w:rsid w:val="008B2B63"/>
    <w:rsid w:val="008B46FA"/>
    <w:rsid w:val="008B4C52"/>
    <w:rsid w:val="008D6B15"/>
    <w:rsid w:val="008E7BB2"/>
    <w:rsid w:val="008F438A"/>
    <w:rsid w:val="008F5A95"/>
    <w:rsid w:val="00901A37"/>
    <w:rsid w:val="00907E03"/>
    <w:rsid w:val="00913230"/>
    <w:rsid w:val="00921AF7"/>
    <w:rsid w:val="0092438F"/>
    <w:rsid w:val="0092558A"/>
    <w:rsid w:val="00925B1C"/>
    <w:rsid w:val="00931707"/>
    <w:rsid w:val="00931A65"/>
    <w:rsid w:val="0093560E"/>
    <w:rsid w:val="009370E5"/>
    <w:rsid w:val="009443DE"/>
    <w:rsid w:val="00950383"/>
    <w:rsid w:val="00952497"/>
    <w:rsid w:val="0095394C"/>
    <w:rsid w:val="00956F16"/>
    <w:rsid w:val="00961DDB"/>
    <w:rsid w:val="00962CBB"/>
    <w:rsid w:val="00965A85"/>
    <w:rsid w:val="00966BB1"/>
    <w:rsid w:val="009708E9"/>
    <w:rsid w:val="00973A32"/>
    <w:rsid w:val="00982100"/>
    <w:rsid w:val="00993C37"/>
    <w:rsid w:val="009A231C"/>
    <w:rsid w:val="009A6B03"/>
    <w:rsid w:val="009A6EE5"/>
    <w:rsid w:val="009B2BC7"/>
    <w:rsid w:val="009D1779"/>
    <w:rsid w:val="009D2FA9"/>
    <w:rsid w:val="009E5BB3"/>
    <w:rsid w:val="009E73C2"/>
    <w:rsid w:val="009F1729"/>
    <w:rsid w:val="009F2648"/>
    <w:rsid w:val="009F3143"/>
    <w:rsid w:val="009F38A3"/>
    <w:rsid w:val="009F549D"/>
    <w:rsid w:val="009F5B35"/>
    <w:rsid w:val="00A039C6"/>
    <w:rsid w:val="00A07DC1"/>
    <w:rsid w:val="00A07FA5"/>
    <w:rsid w:val="00A108A2"/>
    <w:rsid w:val="00A15CCD"/>
    <w:rsid w:val="00A16C28"/>
    <w:rsid w:val="00A21C02"/>
    <w:rsid w:val="00A33003"/>
    <w:rsid w:val="00A37457"/>
    <w:rsid w:val="00A40AEA"/>
    <w:rsid w:val="00A43ABA"/>
    <w:rsid w:val="00A44719"/>
    <w:rsid w:val="00A47FAC"/>
    <w:rsid w:val="00A523A5"/>
    <w:rsid w:val="00A52897"/>
    <w:rsid w:val="00A57A89"/>
    <w:rsid w:val="00A6265B"/>
    <w:rsid w:val="00A65858"/>
    <w:rsid w:val="00A65C7D"/>
    <w:rsid w:val="00A673A4"/>
    <w:rsid w:val="00A71FAD"/>
    <w:rsid w:val="00A729E7"/>
    <w:rsid w:val="00A75ED1"/>
    <w:rsid w:val="00A779F3"/>
    <w:rsid w:val="00A80FBC"/>
    <w:rsid w:val="00A81B3A"/>
    <w:rsid w:val="00A84867"/>
    <w:rsid w:val="00A868CC"/>
    <w:rsid w:val="00A901D3"/>
    <w:rsid w:val="00A9255F"/>
    <w:rsid w:val="00A92A06"/>
    <w:rsid w:val="00A94B35"/>
    <w:rsid w:val="00AA027A"/>
    <w:rsid w:val="00AA3199"/>
    <w:rsid w:val="00AA4A4F"/>
    <w:rsid w:val="00AA666E"/>
    <w:rsid w:val="00AB1564"/>
    <w:rsid w:val="00AB1C67"/>
    <w:rsid w:val="00AC7F40"/>
    <w:rsid w:val="00AD2EF3"/>
    <w:rsid w:val="00AD3BB2"/>
    <w:rsid w:val="00AD658B"/>
    <w:rsid w:val="00AD67FA"/>
    <w:rsid w:val="00AE1FAC"/>
    <w:rsid w:val="00AF16BE"/>
    <w:rsid w:val="00AF43C7"/>
    <w:rsid w:val="00B05048"/>
    <w:rsid w:val="00B152EC"/>
    <w:rsid w:val="00B30845"/>
    <w:rsid w:val="00B32520"/>
    <w:rsid w:val="00B33FAD"/>
    <w:rsid w:val="00B35245"/>
    <w:rsid w:val="00B35C42"/>
    <w:rsid w:val="00B42AE2"/>
    <w:rsid w:val="00B42CE3"/>
    <w:rsid w:val="00B444DA"/>
    <w:rsid w:val="00B4544E"/>
    <w:rsid w:val="00B454D0"/>
    <w:rsid w:val="00B51BFB"/>
    <w:rsid w:val="00B5453D"/>
    <w:rsid w:val="00B6090C"/>
    <w:rsid w:val="00B617FE"/>
    <w:rsid w:val="00B62841"/>
    <w:rsid w:val="00B65539"/>
    <w:rsid w:val="00B67A32"/>
    <w:rsid w:val="00B70C35"/>
    <w:rsid w:val="00B826F9"/>
    <w:rsid w:val="00B8463D"/>
    <w:rsid w:val="00B8673C"/>
    <w:rsid w:val="00B91699"/>
    <w:rsid w:val="00B94C89"/>
    <w:rsid w:val="00B95017"/>
    <w:rsid w:val="00B95228"/>
    <w:rsid w:val="00BA3DE2"/>
    <w:rsid w:val="00BA7F8D"/>
    <w:rsid w:val="00BB4990"/>
    <w:rsid w:val="00BB7AB4"/>
    <w:rsid w:val="00BC3009"/>
    <w:rsid w:val="00BC3EF0"/>
    <w:rsid w:val="00BD28B6"/>
    <w:rsid w:val="00BD5508"/>
    <w:rsid w:val="00BD6C16"/>
    <w:rsid w:val="00BE13FF"/>
    <w:rsid w:val="00BF017F"/>
    <w:rsid w:val="00BF6CE1"/>
    <w:rsid w:val="00C04699"/>
    <w:rsid w:val="00C05118"/>
    <w:rsid w:val="00C32E42"/>
    <w:rsid w:val="00C36853"/>
    <w:rsid w:val="00C40533"/>
    <w:rsid w:val="00C710AE"/>
    <w:rsid w:val="00C72FE8"/>
    <w:rsid w:val="00C74E0A"/>
    <w:rsid w:val="00C75CCA"/>
    <w:rsid w:val="00C8043E"/>
    <w:rsid w:val="00C86A3C"/>
    <w:rsid w:val="00C92303"/>
    <w:rsid w:val="00C97CF2"/>
    <w:rsid w:val="00CA165C"/>
    <w:rsid w:val="00CA3446"/>
    <w:rsid w:val="00CA4F71"/>
    <w:rsid w:val="00CD67FA"/>
    <w:rsid w:val="00CD759D"/>
    <w:rsid w:val="00CF10D2"/>
    <w:rsid w:val="00CF3C18"/>
    <w:rsid w:val="00D04F70"/>
    <w:rsid w:val="00D13897"/>
    <w:rsid w:val="00D13CDA"/>
    <w:rsid w:val="00D145FC"/>
    <w:rsid w:val="00D16C5D"/>
    <w:rsid w:val="00D17CA3"/>
    <w:rsid w:val="00D32CB3"/>
    <w:rsid w:val="00D32DE0"/>
    <w:rsid w:val="00D36DE7"/>
    <w:rsid w:val="00D52CFB"/>
    <w:rsid w:val="00D5587F"/>
    <w:rsid w:val="00D55974"/>
    <w:rsid w:val="00D57472"/>
    <w:rsid w:val="00D6083E"/>
    <w:rsid w:val="00D60C56"/>
    <w:rsid w:val="00D70026"/>
    <w:rsid w:val="00D73290"/>
    <w:rsid w:val="00D8140E"/>
    <w:rsid w:val="00D87FFD"/>
    <w:rsid w:val="00D911D0"/>
    <w:rsid w:val="00D93380"/>
    <w:rsid w:val="00D95C5E"/>
    <w:rsid w:val="00DA11A8"/>
    <w:rsid w:val="00DA276A"/>
    <w:rsid w:val="00DA38DD"/>
    <w:rsid w:val="00DB1524"/>
    <w:rsid w:val="00DB714D"/>
    <w:rsid w:val="00DC2552"/>
    <w:rsid w:val="00DC322D"/>
    <w:rsid w:val="00DC5134"/>
    <w:rsid w:val="00DD26A6"/>
    <w:rsid w:val="00DD7A87"/>
    <w:rsid w:val="00DE25C5"/>
    <w:rsid w:val="00DE3590"/>
    <w:rsid w:val="00DE4EA9"/>
    <w:rsid w:val="00DE69C0"/>
    <w:rsid w:val="00DE6CBA"/>
    <w:rsid w:val="00E01D4D"/>
    <w:rsid w:val="00E06410"/>
    <w:rsid w:val="00E109EF"/>
    <w:rsid w:val="00E139C6"/>
    <w:rsid w:val="00E20BEF"/>
    <w:rsid w:val="00E20DA2"/>
    <w:rsid w:val="00E264A9"/>
    <w:rsid w:val="00E26AFE"/>
    <w:rsid w:val="00E40908"/>
    <w:rsid w:val="00E42A72"/>
    <w:rsid w:val="00E4503D"/>
    <w:rsid w:val="00E456C4"/>
    <w:rsid w:val="00E479CB"/>
    <w:rsid w:val="00E51AF2"/>
    <w:rsid w:val="00E53C16"/>
    <w:rsid w:val="00E67A53"/>
    <w:rsid w:val="00E750FE"/>
    <w:rsid w:val="00E763FF"/>
    <w:rsid w:val="00E81ABD"/>
    <w:rsid w:val="00E91A4B"/>
    <w:rsid w:val="00E93AE1"/>
    <w:rsid w:val="00E9764E"/>
    <w:rsid w:val="00EA5FEA"/>
    <w:rsid w:val="00EB20A5"/>
    <w:rsid w:val="00EC0F0E"/>
    <w:rsid w:val="00EC6E15"/>
    <w:rsid w:val="00EE5A65"/>
    <w:rsid w:val="00EE66E9"/>
    <w:rsid w:val="00EF36CC"/>
    <w:rsid w:val="00EF37B0"/>
    <w:rsid w:val="00EF430A"/>
    <w:rsid w:val="00EF6924"/>
    <w:rsid w:val="00EF7107"/>
    <w:rsid w:val="00EF71E5"/>
    <w:rsid w:val="00F05545"/>
    <w:rsid w:val="00F07543"/>
    <w:rsid w:val="00F13A5B"/>
    <w:rsid w:val="00F31D7F"/>
    <w:rsid w:val="00F36D4D"/>
    <w:rsid w:val="00F409B5"/>
    <w:rsid w:val="00F47C1D"/>
    <w:rsid w:val="00F51E81"/>
    <w:rsid w:val="00F53571"/>
    <w:rsid w:val="00F724A6"/>
    <w:rsid w:val="00F83496"/>
    <w:rsid w:val="00F92CC4"/>
    <w:rsid w:val="00F952A7"/>
    <w:rsid w:val="00F96F09"/>
    <w:rsid w:val="00FA1131"/>
    <w:rsid w:val="00FA2F97"/>
    <w:rsid w:val="00FB4573"/>
    <w:rsid w:val="00FB72D0"/>
    <w:rsid w:val="00FC1FC3"/>
    <w:rsid w:val="00FC5423"/>
    <w:rsid w:val="00FD7633"/>
    <w:rsid w:val="00FE0044"/>
    <w:rsid w:val="00FE09FF"/>
    <w:rsid w:val="00FF327D"/>
    <w:rsid w:val="00FF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FF45C6"/>
  <w15:chartTrackingRefBased/>
  <w15:docId w15:val="{56B6A669-4D26-C144-8602-CC3708F5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8CC"/>
    <w:rPr>
      <w:color w:val="0563C1" w:themeColor="hyperlink"/>
      <w:u w:val="single"/>
    </w:rPr>
  </w:style>
  <w:style w:type="character" w:styleId="UnresolvedMention">
    <w:name w:val="Unresolved Mention"/>
    <w:basedOn w:val="DefaultParagraphFont"/>
    <w:uiPriority w:val="99"/>
    <w:semiHidden/>
    <w:unhideWhenUsed/>
    <w:rsid w:val="00A868CC"/>
    <w:rPr>
      <w:color w:val="605E5C"/>
      <w:shd w:val="clear" w:color="auto" w:fill="E1DFDD"/>
    </w:rPr>
  </w:style>
  <w:style w:type="character" w:styleId="FollowedHyperlink">
    <w:name w:val="FollowedHyperlink"/>
    <w:basedOn w:val="DefaultParagraphFont"/>
    <w:uiPriority w:val="99"/>
    <w:semiHidden/>
    <w:unhideWhenUsed/>
    <w:rsid w:val="00A75ED1"/>
    <w:rPr>
      <w:color w:val="954F72" w:themeColor="followedHyperlink"/>
      <w:u w:val="single"/>
    </w:rPr>
  </w:style>
  <w:style w:type="paragraph" w:styleId="FootnoteText">
    <w:name w:val="footnote text"/>
    <w:basedOn w:val="Normal"/>
    <w:link w:val="FootnoteTextChar"/>
    <w:uiPriority w:val="99"/>
    <w:unhideWhenUsed/>
    <w:rsid w:val="00A84867"/>
    <w:rPr>
      <w:sz w:val="20"/>
      <w:szCs w:val="20"/>
    </w:rPr>
  </w:style>
  <w:style w:type="character" w:customStyle="1" w:styleId="FootnoteTextChar">
    <w:name w:val="Footnote Text Char"/>
    <w:basedOn w:val="DefaultParagraphFont"/>
    <w:link w:val="FootnoteText"/>
    <w:uiPriority w:val="99"/>
    <w:rsid w:val="00A84867"/>
    <w:rPr>
      <w:sz w:val="20"/>
      <w:szCs w:val="20"/>
    </w:rPr>
  </w:style>
  <w:style w:type="character" w:styleId="FootnoteReference">
    <w:name w:val="footnote reference"/>
    <w:basedOn w:val="DefaultParagraphFont"/>
    <w:uiPriority w:val="99"/>
    <w:unhideWhenUsed/>
    <w:rsid w:val="00A84867"/>
    <w:rPr>
      <w:vertAlign w:val="superscript"/>
    </w:rPr>
  </w:style>
  <w:style w:type="paragraph" w:styleId="NormalWeb">
    <w:name w:val="Normal (Web)"/>
    <w:basedOn w:val="Normal"/>
    <w:uiPriority w:val="99"/>
    <w:unhideWhenUsed/>
    <w:rsid w:val="007C4EF0"/>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6533E8"/>
    <w:rPr>
      <w:sz w:val="16"/>
      <w:szCs w:val="16"/>
    </w:rPr>
  </w:style>
  <w:style w:type="paragraph" w:styleId="CommentText">
    <w:name w:val="annotation text"/>
    <w:basedOn w:val="Normal"/>
    <w:link w:val="CommentTextChar"/>
    <w:uiPriority w:val="99"/>
    <w:semiHidden/>
    <w:unhideWhenUsed/>
    <w:rsid w:val="006533E8"/>
    <w:rPr>
      <w:sz w:val="20"/>
      <w:szCs w:val="20"/>
    </w:rPr>
  </w:style>
  <w:style w:type="character" w:customStyle="1" w:styleId="CommentTextChar">
    <w:name w:val="Comment Text Char"/>
    <w:basedOn w:val="DefaultParagraphFont"/>
    <w:link w:val="CommentText"/>
    <w:uiPriority w:val="99"/>
    <w:semiHidden/>
    <w:rsid w:val="006533E8"/>
    <w:rPr>
      <w:sz w:val="20"/>
      <w:szCs w:val="20"/>
    </w:rPr>
  </w:style>
  <w:style w:type="paragraph" w:styleId="CommentSubject">
    <w:name w:val="annotation subject"/>
    <w:basedOn w:val="CommentText"/>
    <w:next w:val="CommentText"/>
    <w:link w:val="CommentSubjectChar"/>
    <w:uiPriority w:val="99"/>
    <w:semiHidden/>
    <w:unhideWhenUsed/>
    <w:rsid w:val="006533E8"/>
    <w:rPr>
      <w:b/>
      <w:bCs/>
    </w:rPr>
  </w:style>
  <w:style w:type="character" w:customStyle="1" w:styleId="CommentSubjectChar">
    <w:name w:val="Comment Subject Char"/>
    <w:basedOn w:val="CommentTextChar"/>
    <w:link w:val="CommentSubject"/>
    <w:uiPriority w:val="99"/>
    <w:semiHidden/>
    <w:rsid w:val="006533E8"/>
    <w:rPr>
      <w:b/>
      <w:bCs/>
      <w:sz w:val="20"/>
      <w:szCs w:val="20"/>
    </w:rPr>
  </w:style>
  <w:style w:type="paragraph" w:styleId="ListParagraph">
    <w:name w:val="List Paragraph"/>
    <w:basedOn w:val="Normal"/>
    <w:uiPriority w:val="34"/>
    <w:qFormat/>
    <w:rsid w:val="00BC3EF0"/>
    <w:pPr>
      <w:ind w:left="720"/>
      <w:contextualSpacing/>
    </w:pPr>
  </w:style>
  <w:style w:type="paragraph" w:customStyle="1" w:styleId="doc-ti">
    <w:name w:val="doc-ti"/>
    <w:basedOn w:val="Normal"/>
    <w:rsid w:val="000334C0"/>
    <w:pPr>
      <w:spacing w:before="100" w:beforeAutospacing="1" w:after="100" w:afterAutospacing="1"/>
    </w:pPr>
    <w:rPr>
      <w:rFonts w:ascii="Times New Roman" w:eastAsia="Times New Roman" w:hAnsi="Times New Roman" w:cs="Times New Roman"/>
      <w:lang w:eastAsia="en-GB"/>
    </w:rPr>
  </w:style>
  <w:style w:type="paragraph" w:customStyle="1" w:styleId="no-doc-c">
    <w:name w:val="no-doc-c"/>
    <w:basedOn w:val="Normal"/>
    <w:rsid w:val="000334C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337537">
      <w:bodyDiv w:val="1"/>
      <w:marLeft w:val="0"/>
      <w:marRight w:val="0"/>
      <w:marTop w:val="0"/>
      <w:marBottom w:val="0"/>
      <w:divBdr>
        <w:top w:val="none" w:sz="0" w:space="0" w:color="auto"/>
        <w:left w:val="none" w:sz="0" w:space="0" w:color="auto"/>
        <w:bottom w:val="none" w:sz="0" w:space="0" w:color="auto"/>
        <w:right w:val="none" w:sz="0" w:space="0" w:color="auto"/>
      </w:divBdr>
      <w:divsChild>
        <w:div w:id="452402777">
          <w:marLeft w:val="0"/>
          <w:marRight w:val="0"/>
          <w:marTop w:val="0"/>
          <w:marBottom w:val="0"/>
          <w:divBdr>
            <w:top w:val="none" w:sz="0" w:space="0" w:color="auto"/>
            <w:left w:val="none" w:sz="0" w:space="0" w:color="auto"/>
            <w:bottom w:val="none" w:sz="0" w:space="0" w:color="auto"/>
            <w:right w:val="none" w:sz="0" w:space="0" w:color="auto"/>
          </w:divBdr>
          <w:divsChild>
            <w:div w:id="437874009">
              <w:marLeft w:val="0"/>
              <w:marRight w:val="0"/>
              <w:marTop w:val="0"/>
              <w:marBottom w:val="0"/>
              <w:divBdr>
                <w:top w:val="none" w:sz="0" w:space="0" w:color="auto"/>
                <w:left w:val="none" w:sz="0" w:space="0" w:color="auto"/>
                <w:bottom w:val="none" w:sz="0" w:space="0" w:color="auto"/>
                <w:right w:val="none" w:sz="0" w:space="0" w:color="auto"/>
              </w:divBdr>
              <w:divsChild>
                <w:div w:id="21024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31831">
      <w:bodyDiv w:val="1"/>
      <w:marLeft w:val="0"/>
      <w:marRight w:val="0"/>
      <w:marTop w:val="0"/>
      <w:marBottom w:val="0"/>
      <w:divBdr>
        <w:top w:val="none" w:sz="0" w:space="0" w:color="auto"/>
        <w:left w:val="none" w:sz="0" w:space="0" w:color="auto"/>
        <w:bottom w:val="none" w:sz="0" w:space="0" w:color="auto"/>
        <w:right w:val="none" w:sz="0" w:space="0" w:color="auto"/>
      </w:divBdr>
    </w:div>
    <w:div w:id="21392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www.erasmusplus.org.uk/apply-for-international-credit-mobility" TargetMode="External"/><Relationship Id="rId18" Type="http://schemas.openxmlformats.org/officeDocument/2006/relationships/hyperlink" Target="https://www.economist.com/europe/2017/05/13/britain-is-leaving-the-eu-but-its-language-will-stay" TargetMode="External"/><Relationship Id="rId26" Type="http://schemas.openxmlformats.org/officeDocument/2006/relationships/hyperlink" Target="https://www.thebritishacademy.ac.uk/publications/association-erasmus-challenges-and-opportunities/" TargetMode="External"/><Relationship Id="rId39" Type="http://schemas.openxmlformats.org/officeDocument/2006/relationships/hyperlink" Target="https://blogs.letemps.ch/olivier-tschopp/2020/09/02/switzerland-and-the-potential-of-participating-in-the-erasmus-programme/" TargetMode="External"/><Relationship Id="rId21" Type="http://schemas.openxmlformats.org/officeDocument/2006/relationships/hyperlink" Target="https://universitybusiness.co.uk/the-turing-scheme-a-licence-to-do-things-better/" TargetMode="External"/><Relationship Id="rId34" Type="http://schemas.openxmlformats.org/officeDocument/2006/relationships/hyperlink" Target="https://university-council-modern-languages.org/wp-content/uploads/2020/05/language_trends_2018_report.pdf" TargetMode="External"/><Relationship Id="rId42" Type="http://schemas.openxmlformats.org/officeDocument/2006/relationships/hyperlink" Target="https://ec.europa.eu/programmes/erasmus-plus/programme-guide/part-b/three-key-actions/key-action-1/mobility-higher-education-students-staff_en" TargetMode="External"/><Relationship Id="rId7" Type="http://schemas.openxmlformats.org/officeDocument/2006/relationships/hyperlink" Target="https://www.gov.uk/government/publications/our-approach-to-the-future-relationship-with-the-eu" TargetMode="External"/><Relationship Id="rId2" Type="http://schemas.openxmlformats.org/officeDocument/2006/relationships/hyperlink" Target="https://www.nytimes.com/2020/12/29/world/europe/brexit-erasmus-uk-eu.html?smtyp=cur&amp;smid=tw-nytimesworld" TargetMode="External"/><Relationship Id="rId16" Type="http://schemas.openxmlformats.org/officeDocument/2006/relationships/hyperlink" Target="https://eacea.ec.europa.eu/sites/eacea-site/files/whatsnew-icm-call-2020_1.pdf" TargetMode="External"/><Relationship Id="rId29" Type="http://schemas.openxmlformats.org/officeDocument/2006/relationships/hyperlink" Target="https://www.turing-scheme.org.uk/funding-opportunities/higher-education-funding/" TargetMode="External"/><Relationship Id="rId1" Type="http://schemas.openxmlformats.org/officeDocument/2006/relationships/hyperlink" Target="https://www.theguardian.com/world/2012/jan/26/umberto-eco-culture-war-europa" TargetMode="External"/><Relationship Id="rId6" Type="http://schemas.openxmlformats.org/officeDocument/2006/relationships/hyperlink" Target="https://www.ft.com/content/34dd4cbe-33ef-32f8-9aa2-904339e46bf0" TargetMode="External"/><Relationship Id="rId11" Type="http://schemas.openxmlformats.org/officeDocument/2006/relationships/hyperlink" Target="https://www.bbc.co.uk/news/av/uk-politics-37641405" TargetMode="External"/><Relationship Id="rId24" Type="http://schemas.openxmlformats.org/officeDocument/2006/relationships/hyperlink" Target="https://questions-statements.parliament.uk/written-questions/detail/2021-01-06/133978" TargetMode="External"/><Relationship Id="rId32" Type="http://schemas.openxmlformats.org/officeDocument/2006/relationships/hyperlink" Target="https://ec.europa.eu/programmes/erasmus-plus/opportunities/individuals/students/studying-abroad_en" TargetMode="External"/><Relationship Id="rId37" Type="http://schemas.openxmlformats.org/officeDocument/2006/relationships/hyperlink" Target="https://www.heacademy.ac.uk/sites/default/files/resources/Going_Mobile.pdf" TargetMode="External"/><Relationship Id="rId40" Type="http://schemas.openxmlformats.org/officeDocument/2006/relationships/hyperlink" Target="https://www.researchprofessionalnews.com/rr-news-europe-universities-2021-1-swiss-rectors-plead-for-full-association-to-erasmus/" TargetMode="External"/><Relationship Id="rId45" Type="http://schemas.openxmlformats.org/officeDocument/2006/relationships/hyperlink" Target="https://phzh.ch/globalassets/international.phzh.ch/english/movetia_cahier_erasmus_higher_education_en.pdf" TargetMode="External"/><Relationship Id="rId5" Type="http://schemas.openxmlformats.org/officeDocument/2006/relationships/hyperlink" Target="https://www.universityworldnews.com/post.php?story=20210101111206409" TargetMode="External"/><Relationship Id="rId15" Type="http://schemas.openxmlformats.org/officeDocument/2006/relationships/hyperlink" Target="https://www.erasmusplus.org.uk/participating-countries" TargetMode="External"/><Relationship Id="rId23" Type="http://schemas.openxmlformats.org/officeDocument/2006/relationships/hyperlink" Target="https://ec.europa.eu/info/news/european-commissions-supports-erasmus-european-universities-pilot-additional-34-million-horizon-2020-2020-jul-24_en" TargetMode="External"/><Relationship Id="rId28" Type="http://schemas.openxmlformats.org/officeDocument/2006/relationships/hyperlink" Target="https://www.timeshighereducation.com/blog/uk-universities-half-hearted-support-erasmus-must-not-be-repeated" TargetMode="External"/><Relationship Id="rId36" Type="http://schemas.openxmlformats.org/officeDocument/2006/relationships/hyperlink" Target="https://university-council-modern-languages.org/wp-content/uploads/2020/05/Valuing-year-abroad.pdf" TargetMode="External"/><Relationship Id="rId10" Type="http://schemas.openxmlformats.org/officeDocument/2006/relationships/hyperlink" Target="https://www.gov.uk/government/news/new-turing-scheme-to-support-thousands-of-students-to-study-and-work-abroad" TargetMode="External"/><Relationship Id="rId19" Type="http://schemas.openxmlformats.org/officeDocument/2006/relationships/hyperlink" Target="https://ec.europa.eu/eurostat/statistics-explained/images/3/3f/Foreign_language_learning_in_the_European_Union_%28Data_from_2015%29_final.png" TargetMode="External"/><Relationship Id="rId31" Type="http://schemas.openxmlformats.org/officeDocument/2006/relationships/hyperlink" Target="https://www.erasmusplus.org.uk/apply-for-higher-education-student-and-staff-mobility-funding" TargetMode="External"/><Relationship Id="rId44" Type="http://schemas.openxmlformats.org/officeDocument/2006/relationships/hyperlink" Target="https://ec.europa.eu/programmes/erasmus-plus/opportunities/organisations/innovation-good-practices_en" TargetMode="External"/><Relationship Id="rId4" Type="http://schemas.openxmlformats.org/officeDocument/2006/relationships/hyperlink" Target="https://www.gov.uk/government/publications/spending-review-2020-documents/spending-review-2020%20(26" TargetMode="External"/><Relationship Id="rId9" Type="http://schemas.openxmlformats.org/officeDocument/2006/relationships/hyperlink" Target="https://www.thenational.scot/news/18972043.erasmus-removal-shows-de-europeanisation-young-scots-begun/" TargetMode="External"/><Relationship Id="rId14" Type="http://schemas.openxmlformats.org/officeDocument/2006/relationships/hyperlink" Target="https://www.turing-scheme.org.uk/funding-opportunities/higher-education-funding/" TargetMode="External"/><Relationship Id="rId22" Type="http://schemas.openxmlformats.org/officeDocument/2006/relationships/hyperlink" Target="https://www.theseus.fi/bitstream/handle/10024/39980/Hatakka_Helena_Lamk_2011.pdf?sequence=1&amp;isAllowed=y" TargetMode="External"/><Relationship Id="rId27" Type="http://schemas.openxmlformats.org/officeDocument/2006/relationships/hyperlink" Target="https://www.universitiesuk.ac.uk/policy-and-analysis/reports/Documents/International/widening-participation-in-uk-outward-student-mobility.pdf" TargetMode="External"/><Relationship Id="rId30" Type="http://schemas.openxmlformats.org/officeDocument/2006/relationships/hyperlink" Target="https://www.europarl.europa.eu/news/en/press-room/20190321IPR32121/erasmus-2021-2027-more-people-to-experience-learning-exchanges-in-europe" TargetMode="External"/><Relationship Id="rId35" Type="http://schemas.openxmlformats.org/officeDocument/2006/relationships/hyperlink" Target="https://www.britishcouncil.org/voices-magazine/language-learning-decline-england-schools" TargetMode="External"/><Relationship Id="rId43" Type="http://schemas.openxmlformats.org/officeDocument/2006/relationships/hyperlink" Target="https://www.movetia.ch/fileadmin/user_upload/1_News/Archiv_2020/Januar_2020/MobilityMonitoring_EN.pdf" TargetMode="External"/><Relationship Id="rId8" Type="http://schemas.openxmlformats.org/officeDocument/2006/relationships/hyperlink" Target="https://theconversation.com/jean-monnet-chair-we-have-every-right-to-engage-in-debates-on-europe-45509" TargetMode="External"/><Relationship Id="rId3" Type="http://schemas.openxmlformats.org/officeDocument/2006/relationships/hyperlink" Target="https://www.gov.uk/government/publications/our-approach-to-the-future-relationship-with-the-eu" TargetMode="External"/><Relationship Id="rId12" Type="http://schemas.openxmlformats.org/officeDocument/2006/relationships/hyperlink" Target="https://www.conservativehome.com/platform/2020/12/michelle-donelan-the-governments-new-turing-scheme-will-open-up-the-world-to-british-students.html" TargetMode="External"/><Relationship Id="rId17" Type="http://schemas.openxmlformats.org/officeDocument/2006/relationships/hyperlink" Target="https://www.timeshighereducation.com/student/advice/cost-studying-university-germany" TargetMode="External"/><Relationship Id="rId25" Type="http://schemas.openxmlformats.org/officeDocument/2006/relationships/hyperlink" Target="https://www.gov.uk/government/news/new-turing-scheme-to-support-thousands-of-students-to-study-and-work-abroad" TargetMode="External"/><Relationship Id="rId33" Type="http://schemas.openxmlformats.org/officeDocument/2006/relationships/hyperlink" Target="https://www.thenational.scot/news/18986269.fatal-design-flaw-uks-erasmus-replacing-turing-scheme/" TargetMode="External"/><Relationship Id="rId38" Type="http://schemas.openxmlformats.org/officeDocument/2006/relationships/hyperlink" Target="https://ec.europa.eu/commission/presscorner/detail/en/SPEECH_20_1856" TargetMode="External"/><Relationship Id="rId46" Type="http://schemas.openxmlformats.org/officeDocument/2006/relationships/hyperlink" Target="https://www.europarl.europa.eu/RegData/etudes/BRIE/2020/629217/IPOL_BRI(2020)629217_EN.pdf" TargetMode="External"/><Relationship Id="rId20" Type="http://schemas.openxmlformats.org/officeDocument/2006/relationships/hyperlink" Target="https://www.politico.eu/article/ireland-fund-erasmus-northern-irish-students/" TargetMode="External"/><Relationship Id="rId41" Type="http://schemas.openxmlformats.org/officeDocument/2006/relationships/hyperlink" Target="https://www.swissinfo.ch/eng/students-step-up-pressure-over-international-exchanges/46049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5863</Words>
  <Characters>33424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James</dc:creator>
  <cp:keywords/>
  <dc:description/>
  <cp:lastModifiedBy>Cherry James</cp:lastModifiedBy>
  <cp:revision>2</cp:revision>
  <dcterms:created xsi:type="dcterms:W3CDTF">2021-03-07T18:05:00Z</dcterms:created>
  <dcterms:modified xsi:type="dcterms:W3CDTF">2021-03-07T18:05:00Z</dcterms:modified>
</cp:coreProperties>
</file>