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3DE3F" w14:textId="4D098A2E" w:rsidR="00E65728" w:rsidRPr="00430BD0" w:rsidRDefault="447EA3D9" w:rsidP="447EA3D9">
      <w:pPr>
        <w:rPr>
          <w:b/>
          <w:bCs/>
        </w:rPr>
      </w:pPr>
      <w:r w:rsidRPr="447EA3D9">
        <w:rPr>
          <w:b/>
          <w:bCs/>
        </w:rPr>
        <w:t xml:space="preserve">Supplementary Table </w:t>
      </w:r>
      <w:r w:rsidR="000C3ABE">
        <w:rPr>
          <w:b/>
          <w:bCs/>
        </w:rPr>
        <w:t>1</w:t>
      </w:r>
      <w:r w:rsidRPr="447EA3D9">
        <w:rPr>
          <w:b/>
          <w:bCs/>
        </w:rPr>
        <w:t>: Barriers and facilitators to engagement in smoking cessation services and smoking cessation amongst homeless adult smokers (n=42 studies)</w:t>
      </w:r>
    </w:p>
    <w:tbl>
      <w:tblPr>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3450"/>
        <w:gridCol w:w="5700"/>
        <w:gridCol w:w="4278"/>
      </w:tblGrid>
      <w:tr w:rsidR="003C5B3B" w:rsidRPr="00430BD0" w14:paraId="3A3896BC" w14:textId="77777777" w:rsidTr="447EA3D9">
        <w:trPr>
          <w:trHeight w:val="567"/>
        </w:trPr>
        <w:tc>
          <w:tcPr>
            <w:tcW w:w="1710" w:type="dxa"/>
            <w:shd w:val="clear" w:color="auto" w:fill="FFFFFF" w:themeFill="background1"/>
            <w:hideMark/>
          </w:tcPr>
          <w:p w14:paraId="3E6203C2" w14:textId="77777777" w:rsidR="003C5B3B" w:rsidRPr="00430BD0" w:rsidRDefault="003C5B3B" w:rsidP="003933C8">
            <w:pPr>
              <w:spacing w:after="0" w:line="240" w:lineRule="auto"/>
              <w:rPr>
                <w:rFonts w:eastAsia="Times New Roman" w:cstheme="minorHAnsi"/>
                <w:b/>
                <w:bCs/>
                <w:color w:val="000000"/>
                <w:lang w:eastAsia="en-GB"/>
              </w:rPr>
            </w:pPr>
            <w:r w:rsidRPr="00430BD0">
              <w:rPr>
                <w:rFonts w:eastAsia="Times New Roman" w:cstheme="minorHAnsi"/>
                <w:b/>
                <w:bCs/>
                <w:color w:val="000000"/>
                <w:lang w:eastAsia="en-GB"/>
              </w:rPr>
              <w:t>Authors</w:t>
            </w:r>
          </w:p>
        </w:tc>
        <w:tc>
          <w:tcPr>
            <w:tcW w:w="3450" w:type="dxa"/>
            <w:shd w:val="clear" w:color="auto" w:fill="FFFFFF" w:themeFill="background1"/>
            <w:hideMark/>
          </w:tcPr>
          <w:p w14:paraId="4619D103" w14:textId="387A43C3" w:rsidR="003C5B3B" w:rsidRPr="00430BD0" w:rsidRDefault="003C5B3B" w:rsidP="003933C8">
            <w:pPr>
              <w:spacing w:after="0" w:line="240" w:lineRule="auto"/>
              <w:rPr>
                <w:rFonts w:eastAsia="Times New Roman" w:cstheme="minorHAnsi"/>
                <w:b/>
                <w:bCs/>
                <w:color w:val="000000"/>
                <w:lang w:eastAsia="en-GB"/>
              </w:rPr>
            </w:pPr>
            <w:r w:rsidRPr="00430BD0">
              <w:rPr>
                <w:rFonts w:eastAsia="Times New Roman" w:cstheme="minorHAnsi"/>
                <w:b/>
                <w:bCs/>
                <w:color w:val="000000"/>
                <w:lang w:eastAsia="en-GB"/>
              </w:rPr>
              <w:t>Sample</w:t>
            </w:r>
          </w:p>
        </w:tc>
        <w:tc>
          <w:tcPr>
            <w:tcW w:w="5700" w:type="dxa"/>
            <w:shd w:val="clear" w:color="auto" w:fill="FFFFFF" w:themeFill="background1"/>
            <w:hideMark/>
          </w:tcPr>
          <w:p w14:paraId="68EC30DC" w14:textId="77777777" w:rsidR="003C5B3B" w:rsidRPr="00430BD0" w:rsidRDefault="003C5B3B" w:rsidP="003933C8">
            <w:pPr>
              <w:spacing w:after="0" w:line="240" w:lineRule="auto"/>
              <w:rPr>
                <w:rFonts w:eastAsia="Times New Roman" w:cstheme="minorHAnsi"/>
                <w:b/>
                <w:bCs/>
                <w:color w:val="000000"/>
                <w:lang w:eastAsia="en-GB"/>
              </w:rPr>
            </w:pPr>
            <w:r w:rsidRPr="00430BD0">
              <w:rPr>
                <w:rFonts w:eastAsia="Times New Roman" w:cstheme="minorHAnsi"/>
                <w:b/>
                <w:bCs/>
                <w:color w:val="000000"/>
                <w:lang w:eastAsia="en-GB"/>
              </w:rPr>
              <w:t>Barriers</w:t>
            </w:r>
          </w:p>
        </w:tc>
        <w:tc>
          <w:tcPr>
            <w:tcW w:w="4278" w:type="dxa"/>
            <w:shd w:val="clear" w:color="auto" w:fill="FFFFFF" w:themeFill="background1"/>
            <w:hideMark/>
          </w:tcPr>
          <w:p w14:paraId="481B6640" w14:textId="34101B58" w:rsidR="003C5B3B" w:rsidRPr="00430BD0" w:rsidRDefault="003C5B3B" w:rsidP="003933C8">
            <w:pPr>
              <w:spacing w:after="0" w:line="240" w:lineRule="auto"/>
              <w:rPr>
                <w:rFonts w:eastAsia="Times New Roman" w:cstheme="minorHAnsi"/>
                <w:b/>
                <w:bCs/>
                <w:color w:val="000000"/>
                <w:lang w:eastAsia="en-GB"/>
              </w:rPr>
            </w:pPr>
            <w:r w:rsidRPr="00430BD0">
              <w:rPr>
                <w:rFonts w:eastAsia="Times New Roman" w:cstheme="minorHAnsi"/>
                <w:b/>
                <w:bCs/>
                <w:color w:val="000000"/>
                <w:lang w:eastAsia="en-GB"/>
              </w:rPr>
              <w:t xml:space="preserve">Facilitators </w:t>
            </w:r>
          </w:p>
        </w:tc>
      </w:tr>
      <w:tr w:rsidR="003C5B3B" w:rsidRPr="00430BD0" w14:paraId="5C7AAF22" w14:textId="77777777" w:rsidTr="447EA3D9">
        <w:trPr>
          <w:trHeight w:val="567"/>
        </w:trPr>
        <w:tc>
          <w:tcPr>
            <w:tcW w:w="1710" w:type="dxa"/>
            <w:shd w:val="clear" w:color="auto" w:fill="FFFFFF" w:themeFill="background1"/>
            <w:hideMark/>
          </w:tcPr>
          <w:p w14:paraId="25DB00D2" w14:textId="45B2B8E0" w:rsidR="003C5B3B" w:rsidRPr="00430BD0" w:rsidRDefault="0333F776" w:rsidP="0333F776">
            <w:pPr>
              <w:spacing w:after="0" w:line="240" w:lineRule="auto"/>
              <w:rPr>
                <w:rFonts w:eastAsia="Times New Roman" w:cstheme="minorHAnsi"/>
                <w:color w:val="000000" w:themeColor="text1"/>
                <w:lang w:eastAsia="en-GB"/>
              </w:rPr>
            </w:pPr>
            <w:proofErr w:type="spellStart"/>
            <w:r w:rsidRPr="00430BD0">
              <w:rPr>
                <w:rFonts w:eastAsia="Times New Roman" w:cstheme="minorHAnsi"/>
                <w:color w:val="000000" w:themeColor="text1"/>
                <w:lang w:eastAsia="en-GB"/>
              </w:rPr>
              <w:t>Arangua</w:t>
            </w:r>
            <w:proofErr w:type="spellEnd"/>
            <w:r w:rsidRPr="00430BD0">
              <w:rPr>
                <w:rFonts w:eastAsia="Times New Roman" w:cstheme="minorHAnsi"/>
                <w:color w:val="000000" w:themeColor="text1"/>
                <w:lang w:eastAsia="en-GB"/>
              </w:rPr>
              <w:t xml:space="preserve"> et al (2007)</w:t>
            </w:r>
          </w:p>
        </w:tc>
        <w:tc>
          <w:tcPr>
            <w:tcW w:w="3450" w:type="dxa"/>
            <w:shd w:val="clear" w:color="auto" w:fill="auto"/>
            <w:hideMark/>
          </w:tcPr>
          <w:p w14:paraId="7256BB2E" w14:textId="3D23148E" w:rsidR="003C5B3B" w:rsidRPr="00430BD0" w:rsidRDefault="00F34289" w:rsidP="003933C8">
            <w:pPr>
              <w:spacing w:after="0" w:line="240" w:lineRule="auto"/>
              <w:rPr>
                <w:rFonts w:eastAsia="Times New Roman" w:cstheme="minorHAnsi"/>
                <w:color w:val="000000"/>
                <w:lang w:eastAsia="en-GB"/>
              </w:rPr>
            </w:pPr>
            <w:r w:rsidRPr="00430BD0">
              <w:rPr>
                <w:rFonts w:eastAsia="Times New Roman" w:cstheme="minorHAnsi"/>
                <w:color w:val="000000"/>
                <w:lang w:eastAsia="en-GB"/>
              </w:rPr>
              <w:t>71</w:t>
            </w:r>
            <w:r w:rsidR="00A63D6E" w:rsidRPr="00430BD0">
              <w:rPr>
                <w:rFonts w:eastAsia="Times New Roman" w:cstheme="minorHAnsi"/>
                <w:color w:val="000000"/>
                <w:lang w:eastAsia="en-GB"/>
              </w:rPr>
              <w:t xml:space="preserve"> l</w:t>
            </w:r>
            <w:r w:rsidR="003C5B3B" w:rsidRPr="00430BD0">
              <w:rPr>
                <w:rFonts w:eastAsia="Times New Roman" w:cstheme="minorHAnsi"/>
                <w:color w:val="000000"/>
                <w:lang w:eastAsia="en-GB"/>
              </w:rPr>
              <w:t>ong-term transitional shelters, USA</w:t>
            </w:r>
          </w:p>
        </w:tc>
        <w:tc>
          <w:tcPr>
            <w:tcW w:w="5700" w:type="dxa"/>
            <w:shd w:val="clear" w:color="auto" w:fill="FFFFFF" w:themeFill="background1"/>
            <w:hideMark/>
          </w:tcPr>
          <w:p w14:paraId="03392B8E" w14:textId="6148C765" w:rsidR="003C5B3B" w:rsidRPr="00430BD0" w:rsidRDefault="003C5B3B" w:rsidP="003933C8">
            <w:pPr>
              <w:spacing w:after="0" w:line="240" w:lineRule="auto"/>
              <w:rPr>
                <w:rFonts w:eastAsia="Times New Roman" w:cstheme="minorHAnsi"/>
                <w:color w:val="000000"/>
                <w:lang w:eastAsia="en-GB"/>
              </w:rPr>
            </w:pPr>
            <w:r w:rsidRPr="00430BD0">
              <w:rPr>
                <w:rFonts w:eastAsia="Times New Roman" w:cstheme="minorHAnsi"/>
                <w:color w:val="000000"/>
                <w:lang w:eastAsia="en-GB"/>
              </w:rPr>
              <w:t>Enforcement of a smoke-free environment may be more difficult at larger facilities or facilities without experience in treatment for substance abuse</w:t>
            </w:r>
          </w:p>
        </w:tc>
        <w:tc>
          <w:tcPr>
            <w:tcW w:w="4278" w:type="dxa"/>
            <w:shd w:val="clear" w:color="auto" w:fill="FFFFFF" w:themeFill="background1"/>
            <w:hideMark/>
          </w:tcPr>
          <w:p w14:paraId="43488D40" w14:textId="496A4031" w:rsidR="003C5B3B" w:rsidRPr="00430BD0" w:rsidRDefault="003C5B3B" w:rsidP="003933C8">
            <w:pPr>
              <w:spacing w:after="0" w:line="240" w:lineRule="auto"/>
              <w:rPr>
                <w:rFonts w:eastAsia="Times New Roman" w:cstheme="minorHAnsi"/>
                <w:color w:val="000000"/>
                <w:lang w:eastAsia="en-GB"/>
              </w:rPr>
            </w:pPr>
            <w:r w:rsidRPr="00430BD0">
              <w:rPr>
                <w:rFonts w:eastAsia="Times New Roman" w:cstheme="minorHAnsi"/>
                <w:color w:val="000000"/>
                <w:lang w:eastAsia="en-GB"/>
              </w:rPr>
              <w:t>Facilities recognise the importance of intervening, and highly receptive to tobacco control efforts designed to reduce smoking prevalence</w:t>
            </w:r>
          </w:p>
        </w:tc>
      </w:tr>
      <w:tr w:rsidR="003C5B3B" w:rsidRPr="00430BD0" w14:paraId="2BB3DC21" w14:textId="77777777" w:rsidTr="447EA3D9">
        <w:trPr>
          <w:trHeight w:val="567"/>
        </w:trPr>
        <w:tc>
          <w:tcPr>
            <w:tcW w:w="1710" w:type="dxa"/>
            <w:shd w:val="clear" w:color="auto" w:fill="auto"/>
            <w:hideMark/>
          </w:tcPr>
          <w:p w14:paraId="699DA389" w14:textId="4FFBDDCD" w:rsidR="003C5B3B" w:rsidRPr="00430BD0" w:rsidRDefault="447EA3D9" w:rsidP="447EA3D9">
            <w:pPr>
              <w:spacing w:after="0" w:line="240" w:lineRule="auto"/>
              <w:rPr>
                <w:rFonts w:eastAsia="Times New Roman"/>
                <w:color w:val="660066"/>
                <w:lang w:eastAsia="en-GB"/>
              </w:rPr>
            </w:pPr>
            <w:r w:rsidRPr="447EA3D9">
              <w:rPr>
                <w:rFonts w:eastAsia="Times New Roman"/>
                <w:lang w:eastAsia="en-GB"/>
              </w:rPr>
              <w:t>Baggett et al (2016</w:t>
            </w:r>
            <w:r w:rsidRPr="447EA3D9">
              <w:rPr>
                <w:rFonts w:eastAsia="Times New Roman"/>
                <w:color w:val="660066"/>
                <w:lang w:eastAsia="en-GB"/>
              </w:rPr>
              <w:t>)</w:t>
            </w:r>
          </w:p>
        </w:tc>
        <w:tc>
          <w:tcPr>
            <w:tcW w:w="3450" w:type="dxa"/>
            <w:shd w:val="clear" w:color="auto" w:fill="auto"/>
            <w:hideMark/>
          </w:tcPr>
          <w:p w14:paraId="57CBD310" w14:textId="0E3F2BD7" w:rsidR="003C5B3B"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 xml:space="preserve">306 homeless smokers from Boston Health Care for the Homeless Programme, USA </w:t>
            </w:r>
          </w:p>
        </w:tc>
        <w:tc>
          <w:tcPr>
            <w:tcW w:w="5700" w:type="dxa"/>
            <w:shd w:val="clear" w:color="auto" w:fill="auto"/>
            <w:hideMark/>
          </w:tcPr>
          <w:p w14:paraId="0A7D6C71" w14:textId="4F761528" w:rsidR="003C5B3B"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Screening positive for PTSD significantly associated with smoking to reduce negative affect, smoking for positive social effects, and smoking for weight control</w:t>
            </w:r>
          </w:p>
        </w:tc>
        <w:tc>
          <w:tcPr>
            <w:tcW w:w="4278" w:type="dxa"/>
            <w:shd w:val="clear" w:color="auto" w:fill="auto"/>
            <w:hideMark/>
          </w:tcPr>
          <w:p w14:paraId="08B5D204" w14:textId="77777777" w:rsidR="003C5B3B" w:rsidRPr="00430BD0" w:rsidRDefault="003C5B3B" w:rsidP="003933C8">
            <w:pPr>
              <w:spacing w:after="0" w:line="240" w:lineRule="auto"/>
              <w:rPr>
                <w:rFonts w:eastAsia="Times New Roman" w:cstheme="minorHAnsi"/>
                <w:color w:val="000000"/>
                <w:lang w:eastAsia="en-GB"/>
              </w:rPr>
            </w:pPr>
            <w:r w:rsidRPr="00430BD0">
              <w:rPr>
                <w:rFonts w:eastAsia="Times New Roman" w:cstheme="minorHAnsi"/>
                <w:color w:val="000000"/>
                <w:lang w:eastAsia="en-GB"/>
              </w:rPr>
              <w:t> </w:t>
            </w:r>
          </w:p>
        </w:tc>
      </w:tr>
      <w:tr w:rsidR="00F94506" w:rsidRPr="00430BD0" w14:paraId="65A57B56" w14:textId="77777777" w:rsidTr="447EA3D9">
        <w:trPr>
          <w:trHeight w:val="567"/>
        </w:trPr>
        <w:tc>
          <w:tcPr>
            <w:tcW w:w="1710" w:type="dxa"/>
            <w:shd w:val="clear" w:color="auto" w:fill="auto"/>
          </w:tcPr>
          <w:p w14:paraId="084489A4" w14:textId="5C79D78C" w:rsidR="00F94506" w:rsidRPr="00F94506"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Baggett et al (2018</w:t>
            </w:r>
            <w:r w:rsidR="000C3ABE">
              <w:rPr>
                <w:rFonts w:eastAsia="Times New Roman"/>
                <w:color w:val="000000" w:themeColor="text1"/>
                <w:lang w:eastAsia="en-GB"/>
              </w:rPr>
              <w:t xml:space="preserve"> c</w:t>
            </w:r>
            <w:r w:rsidRPr="447EA3D9">
              <w:rPr>
                <w:rFonts w:eastAsia="Times New Roman"/>
                <w:color w:val="000000" w:themeColor="text1"/>
                <w:lang w:eastAsia="en-GB"/>
              </w:rPr>
              <w:t xml:space="preserve">) </w:t>
            </w:r>
          </w:p>
        </w:tc>
        <w:tc>
          <w:tcPr>
            <w:tcW w:w="3450" w:type="dxa"/>
            <w:shd w:val="clear" w:color="auto" w:fill="auto"/>
          </w:tcPr>
          <w:p w14:paraId="4861133F" w14:textId="15D5AAE9" w:rsidR="00F94506" w:rsidRPr="00F94506"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306 homeless smokers (and 75 from an RCT) from Boston Health Care for the Homeless Programme, USA</w:t>
            </w:r>
          </w:p>
        </w:tc>
        <w:tc>
          <w:tcPr>
            <w:tcW w:w="5700" w:type="dxa"/>
            <w:shd w:val="clear" w:color="auto" w:fill="auto"/>
          </w:tcPr>
          <w:p w14:paraId="4F2C3A58" w14:textId="27BE9508" w:rsidR="00F94506" w:rsidRPr="00F94506"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 xml:space="preserve">Problems with subsistence was associated with perceived barriers for quitting and amongst those enrolled in the RCT higher levels of subsistence difficulties was associated with lower odds of abstinence at follow-up (compared to those with lower problems with subsistence). </w:t>
            </w:r>
          </w:p>
        </w:tc>
        <w:tc>
          <w:tcPr>
            <w:tcW w:w="4278" w:type="dxa"/>
            <w:shd w:val="clear" w:color="auto" w:fill="auto"/>
          </w:tcPr>
          <w:p w14:paraId="6EC70F5E" w14:textId="77777777" w:rsidR="00F94506" w:rsidRPr="00430BD0" w:rsidRDefault="00F94506" w:rsidP="003933C8">
            <w:pPr>
              <w:spacing w:after="0" w:line="240" w:lineRule="auto"/>
              <w:rPr>
                <w:rFonts w:eastAsia="Times New Roman" w:cstheme="minorHAnsi"/>
                <w:color w:val="000000"/>
                <w:lang w:eastAsia="en-GB"/>
              </w:rPr>
            </w:pPr>
          </w:p>
        </w:tc>
      </w:tr>
      <w:tr w:rsidR="003C5B3B" w:rsidRPr="00430BD0" w14:paraId="78E22DC6" w14:textId="77777777" w:rsidTr="447EA3D9">
        <w:trPr>
          <w:trHeight w:val="567"/>
        </w:trPr>
        <w:tc>
          <w:tcPr>
            <w:tcW w:w="1710" w:type="dxa"/>
            <w:shd w:val="clear" w:color="auto" w:fill="auto"/>
            <w:hideMark/>
          </w:tcPr>
          <w:p w14:paraId="2E10BA60" w14:textId="14C44F41" w:rsidR="003C5B3B" w:rsidRPr="00430BD0" w:rsidRDefault="0333F776" w:rsidP="0333F776">
            <w:pPr>
              <w:spacing w:after="0" w:line="240" w:lineRule="auto"/>
              <w:rPr>
                <w:rFonts w:eastAsia="Times New Roman" w:cstheme="minorHAnsi"/>
                <w:color w:val="000000" w:themeColor="text1"/>
                <w:lang w:eastAsia="en-GB"/>
              </w:rPr>
            </w:pPr>
            <w:proofErr w:type="spellStart"/>
            <w:r w:rsidRPr="00430BD0">
              <w:rPr>
                <w:rFonts w:eastAsia="Times New Roman" w:cstheme="minorHAnsi"/>
                <w:color w:val="000000" w:themeColor="text1"/>
                <w:lang w:eastAsia="en-GB"/>
              </w:rPr>
              <w:t>Bonevski</w:t>
            </w:r>
            <w:proofErr w:type="spellEnd"/>
            <w:r w:rsidRPr="00430BD0">
              <w:rPr>
                <w:rFonts w:eastAsia="Times New Roman" w:cstheme="minorHAnsi"/>
                <w:color w:val="000000" w:themeColor="text1"/>
                <w:lang w:eastAsia="en-GB"/>
              </w:rPr>
              <w:t xml:space="preserve"> et al (2012)</w:t>
            </w:r>
          </w:p>
        </w:tc>
        <w:tc>
          <w:tcPr>
            <w:tcW w:w="3450" w:type="dxa"/>
            <w:shd w:val="clear" w:color="auto" w:fill="auto"/>
            <w:hideMark/>
          </w:tcPr>
          <w:p w14:paraId="4932769C" w14:textId="546EB4CD" w:rsidR="003C5B3B" w:rsidRPr="00430BD0" w:rsidRDefault="00D912E7" w:rsidP="003933C8">
            <w:pPr>
              <w:spacing w:after="0" w:line="240" w:lineRule="auto"/>
              <w:rPr>
                <w:rFonts w:eastAsia="Times New Roman" w:cstheme="minorHAnsi"/>
                <w:color w:val="000000"/>
                <w:lang w:eastAsia="en-GB"/>
              </w:rPr>
            </w:pPr>
            <w:r w:rsidRPr="00430BD0">
              <w:rPr>
                <w:rFonts w:eastAsia="Times New Roman" w:cstheme="minorHAnsi"/>
                <w:color w:val="000000"/>
                <w:lang w:eastAsia="en-GB"/>
              </w:rPr>
              <w:t>12 h</w:t>
            </w:r>
            <w:r w:rsidR="003C5B3B" w:rsidRPr="00430BD0">
              <w:rPr>
                <w:rFonts w:eastAsia="Times New Roman" w:cstheme="minorHAnsi"/>
                <w:color w:val="000000"/>
                <w:lang w:eastAsia="en-GB"/>
              </w:rPr>
              <w:t xml:space="preserve">omeless </w:t>
            </w:r>
            <w:r w:rsidRPr="00430BD0">
              <w:rPr>
                <w:rFonts w:eastAsia="Times New Roman" w:cstheme="minorHAnsi"/>
                <w:color w:val="000000"/>
                <w:lang w:eastAsia="en-GB"/>
              </w:rPr>
              <w:t xml:space="preserve">clients </w:t>
            </w:r>
            <w:r w:rsidR="003C5B3B" w:rsidRPr="00430BD0">
              <w:rPr>
                <w:rFonts w:eastAsia="Times New Roman" w:cstheme="minorHAnsi"/>
                <w:color w:val="000000"/>
                <w:lang w:eastAsia="en-GB"/>
              </w:rPr>
              <w:t>currently receiving accommodation support at the Homeless outreach centre as part of ‘Phone for Health' program.</w:t>
            </w:r>
          </w:p>
        </w:tc>
        <w:tc>
          <w:tcPr>
            <w:tcW w:w="5700" w:type="dxa"/>
            <w:shd w:val="clear" w:color="auto" w:fill="auto"/>
            <w:hideMark/>
          </w:tcPr>
          <w:p w14:paraId="52B3C5E1" w14:textId="77777777" w:rsidR="003C5B3B" w:rsidRPr="00430BD0" w:rsidRDefault="003C5B3B" w:rsidP="003933C8">
            <w:pPr>
              <w:spacing w:after="0" w:line="240" w:lineRule="auto"/>
              <w:rPr>
                <w:rFonts w:eastAsia="Times New Roman" w:cstheme="minorHAnsi"/>
                <w:color w:val="000000"/>
                <w:lang w:eastAsia="en-GB"/>
              </w:rPr>
            </w:pPr>
            <w:r w:rsidRPr="00430BD0">
              <w:rPr>
                <w:rFonts w:eastAsia="Times New Roman" w:cstheme="minorHAnsi"/>
                <w:color w:val="000000"/>
                <w:lang w:eastAsia="en-GB"/>
              </w:rPr>
              <w:t> </w:t>
            </w:r>
          </w:p>
        </w:tc>
        <w:tc>
          <w:tcPr>
            <w:tcW w:w="4278" w:type="dxa"/>
            <w:shd w:val="clear" w:color="auto" w:fill="auto"/>
            <w:hideMark/>
          </w:tcPr>
          <w:p w14:paraId="55BB1F5B" w14:textId="7BEB4D10" w:rsidR="003C5B3B" w:rsidRPr="00430BD0" w:rsidRDefault="003C5B3B" w:rsidP="003933C8">
            <w:pPr>
              <w:spacing w:after="0" w:line="240" w:lineRule="auto"/>
              <w:rPr>
                <w:rFonts w:eastAsia="Times New Roman" w:cstheme="minorHAnsi"/>
                <w:color w:val="000000"/>
                <w:lang w:eastAsia="en-GB"/>
              </w:rPr>
            </w:pPr>
            <w:r w:rsidRPr="00430BD0">
              <w:rPr>
                <w:rFonts w:eastAsia="Times New Roman" w:cstheme="minorHAnsi"/>
                <w:color w:val="000000"/>
                <w:lang w:eastAsia="en-GB"/>
              </w:rPr>
              <w:t>Convenient, useful and practical program</w:t>
            </w:r>
          </w:p>
        </w:tc>
      </w:tr>
      <w:tr w:rsidR="003C5B3B" w:rsidRPr="00430BD0" w14:paraId="48B7EB53" w14:textId="77777777" w:rsidTr="447EA3D9">
        <w:trPr>
          <w:trHeight w:val="567"/>
        </w:trPr>
        <w:tc>
          <w:tcPr>
            <w:tcW w:w="1710" w:type="dxa"/>
            <w:shd w:val="clear" w:color="auto" w:fill="auto"/>
            <w:hideMark/>
          </w:tcPr>
          <w:p w14:paraId="18030FC6" w14:textId="74331ADF" w:rsidR="003C5B3B" w:rsidRPr="00430BD0" w:rsidRDefault="0333F776" w:rsidP="0333F776">
            <w:pPr>
              <w:spacing w:after="0" w:line="240" w:lineRule="auto"/>
              <w:rPr>
                <w:rFonts w:eastAsia="Times New Roman" w:cstheme="minorHAnsi"/>
                <w:color w:val="000000" w:themeColor="text1"/>
                <w:lang w:eastAsia="en-GB"/>
              </w:rPr>
            </w:pPr>
            <w:r w:rsidRPr="00430BD0">
              <w:rPr>
                <w:rFonts w:eastAsia="Times New Roman" w:cstheme="minorHAnsi"/>
                <w:color w:val="000000" w:themeColor="text1"/>
                <w:lang w:eastAsia="en-GB"/>
              </w:rPr>
              <w:t>Buckley et al (2017)</w:t>
            </w:r>
          </w:p>
        </w:tc>
        <w:tc>
          <w:tcPr>
            <w:tcW w:w="3450" w:type="dxa"/>
            <w:shd w:val="clear" w:color="auto" w:fill="auto"/>
            <w:hideMark/>
          </w:tcPr>
          <w:p w14:paraId="146D4AEB" w14:textId="4A4C6B09" w:rsidR="003C5B3B" w:rsidRPr="00430BD0" w:rsidRDefault="00B15205" w:rsidP="003933C8">
            <w:pPr>
              <w:spacing w:after="0" w:line="240" w:lineRule="auto"/>
              <w:rPr>
                <w:rFonts w:eastAsia="Times New Roman" w:cstheme="minorHAnsi"/>
                <w:color w:val="000000"/>
                <w:lang w:eastAsia="en-GB"/>
              </w:rPr>
            </w:pPr>
            <w:r w:rsidRPr="00430BD0">
              <w:rPr>
                <w:rFonts w:eastAsia="Times New Roman" w:cstheme="minorHAnsi"/>
                <w:color w:val="000000"/>
                <w:lang w:eastAsia="en-GB"/>
              </w:rPr>
              <w:t xml:space="preserve">139 </w:t>
            </w:r>
            <w:r w:rsidR="003C5B3B" w:rsidRPr="00430BD0">
              <w:rPr>
                <w:rFonts w:eastAsia="Times New Roman" w:cstheme="minorHAnsi"/>
                <w:color w:val="000000"/>
                <w:lang w:eastAsia="en-GB"/>
              </w:rPr>
              <w:t>Current smoking residents interested in smoking cessation at a homeless shelter in Phoenix, USA</w:t>
            </w:r>
          </w:p>
        </w:tc>
        <w:tc>
          <w:tcPr>
            <w:tcW w:w="5700" w:type="dxa"/>
            <w:shd w:val="clear" w:color="auto" w:fill="auto"/>
            <w:hideMark/>
          </w:tcPr>
          <w:p w14:paraId="49AED306" w14:textId="003155A7" w:rsidR="003C5B3B" w:rsidRPr="00430BD0" w:rsidRDefault="003C5B3B" w:rsidP="003933C8">
            <w:pPr>
              <w:spacing w:after="0" w:line="240" w:lineRule="auto"/>
              <w:rPr>
                <w:rFonts w:eastAsia="Times New Roman" w:cstheme="minorHAnsi"/>
                <w:color w:val="000000"/>
                <w:lang w:eastAsia="en-GB"/>
              </w:rPr>
            </w:pPr>
            <w:r w:rsidRPr="00430BD0">
              <w:rPr>
                <w:rFonts w:eastAsia="Times New Roman" w:cstheme="minorHAnsi"/>
                <w:color w:val="000000"/>
                <w:lang w:eastAsia="en-GB"/>
              </w:rPr>
              <w:t xml:space="preserve">Reasons for failed attempts to contact, indicates the issue of the ability of this population to contact /access telephone </w:t>
            </w:r>
            <w:proofErr w:type="spellStart"/>
            <w:r w:rsidRPr="00430BD0">
              <w:rPr>
                <w:rFonts w:eastAsia="Times New Roman" w:cstheme="minorHAnsi"/>
                <w:color w:val="000000"/>
                <w:lang w:eastAsia="en-GB"/>
              </w:rPr>
              <w:t>quitline</w:t>
            </w:r>
            <w:proofErr w:type="spellEnd"/>
            <w:r w:rsidRPr="00430BD0">
              <w:rPr>
                <w:rFonts w:eastAsia="Times New Roman" w:cstheme="minorHAnsi"/>
                <w:color w:val="000000"/>
                <w:lang w:eastAsia="en-GB"/>
              </w:rPr>
              <w:t xml:space="preserve"> support</w:t>
            </w:r>
          </w:p>
        </w:tc>
        <w:tc>
          <w:tcPr>
            <w:tcW w:w="4278" w:type="dxa"/>
            <w:shd w:val="clear" w:color="auto" w:fill="auto"/>
            <w:hideMark/>
          </w:tcPr>
          <w:p w14:paraId="52E25795" w14:textId="714D63BE" w:rsidR="003C5B3B" w:rsidRPr="00430BD0" w:rsidRDefault="003C5B3B" w:rsidP="00B61A77">
            <w:pPr>
              <w:spacing w:after="0" w:line="240" w:lineRule="auto"/>
              <w:rPr>
                <w:rFonts w:eastAsia="Times New Roman" w:cstheme="minorHAnsi"/>
                <w:color w:val="000000"/>
                <w:lang w:eastAsia="en-GB"/>
              </w:rPr>
            </w:pPr>
            <w:r w:rsidRPr="00430BD0">
              <w:rPr>
                <w:rFonts w:eastAsia="Times New Roman" w:cstheme="minorHAnsi"/>
                <w:color w:val="000000"/>
                <w:lang w:eastAsia="en-GB"/>
              </w:rPr>
              <w:t>Reasons for wanting to quit</w:t>
            </w:r>
            <w:r w:rsidR="00B61A77">
              <w:rPr>
                <w:rFonts w:eastAsia="Times New Roman" w:cstheme="minorHAnsi"/>
                <w:color w:val="000000"/>
                <w:lang w:eastAsia="en-GB"/>
              </w:rPr>
              <w:t xml:space="preserve"> included health (85%, n=118), financial (45%, n=53) and family (27%, n=38) </w:t>
            </w:r>
          </w:p>
        </w:tc>
      </w:tr>
      <w:tr w:rsidR="00983D76" w:rsidRPr="00430BD0" w14:paraId="2600A381" w14:textId="77777777" w:rsidTr="447EA3D9">
        <w:trPr>
          <w:trHeight w:val="567"/>
        </w:trPr>
        <w:tc>
          <w:tcPr>
            <w:tcW w:w="1710" w:type="dxa"/>
            <w:shd w:val="clear" w:color="auto" w:fill="auto"/>
          </w:tcPr>
          <w:p w14:paraId="40FB2C73" w14:textId="376B03AA" w:rsidR="00983D76" w:rsidRPr="00430BD0" w:rsidRDefault="00983D76" w:rsidP="00983D76">
            <w:pPr>
              <w:spacing w:after="0" w:line="240" w:lineRule="auto"/>
              <w:rPr>
                <w:rFonts w:eastAsia="Times New Roman" w:cstheme="minorHAnsi"/>
                <w:color w:val="000000" w:themeColor="text1"/>
                <w:lang w:eastAsia="en-GB"/>
              </w:rPr>
            </w:pPr>
            <w:proofErr w:type="spellStart"/>
            <w:r w:rsidRPr="00430BD0">
              <w:rPr>
                <w:rFonts w:eastAsia="Times New Roman" w:cstheme="minorHAnsi"/>
                <w:color w:val="000000" w:themeColor="text1"/>
                <w:lang w:eastAsia="en-GB"/>
              </w:rPr>
              <w:t>Businelle</w:t>
            </w:r>
            <w:proofErr w:type="spellEnd"/>
            <w:r w:rsidRPr="00430BD0">
              <w:rPr>
                <w:rFonts w:eastAsia="Times New Roman" w:cstheme="minorHAnsi"/>
                <w:color w:val="000000" w:themeColor="text1"/>
                <w:lang w:eastAsia="en-GB"/>
              </w:rPr>
              <w:t xml:space="preserve"> et al(201</w:t>
            </w:r>
            <w:r w:rsidR="00AA1AC0" w:rsidRPr="00430BD0">
              <w:rPr>
                <w:rFonts w:eastAsia="Times New Roman" w:cstheme="minorHAnsi"/>
                <w:color w:val="000000" w:themeColor="text1"/>
                <w:lang w:eastAsia="en-GB"/>
              </w:rPr>
              <w:t>4</w:t>
            </w:r>
            <w:r w:rsidRPr="00430BD0">
              <w:rPr>
                <w:rFonts w:eastAsia="Times New Roman" w:cstheme="minorHAnsi"/>
                <w:color w:val="000000" w:themeColor="text1"/>
                <w:lang w:eastAsia="en-GB"/>
              </w:rPr>
              <w:t>a)</w:t>
            </w:r>
          </w:p>
        </w:tc>
        <w:tc>
          <w:tcPr>
            <w:tcW w:w="3450" w:type="dxa"/>
            <w:shd w:val="clear" w:color="auto" w:fill="auto"/>
          </w:tcPr>
          <w:p w14:paraId="7EE4FFDB" w14:textId="36146C8E" w:rsidR="00983D76" w:rsidRPr="00430BD0" w:rsidRDefault="00983D76" w:rsidP="00983D76">
            <w:pPr>
              <w:spacing w:after="0" w:line="240" w:lineRule="auto"/>
              <w:rPr>
                <w:rFonts w:eastAsia="Times New Roman" w:cstheme="minorHAnsi"/>
                <w:color w:val="000000"/>
                <w:lang w:eastAsia="en-GB"/>
              </w:rPr>
            </w:pPr>
            <w:r w:rsidRPr="00430BD0">
              <w:rPr>
                <w:rFonts w:eastAsia="Times New Roman" w:cstheme="minorHAnsi"/>
                <w:color w:val="000000"/>
                <w:lang w:eastAsia="en-GB"/>
              </w:rPr>
              <w:t>68 Homeless smokers, enrolled into a shelter-based smoking cessation program and residence in the transitional shelter</w:t>
            </w:r>
          </w:p>
        </w:tc>
        <w:tc>
          <w:tcPr>
            <w:tcW w:w="5700" w:type="dxa"/>
            <w:shd w:val="clear" w:color="auto" w:fill="auto"/>
          </w:tcPr>
          <w:p w14:paraId="32386AB9" w14:textId="489563A5" w:rsidR="00983D76" w:rsidRPr="00430BD0" w:rsidRDefault="00983D76" w:rsidP="00983D76">
            <w:pPr>
              <w:spacing w:after="0" w:line="240" w:lineRule="auto"/>
              <w:rPr>
                <w:rFonts w:eastAsia="Times New Roman" w:cstheme="minorHAnsi"/>
                <w:color w:val="000000"/>
                <w:lang w:eastAsia="en-GB"/>
              </w:rPr>
            </w:pPr>
            <w:r w:rsidRPr="00430BD0">
              <w:rPr>
                <w:rFonts w:eastAsia="Times New Roman" w:cstheme="minorHAnsi"/>
                <w:color w:val="000000"/>
                <w:lang w:eastAsia="en-GB"/>
              </w:rPr>
              <w:t>Long waiting lines to see the clinic physician and take a shuttle to the pharmacy to fill their smoking cessation medication prescriptions.</w:t>
            </w:r>
          </w:p>
        </w:tc>
        <w:tc>
          <w:tcPr>
            <w:tcW w:w="4278" w:type="dxa"/>
            <w:shd w:val="clear" w:color="auto" w:fill="auto"/>
          </w:tcPr>
          <w:p w14:paraId="3962FFEB" w14:textId="261C858A" w:rsidR="00983D76" w:rsidRPr="00430BD0" w:rsidRDefault="00983D76" w:rsidP="00983D76">
            <w:pPr>
              <w:spacing w:after="0" w:line="240" w:lineRule="auto"/>
              <w:rPr>
                <w:rFonts w:eastAsia="Times New Roman" w:cstheme="minorHAnsi"/>
                <w:color w:val="000000"/>
                <w:lang w:eastAsia="en-GB"/>
              </w:rPr>
            </w:pPr>
            <w:r w:rsidRPr="00430BD0">
              <w:rPr>
                <w:rFonts w:eastAsia="Times New Roman" w:cstheme="minorHAnsi"/>
                <w:color w:val="000000"/>
                <w:lang w:eastAsia="en-GB"/>
              </w:rPr>
              <w:t>Offering small financial incentive</w:t>
            </w:r>
          </w:p>
        </w:tc>
      </w:tr>
      <w:tr w:rsidR="003C5B3B" w:rsidRPr="00430BD0" w14:paraId="5DD862A6" w14:textId="77777777" w:rsidTr="447EA3D9">
        <w:trPr>
          <w:trHeight w:val="567"/>
        </w:trPr>
        <w:tc>
          <w:tcPr>
            <w:tcW w:w="1710" w:type="dxa"/>
            <w:shd w:val="clear" w:color="auto" w:fill="auto"/>
            <w:hideMark/>
          </w:tcPr>
          <w:p w14:paraId="52CB9CED" w14:textId="68A9EC3F" w:rsidR="003C5B3B" w:rsidRPr="00430BD0" w:rsidRDefault="0333F776" w:rsidP="0333F776">
            <w:pPr>
              <w:spacing w:after="0" w:line="240" w:lineRule="auto"/>
              <w:rPr>
                <w:rFonts w:eastAsia="Times New Roman" w:cstheme="minorHAnsi"/>
                <w:color w:val="000000" w:themeColor="text1"/>
                <w:lang w:eastAsia="en-GB"/>
              </w:rPr>
            </w:pPr>
            <w:proofErr w:type="spellStart"/>
            <w:r w:rsidRPr="00430BD0">
              <w:rPr>
                <w:rFonts w:eastAsia="Times New Roman" w:cstheme="minorHAnsi"/>
                <w:color w:val="000000" w:themeColor="text1"/>
                <w:lang w:eastAsia="en-GB"/>
              </w:rPr>
              <w:t>Businelle</w:t>
            </w:r>
            <w:proofErr w:type="spellEnd"/>
            <w:r w:rsidRPr="00430BD0">
              <w:rPr>
                <w:rFonts w:eastAsia="Times New Roman" w:cstheme="minorHAnsi"/>
                <w:color w:val="000000" w:themeColor="text1"/>
                <w:lang w:eastAsia="en-GB"/>
              </w:rPr>
              <w:t xml:space="preserve"> et al (2013)</w:t>
            </w:r>
          </w:p>
        </w:tc>
        <w:tc>
          <w:tcPr>
            <w:tcW w:w="3450" w:type="dxa"/>
            <w:shd w:val="clear" w:color="auto" w:fill="auto"/>
            <w:hideMark/>
          </w:tcPr>
          <w:p w14:paraId="64B929E8" w14:textId="75DC3396" w:rsidR="003C5B3B" w:rsidRPr="00430BD0" w:rsidRDefault="0020302D" w:rsidP="003933C8">
            <w:pPr>
              <w:spacing w:after="0" w:line="240" w:lineRule="auto"/>
              <w:rPr>
                <w:rFonts w:eastAsia="Times New Roman" w:cstheme="minorHAnsi"/>
                <w:color w:val="000000"/>
                <w:lang w:eastAsia="en-GB"/>
              </w:rPr>
            </w:pPr>
            <w:r w:rsidRPr="00430BD0">
              <w:rPr>
                <w:rFonts w:eastAsia="Times New Roman" w:cstheme="minorHAnsi"/>
                <w:color w:val="000000"/>
                <w:lang w:eastAsia="en-GB"/>
              </w:rPr>
              <w:t>57 h</w:t>
            </w:r>
            <w:r w:rsidR="003C5B3B" w:rsidRPr="00430BD0">
              <w:rPr>
                <w:rFonts w:eastAsia="Times New Roman" w:cstheme="minorHAnsi"/>
                <w:color w:val="000000"/>
                <w:lang w:eastAsia="en-GB"/>
              </w:rPr>
              <w:t>omeless smokers recruited into a tobacco cessation clinic at a homeless shelter, USA</w:t>
            </w:r>
          </w:p>
        </w:tc>
        <w:tc>
          <w:tcPr>
            <w:tcW w:w="5700" w:type="dxa"/>
            <w:shd w:val="clear" w:color="auto" w:fill="auto"/>
            <w:hideMark/>
          </w:tcPr>
          <w:p w14:paraId="74DE409B" w14:textId="4E5FCCB5" w:rsidR="003C5B3B" w:rsidRPr="00430BD0" w:rsidRDefault="003C5B3B" w:rsidP="003933C8">
            <w:pPr>
              <w:spacing w:after="0" w:line="240" w:lineRule="auto"/>
              <w:rPr>
                <w:rFonts w:eastAsia="Times New Roman" w:cstheme="minorHAnsi"/>
                <w:color w:val="000000"/>
                <w:lang w:eastAsia="en-GB"/>
              </w:rPr>
            </w:pPr>
            <w:r w:rsidRPr="00430BD0">
              <w:rPr>
                <w:rFonts w:eastAsia="Times New Roman" w:cstheme="minorHAnsi"/>
                <w:color w:val="000000"/>
                <w:lang w:eastAsia="en-GB"/>
              </w:rPr>
              <w:t xml:space="preserve">More mental health problems, surrounded by more smokers, exposed to more stressors and discrimination, lower motivation and self-efficacy </w:t>
            </w:r>
          </w:p>
        </w:tc>
        <w:tc>
          <w:tcPr>
            <w:tcW w:w="4278" w:type="dxa"/>
            <w:shd w:val="clear" w:color="auto" w:fill="auto"/>
            <w:hideMark/>
          </w:tcPr>
          <w:p w14:paraId="0D616070" w14:textId="77777777" w:rsidR="003C5B3B" w:rsidRPr="00430BD0" w:rsidRDefault="003C5B3B" w:rsidP="003933C8">
            <w:pPr>
              <w:spacing w:after="0" w:line="240" w:lineRule="auto"/>
              <w:rPr>
                <w:rFonts w:eastAsia="Times New Roman" w:cstheme="minorHAnsi"/>
                <w:color w:val="000000"/>
                <w:lang w:eastAsia="en-GB"/>
              </w:rPr>
            </w:pPr>
            <w:r w:rsidRPr="00430BD0">
              <w:rPr>
                <w:rFonts w:eastAsia="Times New Roman" w:cstheme="minorHAnsi"/>
                <w:color w:val="000000"/>
                <w:lang w:eastAsia="en-GB"/>
              </w:rPr>
              <w:t> </w:t>
            </w:r>
          </w:p>
        </w:tc>
      </w:tr>
      <w:tr w:rsidR="003C5B3B" w:rsidRPr="00430BD0" w14:paraId="37C7C30D" w14:textId="77777777" w:rsidTr="447EA3D9">
        <w:trPr>
          <w:trHeight w:val="567"/>
        </w:trPr>
        <w:tc>
          <w:tcPr>
            <w:tcW w:w="1710" w:type="dxa"/>
            <w:shd w:val="clear" w:color="auto" w:fill="auto"/>
            <w:hideMark/>
          </w:tcPr>
          <w:p w14:paraId="32873C72" w14:textId="7693375A" w:rsidR="003C5B3B" w:rsidRPr="00430BD0" w:rsidRDefault="0333F776" w:rsidP="0333F776">
            <w:pPr>
              <w:spacing w:after="0" w:line="240" w:lineRule="auto"/>
              <w:rPr>
                <w:rFonts w:eastAsia="Times New Roman" w:cstheme="minorHAnsi"/>
                <w:color w:val="000000" w:themeColor="text1"/>
                <w:lang w:eastAsia="en-GB"/>
              </w:rPr>
            </w:pPr>
            <w:proofErr w:type="spellStart"/>
            <w:r w:rsidRPr="00430BD0">
              <w:rPr>
                <w:rFonts w:eastAsia="Times New Roman" w:cstheme="minorHAnsi"/>
                <w:color w:val="000000" w:themeColor="text1"/>
                <w:lang w:eastAsia="en-GB"/>
              </w:rPr>
              <w:t>Businelle</w:t>
            </w:r>
            <w:proofErr w:type="spellEnd"/>
            <w:r w:rsidRPr="00430BD0">
              <w:rPr>
                <w:rFonts w:eastAsia="Times New Roman" w:cstheme="minorHAnsi"/>
                <w:color w:val="000000" w:themeColor="text1"/>
                <w:lang w:eastAsia="en-GB"/>
              </w:rPr>
              <w:t>, et al (2014</w:t>
            </w:r>
            <w:r w:rsidR="00AA1AC0" w:rsidRPr="00430BD0">
              <w:rPr>
                <w:rFonts w:eastAsia="Times New Roman" w:cstheme="minorHAnsi"/>
                <w:color w:val="000000" w:themeColor="text1"/>
                <w:lang w:eastAsia="en-GB"/>
              </w:rPr>
              <w:t>b</w:t>
            </w:r>
            <w:r w:rsidRPr="00430BD0">
              <w:rPr>
                <w:rFonts w:eastAsia="Times New Roman" w:cstheme="minorHAnsi"/>
                <w:color w:val="000000" w:themeColor="text1"/>
                <w:lang w:eastAsia="en-GB"/>
              </w:rPr>
              <w:t>)</w:t>
            </w:r>
          </w:p>
        </w:tc>
        <w:tc>
          <w:tcPr>
            <w:tcW w:w="3450" w:type="dxa"/>
            <w:shd w:val="clear" w:color="auto" w:fill="auto"/>
            <w:hideMark/>
          </w:tcPr>
          <w:p w14:paraId="29A34F8F" w14:textId="3EB27EAA" w:rsidR="003C5B3B" w:rsidRPr="00430BD0" w:rsidRDefault="005239C5" w:rsidP="003933C8">
            <w:pPr>
              <w:spacing w:after="0" w:line="240" w:lineRule="auto"/>
              <w:rPr>
                <w:rFonts w:eastAsia="Times New Roman" w:cstheme="minorHAnsi"/>
                <w:color w:val="000000"/>
                <w:lang w:eastAsia="en-GB"/>
              </w:rPr>
            </w:pPr>
            <w:r w:rsidRPr="00430BD0">
              <w:rPr>
                <w:rFonts w:eastAsia="Times New Roman" w:cstheme="minorHAnsi"/>
                <w:color w:val="000000"/>
                <w:lang w:eastAsia="en-GB"/>
              </w:rPr>
              <w:t>57 h</w:t>
            </w:r>
            <w:r w:rsidR="003C5B3B" w:rsidRPr="00430BD0">
              <w:rPr>
                <w:rFonts w:eastAsia="Times New Roman" w:cstheme="minorHAnsi"/>
                <w:color w:val="000000"/>
                <w:lang w:eastAsia="en-GB"/>
              </w:rPr>
              <w:t>omeless adults accessing shelter-based smoking cessation clinic</w:t>
            </w:r>
          </w:p>
        </w:tc>
        <w:tc>
          <w:tcPr>
            <w:tcW w:w="5700" w:type="dxa"/>
            <w:shd w:val="clear" w:color="auto" w:fill="auto"/>
            <w:hideMark/>
          </w:tcPr>
          <w:p w14:paraId="64644CFA" w14:textId="39E229C9" w:rsidR="003C5B3B" w:rsidRPr="00430BD0" w:rsidRDefault="003C5B3B" w:rsidP="003933C8">
            <w:pPr>
              <w:spacing w:after="0" w:line="240" w:lineRule="auto"/>
              <w:rPr>
                <w:rFonts w:eastAsia="Times New Roman" w:cstheme="minorHAnsi"/>
                <w:color w:val="000000"/>
                <w:lang w:eastAsia="en-GB"/>
              </w:rPr>
            </w:pPr>
            <w:r w:rsidRPr="00430BD0">
              <w:rPr>
                <w:rFonts w:eastAsia="Times New Roman" w:cstheme="minorHAnsi"/>
                <w:color w:val="000000"/>
                <w:lang w:eastAsia="en-GB"/>
              </w:rPr>
              <w:t>Declining negative affect, restlessness and stress predicted quit date abstinence</w:t>
            </w:r>
          </w:p>
        </w:tc>
        <w:tc>
          <w:tcPr>
            <w:tcW w:w="4278" w:type="dxa"/>
            <w:shd w:val="clear" w:color="auto" w:fill="auto"/>
            <w:hideMark/>
          </w:tcPr>
          <w:p w14:paraId="76EA0A7A" w14:textId="77777777" w:rsidR="003C5B3B" w:rsidRPr="00430BD0" w:rsidRDefault="003C5B3B" w:rsidP="003933C8">
            <w:pPr>
              <w:spacing w:after="0" w:line="240" w:lineRule="auto"/>
              <w:rPr>
                <w:rFonts w:eastAsia="Times New Roman" w:cstheme="minorHAnsi"/>
                <w:color w:val="000000"/>
                <w:lang w:eastAsia="en-GB"/>
              </w:rPr>
            </w:pPr>
            <w:r w:rsidRPr="00430BD0">
              <w:rPr>
                <w:rFonts w:eastAsia="Times New Roman" w:cstheme="minorHAnsi"/>
                <w:color w:val="000000"/>
                <w:lang w:eastAsia="en-GB"/>
              </w:rPr>
              <w:t> </w:t>
            </w:r>
          </w:p>
        </w:tc>
      </w:tr>
      <w:tr w:rsidR="003758E5" w:rsidRPr="00430BD0" w14:paraId="18BEF1B1" w14:textId="77777777" w:rsidTr="447EA3D9">
        <w:trPr>
          <w:trHeight w:val="567"/>
        </w:trPr>
        <w:tc>
          <w:tcPr>
            <w:tcW w:w="1710" w:type="dxa"/>
            <w:shd w:val="clear" w:color="auto" w:fill="auto"/>
          </w:tcPr>
          <w:p w14:paraId="014DCBEE" w14:textId="3128C9C1" w:rsidR="003758E5" w:rsidRPr="00430BD0" w:rsidRDefault="003758E5" w:rsidP="003758E5">
            <w:pPr>
              <w:spacing w:after="0" w:line="240" w:lineRule="auto"/>
              <w:rPr>
                <w:rFonts w:eastAsia="Times New Roman" w:cstheme="minorHAnsi"/>
                <w:color w:val="000000" w:themeColor="text1"/>
                <w:vertAlign w:val="superscript"/>
                <w:lang w:eastAsia="en-GB"/>
              </w:rPr>
            </w:pPr>
            <w:proofErr w:type="spellStart"/>
            <w:r w:rsidRPr="00430BD0">
              <w:rPr>
                <w:rFonts w:eastAsia="Times New Roman" w:cstheme="minorHAnsi"/>
                <w:color w:val="000000" w:themeColor="text1"/>
                <w:lang w:eastAsia="en-GB"/>
              </w:rPr>
              <w:t>Businelle</w:t>
            </w:r>
            <w:proofErr w:type="spellEnd"/>
            <w:r w:rsidRPr="00430BD0">
              <w:rPr>
                <w:rFonts w:eastAsia="Times New Roman" w:cstheme="minorHAnsi"/>
                <w:color w:val="000000" w:themeColor="text1"/>
                <w:lang w:eastAsia="en-GB"/>
              </w:rPr>
              <w:t xml:space="preserve"> et al (2015)</w:t>
            </w:r>
          </w:p>
        </w:tc>
        <w:tc>
          <w:tcPr>
            <w:tcW w:w="3450" w:type="dxa"/>
            <w:shd w:val="clear" w:color="auto" w:fill="auto"/>
          </w:tcPr>
          <w:p w14:paraId="209508B5" w14:textId="5259D04A" w:rsidR="003758E5" w:rsidRPr="00430BD0" w:rsidRDefault="003758E5" w:rsidP="003758E5">
            <w:pPr>
              <w:spacing w:after="0" w:line="240" w:lineRule="auto"/>
              <w:rPr>
                <w:rFonts w:eastAsia="Times New Roman" w:cstheme="minorHAnsi"/>
                <w:color w:val="000000"/>
                <w:lang w:eastAsia="en-GB"/>
              </w:rPr>
            </w:pPr>
            <w:r w:rsidRPr="00430BD0">
              <w:rPr>
                <w:rFonts w:eastAsia="Times New Roman" w:cstheme="minorHAnsi"/>
                <w:color w:val="000000" w:themeColor="text1"/>
                <w:lang w:eastAsia="en-GB"/>
              </w:rPr>
              <w:t>394 homeless adults who had spent the previous night at the large homeless shelter, USA.</w:t>
            </w:r>
          </w:p>
        </w:tc>
        <w:tc>
          <w:tcPr>
            <w:tcW w:w="5700" w:type="dxa"/>
            <w:shd w:val="clear" w:color="auto" w:fill="auto"/>
          </w:tcPr>
          <w:p w14:paraId="107BD7C8" w14:textId="77777777" w:rsidR="003758E5" w:rsidRPr="00430BD0" w:rsidRDefault="003758E5" w:rsidP="003758E5">
            <w:pPr>
              <w:spacing w:after="0" w:line="240" w:lineRule="auto"/>
              <w:rPr>
                <w:rFonts w:eastAsia="Times New Roman" w:cstheme="minorHAnsi"/>
                <w:color w:val="000000"/>
                <w:lang w:eastAsia="en-GB"/>
              </w:rPr>
            </w:pPr>
          </w:p>
        </w:tc>
        <w:tc>
          <w:tcPr>
            <w:tcW w:w="4278" w:type="dxa"/>
            <w:shd w:val="clear" w:color="auto" w:fill="auto"/>
          </w:tcPr>
          <w:p w14:paraId="7A11D255" w14:textId="45C905F0" w:rsidR="003758E5" w:rsidRPr="00430BD0" w:rsidRDefault="003758E5" w:rsidP="003758E5">
            <w:pPr>
              <w:spacing w:after="0" w:line="240" w:lineRule="auto"/>
              <w:rPr>
                <w:rFonts w:eastAsia="Times New Roman" w:cstheme="minorHAnsi"/>
                <w:color w:val="000000"/>
                <w:lang w:eastAsia="en-GB"/>
              </w:rPr>
            </w:pPr>
            <w:r w:rsidRPr="00430BD0">
              <w:rPr>
                <w:rFonts w:eastAsia="Times New Roman" w:cstheme="minorHAnsi"/>
                <w:color w:val="000000" w:themeColor="text1"/>
                <w:lang w:eastAsia="en-GB"/>
              </w:rPr>
              <w:t>Smoking ban in shelter resulted in a reduction in expired CO following ban.</w:t>
            </w:r>
          </w:p>
        </w:tc>
      </w:tr>
      <w:tr w:rsidR="003758E5" w:rsidRPr="00430BD0" w14:paraId="37EA125E" w14:textId="77777777" w:rsidTr="447EA3D9">
        <w:trPr>
          <w:trHeight w:val="567"/>
        </w:trPr>
        <w:tc>
          <w:tcPr>
            <w:tcW w:w="1710" w:type="dxa"/>
            <w:shd w:val="clear" w:color="auto" w:fill="FFFFFF" w:themeFill="background1"/>
            <w:hideMark/>
          </w:tcPr>
          <w:p w14:paraId="0592939B" w14:textId="558E8C46" w:rsidR="003758E5" w:rsidRPr="00430BD0" w:rsidRDefault="003758E5" w:rsidP="003758E5">
            <w:pPr>
              <w:spacing w:after="0" w:line="240" w:lineRule="auto"/>
              <w:rPr>
                <w:rFonts w:eastAsia="Times New Roman" w:cstheme="minorHAnsi"/>
                <w:color w:val="000000" w:themeColor="text1"/>
                <w:lang w:eastAsia="en-GB"/>
              </w:rPr>
            </w:pPr>
            <w:r w:rsidRPr="00430BD0">
              <w:rPr>
                <w:rFonts w:eastAsia="Times New Roman" w:cstheme="minorHAnsi"/>
                <w:color w:val="000000" w:themeColor="text1"/>
                <w:lang w:eastAsia="en-GB"/>
              </w:rPr>
              <w:t>Butler et al (2002)</w:t>
            </w:r>
          </w:p>
        </w:tc>
        <w:tc>
          <w:tcPr>
            <w:tcW w:w="3450" w:type="dxa"/>
            <w:shd w:val="clear" w:color="auto" w:fill="FFFFFF" w:themeFill="background1"/>
            <w:hideMark/>
          </w:tcPr>
          <w:p w14:paraId="10922E3A" w14:textId="6A80C63E" w:rsidR="003758E5" w:rsidRPr="00430BD0" w:rsidRDefault="003758E5" w:rsidP="003758E5">
            <w:pPr>
              <w:spacing w:after="0" w:line="240" w:lineRule="auto"/>
              <w:rPr>
                <w:rFonts w:eastAsia="Times New Roman" w:cstheme="minorHAnsi"/>
                <w:color w:val="000000"/>
                <w:lang w:eastAsia="en-GB"/>
              </w:rPr>
            </w:pPr>
            <w:r w:rsidRPr="00430BD0">
              <w:rPr>
                <w:rFonts w:eastAsia="Times New Roman" w:cstheme="minorHAnsi"/>
                <w:color w:val="000000"/>
                <w:lang w:eastAsia="en-GB"/>
              </w:rPr>
              <w:t>598 smokers from an inner-city health centre</w:t>
            </w:r>
          </w:p>
        </w:tc>
        <w:tc>
          <w:tcPr>
            <w:tcW w:w="5700" w:type="dxa"/>
            <w:shd w:val="clear" w:color="auto" w:fill="FFFFFF" w:themeFill="background1"/>
            <w:hideMark/>
          </w:tcPr>
          <w:p w14:paraId="3109EF0D" w14:textId="2885CB38" w:rsidR="003758E5" w:rsidRPr="00430BD0" w:rsidRDefault="003758E5" w:rsidP="00B61A77">
            <w:pPr>
              <w:spacing w:after="0" w:line="240" w:lineRule="auto"/>
              <w:rPr>
                <w:rFonts w:eastAsia="Times New Roman" w:cstheme="minorHAnsi"/>
                <w:color w:val="000000"/>
                <w:lang w:eastAsia="en-GB"/>
              </w:rPr>
            </w:pPr>
            <w:r w:rsidRPr="00B61A77">
              <w:rPr>
                <w:rFonts w:eastAsia="Times New Roman" w:cstheme="minorHAnsi"/>
                <w:color w:val="000000"/>
                <w:lang w:eastAsia="en-GB"/>
              </w:rPr>
              <w:t>Emotional reasons for smoking ranked higher than the food related reasons</w:t>
            </w:r>
            <w:r w:rsidR="00B61A77">
              <w:rPr>
                <w:rFonts w:eastAsia="Times New Roman" w:cstheme="minorHAnsi"/>
                <w:color w:val="000000"/>
                <w:lang w:eastAsia="en-GB"/>
              </w:rPr>
              <w:t xml:space="preserve">. </w:t>
            </w:r>
            <w:r w:rsidRPr="00430BD0">
              <w:rPr>
                <w:rFonts w:eastAsia="Times New Roman" w:cstheme="minorHAnsi"/>
                <w:color w:val="000000"/>
                <w:lang w:eastAsia="en-GB"/>
              </w:rPr>
              <w:t>66% reported they were depressed</w:t>
            </w:r>
            <w:r w:rsidR="00B61A77">
              <w:rPr>
                <w:rFonts w:eastAsia="Times New Roman" w:cstheme="minorHAnsi"/>
                <w:color w:val="000000"/>
                <w:lang w:eastAsia="en-GB"/>
              </w:rPr>
              <w:t xml:space="preserve"> and </w:t>
            </w:r>
            <w:r w:rsidR="00B61A77">
              <w:rPr>
                <w:rFonts w:eastAsia="Times New Roman" w:cstheme="minorHAnsi"/>
                <w:color w:val="000000"/>
                <w:lang w:eastAsia="en-GB"/>
              </w:rPr>
              <w:lastRenderedPageBreak/>
              <w:t xml:space="preserve">there was a </w:t>
            </w:r>
            <w:r w:rsidRPr="00430BD0">
              <w:rPr>
                <w:rFonts w:eastAsia="Times New Roman" w:cstheme="minorHAnsi"/>
                <w:color w:val="000000"/>
                <w:lang w:eastAsia="en-GB"/>
              </w:rPr>
              <w:t>higher rate of illicit drug use, earlier age of initiation of smoking the higher consumption of cigarettes</w:t>
            </w:r>
          </w:p>
        </w:tc>
        <w:tc>
          <w:tcPr>
            <w:tcW w:w="4278" w:type="dxa"/>
            <w:shd w:val="clear" w:color="auto" w:fill="FFFFFF" w:themeFill="background1"/>
            <w:hideMark/>
          </w:tcPr>
          <w:p w14:paraId="652490E0" w14:textId="77777777" w:rsidR="003758E5" w:rsidRPr="00430BD0" w:rsidRDefault="003758E5" w:rsidP="003758E5">
            <w:pPr>
              <w:spacing w:after="0" w:line="240" w:lineRule="auto"/>
              <w:rPr>
                <w:rFonts w:eastAsia="Times New Roman" w:cstheme="minorHAnsi"/>
                <w:color w:val="000000"/>
                <w:lang w:eastAsia="en-GB"/>
              </w:rPr>
            </w:pPr>
            <w:r w:rsidRPr="00430BD0">
              <w:rPr>
                <w:rFonts w:eastAsia="Times New Roman" w:cstheme="minorHAnsi"/>
                <w:color w:val="000000"/>
                <w:lang w:eastAsia="en-GB"/>
              </w:rPr>
              <w:lastRenderedPageBreak/>
              <w:t> </w:t>
            </w:r>
          </w:p>
        </w:tc>
      </w:tr>
      <w:tr w:rsidR="003758E5" w:rsidRPr="00430BD0" w14:paraId="1FCD16A0" w14:textId="77777777" w:rsidTr="447EA3D9">
        <w:trPr>
          <w:trHeight w:val="567"/>
        </w:trPr>
        <w:tc>
          <w:tcPr>
            <w:tcW w:w="1710" w:type="dxa"/>
            <w:shd w:val="clear" w:color="auto" w:fill="auto"/>
            <w:hideMark/>
          </w:tcPr>
          <w:p w14:paraId="29CF71AC" w14:textId="48CF03B6" w:rsidR="003758E5" w:rsidRPr="00430BD0" w:rsidRDefault="003758E5" w:rsidP="003758E5">
            <w:pPr>
              <w:spacing w:after="0" w:line="240" w:lineRule="auto"/>
              <w:rPr>
                <w:rFonts w:eastAsia="Times New Roman" w:cstheme="minorHAnsi"/>
                <w:color w:val="000000" w:themeColor="text1"/>
                <w:lang w:eastAsia="en-GB"/>
              </w:rPr>
            </w:pPr>
            <w:r w:rsidRPr="00430BD0">
              <w:rPr>
                <w:rFonts w:eastAsia="Times New Roman" w:cstheme="minorHAnsi"/>
                <w:color w:val="000000" w:themeColor="text1"/>
                <w:lang w:eastAsia="en-GB"/>
              </w:rPr>
              <w:t>Carpenter, et al (2015)</w:t>
            </w:r>
          </w:p>
        </w:tc>
        <w:tc>
          <w:tcPr>
            <w:tcW w:w="3450" w:type="dxa"/>
            <w:shd w:val="clear" w:color="auto" w:fill="auto"/>
            <w:hideMark/>
          </w:tcPr>
          <w:p w14:paraId="7B0633A7" w14:textId="4D979E58" w:rsidR="003758E5" w:rsidRPr="00430BD0" w:rsidRDefault="003758E5" w:rsidP="003758E5">
            <w:pPr>
              <w:spacing w:after="0" w:line="240" w:lineRule="auto"/>
              <w:rPr>
                <w:rFonts w:eastAsia="Times New Roman" w:cstheme="minorHAnsi"/>
                <w:color w:val="000000"/>
                <w:lang w:eastAsia="en-GB"/>
              </w:rPr>
            </w:pPr>
            <w:r w:rsidRPr="00430BD0">
              <w:rPr>
                <w:rFonts w:eastAsia="Times New Roman" w:cstheme="minorHAnsi"/>
                <w:color w:val="000000"/>
                <w:lang w:eastAsia="en-GB"/>
              </w:rPr>
              <w:t>20 homeless veteran smokers via Veterans Medical Centre, USA</w:t>
            </w:r>
          </w:p>
        </w:tc>
        <w:tc>
          <w:tcPr>
            <w:tcW w:w="5700" w:type="dxa"/>
            <w:shd w:val="clear" w:color="auto" w:fill="auto"/>
            <w:hideMark/>
          </w:tcPr>
          <w:p w14:paraId="4AC22859" w14:textId="77777777" w:rsidR="003758E5" w:rsidRPr="00430BD0" w:rsidRDefault="003758E5" w:rsidP="003758E5">
            <w:pPr>
              <w:spacing w:after="0" w:line="240" w:lineRule="auto"/>
              <w:rPr>
                <w:rFonts w:eastAsia="Times New Roman" w:cstheme="minorHAnsi"/>
                <w:color w:val="000000"/>
                <w:lang w:eastAsia="en-GB"/>
              </w:rPr>
            </w:pPr>
            <w:r w:rsidRPr="00430BD0">
              <w:rPr>
                <w:rFonts w:eastAsia="Times New Roman" w:cstheme="minorHAnsi"/>
                <w:color w:val="000000"/>
                <w:lang w:eastAsia="en-GB"/>
              </w:rPr>
              <w:t> </w:t>
            </w:r>
          </w:p>
        </w:tc>
        <w:tc>
          <w:tcPr>
            <w:tcW w:w="4278" w:type="dxa"/>
            <w:shd w:val="clear" w:color="auto" w:fill="auto"/>
            <w:hideMark/>
          </w:tcPr>
          <w:p w14:paraId="1592B75A" w14:textId="6F8FB583" w:rsidR="003758E5" w:rsidRPr="00430BD0" w:rsidRDefault="003758E5" w:rsidP="003758E5">
            <w:pPr>
              <w:spacing w:after="0" w:line="240" w:lineRule="auto"/>
              <w:rPr>
                <w:rFonts w:eastAsia="Times New Roman" w:cstheme="minorHAnsi"/>
                <w:color w:val="000000" w:themeColor="text1"/>
                <w:lang w:eastAsia="en-GB"/>
              </w:rPr>
            </w:pPr>
            <w:proofErr w:type="spellStart"/>
            <w:r w:rsidRPr="00430BD0">
              <w:rPr>
                <w:rFonts w:eastAsia="Times New Roman" w:cstheme="minorHAnsi"/>
                <w:color w:val="000000" w:themeColor="text1"/>
                <w:lang w:eastAsia="en-GB"/>
              </w:rPr>
              <w:t>mCM</w:t>
            </w:r>
            <w:proofErr w:type="spellEnd"/>
            <w:r w:rsidRPr="00430BD0">
              <w:rPr>
                <w:rFonts w:eastAsia="Times New Roman" w:cstheme="minorHAnsi"/>
                <w:color w:val="000000" w:themeColor="text1"/>
                <w:lang w:eastAsia="en-GB"/>
              </w:rPr>
              <w:t xml:space="preserve"> may be useful adjunctive smoking cessation treatment component, compensation strongly correlated with abstinence</w:t>
            </w:r>
          </w:p>
        </w:tc>
      </w:tr>
      <w:tr w:rsidR="003758E5" w:rsidRPr="00430BD0" w14:paraId="30D07C73" w14:textId="77777777" w:rsidTr="447EA3D9">
        <w:trPr>
          <w:trHeight w:val="567"/>
        </w:trPr>
        <w:tc>
          <w:tcPr>
            <w:tcW w:w="1710" w:type="dxa"/>
            <w:shd w:val="clear" w:color="auto" w:fill="auto"/>
            <w:hideMark/>
          </w:tcPr>
          <w:p w14:paraId="19E9C23B" w14:textId="2A1C46CF" w:rsidR="003758E5" w:rsidRPr="00430BD0" w:rsidRDefault="003758E5" w:rsidP="003758E5">
            <w:pPr>
              <w:spacing w:after="0" w:line="240" w:lineRule="auto"/>
              <w:rPr>
                <w:rFonts w:eastAsia="Times New Roman" w:cstheme="minorHAnsi"/>
                <w:color w:val="000000" w:themeColor="text1"/>
                <w:lang w:eastAsia="en-GB"/>
              </w:rPr>
            </w:pPr>
            <w:r w:rsidRPr="00430BD0">
              <w:rPr>
                <w:rFonts w:eastAsia="Times New Roman" w:cstheme="minorHAnsi"/>
                <w:color w:val="000000" w:themeColor="text1"/>
                <w:lang w:eastAsia="en-GB"/>
              </w:rPr>
              <w:t>Chen et al (2016)</w:t>
            </w:r>
          </w:p>
        </w:tc>
        <w:tc>
          <w:tcPr>
            <w:tcW w:w="3450" w:type="dxa"/>
            <w:shd w:val="clear" w:color="auto" w:fill="auto"/>
            <w:hideMark/>
          </w:tcPr>
          <w:p w14:paraId="52F3E5C4" w14:textId="7D639DCD" w:rsidR="003758E5" w:rsidRPr="00430BD0" w:rsidRDefault="003758E5" w:rsidP="003758E5">
            <w:pPr>
              <w:spacing w:after="0" w:line="240" w:lineRule="auto"/>
              <w:rPr>
                <w:rFonts w:eastAsia="Times New Roman" w:cstheme="minorHAnsi"/>
                <w:color w:val="000000"/>
                <w:lang w:eastAsia="en-GB"/>
              </w:rPr>
            </w:pPr>
            <w:r w:rsidRPr="00430BD0">
              <w:rPr>
                <w:rFonts w:eastAsia="Times New Roman" w:cstheme="minorHAnsi"/>
                <w:color w:val="000000"/>
                <w:lang w:eastAsia="en-GB"/>
              </w:rPr>
              <w:t>100 homeless from homeless shelter and home of free medical clinic serving regional homeless and underinsured individuals, USA</w:t>
            </w:r>
          </w:p>
        </w:tc>
        <w:tc>
          <w:tcPr>
            <w:tcW w:w="5700" w:type="dxa"/>
            <w:shd w:val="clear" w:color="auto" w:fill="auto"/>
            <w:hideMark/>
          </w:tcPr>
          <w:p w14:paraId="7237076C" w14:textId="40239505" w:rsidR="003758E5" w:rsidRPr="00430BD0" w:rsidRDefault="003758E5" w:rsidP="003758E5">
            <w:pPr>
              <w:spacing w:after="0" w:line="240" w:lineRule="auto"/>
              <w:rPr>
                <w:rFonts w:eastAsia="Times New Roman" w:cstheme="minorHAnsi"/>
                <w:color w:val="000000"/>
                <w:lang w:eastAsia="en-GB"/>
              </w:rPr>
            </w:pPr>
            <w:r w:rsidRPr="00430BD0">
              <w:rPr>
                <w:rFonts w:eastAsia="Times New Roman" w:cstheme="minorHAnsi"/>
                <w:color w:val="000000"/>
                <w:lang w:eastAsia="en-GB"/>
              </w:rPr>
              <w:t>Subjective barriers reported excessive stress and use to relieve anxiety, followed by cravings, lack of resources for cessation programs/support and not viewing cessation as important goal and peer pressure</w:t>
            </w:r>
          </w:p>
        </w:tc>
        <w:tc>
          <w:tcPr>
            <w:tcW w:w="4278" w:type="dxa"/>
            <w:shd w:val="clear" w:color="auto" w:fill="auto"/>
            <w:hideMark/>
          </w:tcPr>
          <w:p w14:paraId="44249DD0" w14:textId="4A0462C6" w:rsidR="003758E5" w:rsidRPr="00430BD0" w:rsidRDefault="003758E5" w:rsidP="003758E5">
            <w:pPr>
              <w:spacing w:after="0" w:line="240" w:lineRule="auto"/>
              <w:rPr>
                <w:rFonts w:eastAsia="Times New Roman" w:cstheme="minorHAnsi"/>
                <w:color w:val="000000"/>
                <w:lang w:eastAsia="en-GB"/>
              </w:rPr>
            </w:pPr>
            <w:r w:rsidRPr="00430BD0">
              <w:rPr>
                <w:rFonts w:eastAsia="Times New Roman" w:cstheme="minorHAnsi"/>
                <w:color w:val="000000"/>
                <w:lang w:eastAsia="en-GB"/>
              </w:rPr>
              <w:t>Nicotine replacement agent most frequently chosen as having highest likelihood of facilitating cessation (35%)</w:t>
            </w:r>
          </w:p>
        </w:tc>
      </w:tr>
      <w:tr w:rsidR="003758E5" w:rsidRPr="00430BD0" w14:paraId="151EAA59" w14:textId="77777777" w:rsidTr="447EA3D9">
        <w:trPr>
          <w:trHeight w:val="567"/>
        </w:trPr>
        <w:tc>
          <w:tcPr>
            <w:tcW w:w="1710" w:type="dxa"/>
            <w:shd w:val="clear" w:color="auto" w:fill="auto"/>
            <w:hideMark/>
          </w:tcPr>
          <w:p w14:paraId="49431C39" w14:textId="21C6662F" w:rsidR="003758E5" w:rsidRPr="00430BD0" w:rsidRDefault="003758E5" w:rsidP="003758E5">
            <w:pPr>
              <w:spacing w:after="0" w:line="240" w:lineRule="auto"/>
              <w:rPr>
                <w:rFonts w:eastAsia="Times New Roman" w:cstheme="minorHAnsi"/>
                <w:color w:val="000000"/>
                <w:lang w:eastAsia="en-GB"/>
              </w:rPr>
            </w:pPr>
            <w:r w:rsidRPr="00430BD0">
              <w:rPr>
                <w:rFonts w:eastAsia="Times New Roman" w:cstheme="minorHAnsi"/>
                <w:color w:val="000000"/>
                <w:lang w:eastAsia="en-GB"/>
              </w:rPr>
              <w:t>Collins, et al (2018)</w:t>
            </w:r>
          </w:p>
        </w:tc>
        <w:tc>
          <w:tcPr>
            <w:tcW w:w="3450" w:type="dxa"/>
            <w:shd w:val="clear" w:color="auto" w:fill="auto"/>
            <w:hideMark/>
          </w:tcPr>
          <w:p w14:paraId="126FCFCE" w14:textId="54929B61" w:rsidR="003758E5" w:rsidRPr="00430BD0" w:rsidRDefault="003758E5" w:rsidP="003758E5">
            <w:pPr>
              <w:spacing w:after="0" w:line="240" w:lineRule="auto"/>
              <w:rPr>
                <w:rFonts w:eastAsia="Times New Roman" w:cstheme="minorHAnsi"/>
                <w:color w:val="000000"/>
                <w:lang w:eastAsia="en-GB"/>
              </w:rPr>
            </w:pPr>
            <w:r w:rsidRPr="00430BD0">
              <w:rPr>
                <w:rFonts w:eastAsia="Times New Roman" w:cstheme="minorHAnsi"/>
                <w:color w:val="000000"/>
                <w:lang w:eastAsia="en-GB"/>
              </w:rPr>
              <w:t>25 homeless smokers from an emergency shelter, USA</w:t>
            </w:r>
          </w:p>
        </w:tc>
        <w:tc>
          <w:tcPr>
            <w:tcW w:w="5700" w:type="dxa"/>
            <w:shd w:val="clear" w:color="auto" w:fill="auto"/>
            <w:hideMark/>
          </w:tcPr>
          <w:p w14:paraId="1D6D975A" w14:textId="780E50AB" w:rsidR="003758E5" w:rsidRPr="00430BD0" w:rsidRDefault="003758E5" w:rsidP="003758E5">
            <w:pPr>
              <w:spacing w:after="0" w:line="240" w:lineRule="auto"/>
              <w:rPr>
                <w:rFonts w:eastAsia="Times New Roman" w:cstheme="minorHAnsi"/>
                <w:color w:val="000000"/>
                <w:lang w:eastAsia="en-GB"/>
              </w:rPr>
            </w:pPr>
            <w:r w:rsidRPr="00430BD0">
              <w:rPr>
                <w:rFonts w:eastAsia="Times New Roman" w:cstheme="minorHAnsi"/>
                <w:color w:val="000000"/>
                <w:lang w:eastAsia="en-GB"/>
              </w:rPr>
              <w:t xml:space="preserve">Did not feel simple advice to quit was a helpful approach, without additional strategies, treatment planning or ongoing support; viewed NRT negatively, concerns varied and included lack of affordability, unpleasant side effects, low nicotine availability; none viewed antismoking regulations positively, led to shame and hardship as well as challenges.  </w:t>
            </w:r>
          </w:p>
        </w:tc>
        <w:tc>
          <w:tcPr>
            <w:tcW w:w="4278" w:type="dxa"/>
            <w:shd w:val="clear" w:color="auto" w:fill="auto"/>
            <w:hideMark/>
          </w:tcPr>
          <w:p w14:paraId="10540C99" w14:textId="6426AC84" w:rsidR="003758E5" w:rsidRPr="00430BD0" w:rsidRDefault="003758E5" w:rsidP="003758E5">
            <w:pPr>
              <w:spacing w:after="0" w:line="240" w:lineRule="auto"/>
              <w:rPr>
                <w:rFonts w:eastAsia="Times New Roman" w:cstheme="minorHAnsi"/>
                <w:color w:val="000000"/>
                <w:lang w:eastAsia="en-GB"/>
              </w:rPr>
            </w:pPr>
            <w:r w:rsidRPr="00430BD0">
              <w:rPr>
                <w:rFonts w:eastAsia="Times New Roman" w:cstheme="minorHAnsi"/>
                <w:color w:val="000000"/>
                <w:lang w:eastAsia="en-GB"/>
              </w:rPr>
              <w:t>Providers use a non-judgemental, compassionate style, offer more support, discuss a broader menu of options, including non-abstinence-based ways to reduce smoking-related harm and improve health related quality of life, providing info. about relative risks of smoking and benefits of alternative strategies to obtaining nicotine and avoiding smoking; behaviours that primarily distracted from use, helping participants to engage in other more meaningful activities, behavioural strategies suggested physical fitness, creative activities and hobbies, hand-to-mouth behaviours, screen distraction</w:t>
            </w:r>
          </w:p>
        </w:tc>
      </w:tr>
      <w:tr w:rsidR="003758E5" w:rsidRPr="00430BD0" w14:paraId="0E78A63C" w14:textId="77777777" w:rsidTr="447EA3D9">
        <w:trPr>
          <w:trHeight w:val="567"/>
        </w:trPr>
        <w:tc>
          <w:tcPr>
            <w:tcW w:w="1710" w:type="dxa"/>
            <w:shd w:val="clear" w:color="auto" w:fill="auto"/>
            <w:hideMark/>
          </w:tcPr>
          <w:p w14:paraId="5479C750" w14:textId="7BC07EE9" w:rsidR="003758E5" w:rsidRPr="00430BD0" w:rsidRDefault="003758E5" w:rsidP="003758E5">
            <w:pPr>
              <w:spacing w:after="0" w:line="240" w:lineRule="auto"/>
              <w:rPr>
                <w:rFonts w:eastAsia="Times New Roman" w:cstheme="minorHAnsi"/>
                <w:color w:val="000000" w:themeColor="text1"/>
                <w:lang w:eastAsia="en-GB"/>
              </w:rPr>
            </w:pPr>
            <w:r w:rsidRPr="00430BD0">
              <w:rPr>
                <w:rFonts w:eastAsia="Times New Roman" w:cstheme="minorHAnsi"/>
                <w:color w:val="000000" w:themeColor="text1"/>
                <w:lang w:eastAsia="en-GB"/>
              </w:rPr>
              <w:t>Connor et al (2002)</w:t>
            </w:r>
          </w:p>
        </w:tc>
        <w:tc>
          <w:tcPr>
            <w:tcW w:w="3450" w:type="dxa"/>
            <w:shd w:val="clear" w:color="auto" w:fill="auto"/>
            <w:hideMark/>
          </w:tcPr>
          <w:p w14:paraId="56DD93F6" w14:textId="6F163B64" w:rsidR="003758E5" w:rsidRPr="00430BD0" w:rsidRDefault="003758E5" w:rsidP="003758E5">
            <w:pPr>
              <w:spacing w:after="0" w:line="240" w:lineRule="auto"/>
              <w:rPr>
                <w:rFonts w:eastAsia="Times New Roman" w:cstheme="minorHAnsi"/>
                <w:color w:val="000000"/>
                <w:lang w:eastAsia="en-GB"/>
              </w:rPr>
            </w:pPr>
            <w:r w:rsidRPr="00430BD0">
              <w:rPr>
                <w:rFonts w:eastAsia="Times New Roman" w:cstheme="minorHAnsi"/>
                <w:color w:val="000000"/>
                <w:lang w:eastAsia="en-GB"/>
              </w:rPr>
              <w:t>236 homeless adults from Homeless shelters, Residential substance abuse sites, homeless service facilities, USA</w:t>
            </w:r>
          </w:p>
        </w:tc>
        <w:tc>
          <w:tcPr>
            <w:tcW w:w="5700" w:type="dxa"/>
            <w:shd w:val="clear" w:color="auto" w:fill="auto"/>
            <w:hideMark/>
          </w:tcPr>
          <w:p w14:paraId="08CBBDBE" w14:textId="70D0DC34" w:rsidR="003758E5" w:rsidRPr="00430BD0" w:rsidRDefault="003758E5" w:rsidP="003758E5">
            <w:pPr>
              <w:spacing w:after="0" w:line="240" w:lineRule="auto"/>
              <w:rPr>
                <w:rFonts w:eastAsia="Times New Roman" w:cstheme="minorHAnsi"/>
                <w:color w:val="000000"/>
                <w:lang w:eastAsia="en-GB"/>
              </w:rPr>
            </w:pPr>
            <w:r w:rsidRPr="00430BD0">
              <w:rPr>
                <w:rFonts w:eastAsia="Times New Roman" w:cstheme="minorHAnsi"/>
                <w:color w:val="000000"/>
                <w:lang w:eastAsia="en-GB"/>
              </w:rPr>
              <w:t xml:space="preserve">In order of prevalence - craving, stress or mood swings, being around others who smoke, believing no one would support their cessation attempt, fear of weight gain </w:t>
            </w:r>
          </w:p>
        </w:tc>
        <w:tc>
          <w:tcPr>
            <w:tcW w:w="4278" w:type="dxa"/>
            <w:shd w:val="clear" w:color="auto" w:fill="auto"/>
            <w:hideMark/>
          </w:tcPr>
          <w:p w14:paraId="0B3AD43B" w14:textId="1AB6D535" w:rsidR="003758E5" w:rsidRPr="00430BD0" w:rsidRDefault="003758E5" w:rsidP="003758E5">
            <w:pPr>
              <w:spacing w:after="0" w:line="240" w:lineRule="auto"/>
              <w:rPr>
                <w:rFonts w:eastAsia="Times New Roman" w:cstheme="minorHAnsi"/>
                <w:color w:val="000000"/>
                <w:lang w:eastAsia="en-GB"/>
              </w:rPr>
            </w:pPr>
            <w:r w:rsidRPr="00430BD0">
              <w:rPr>
                <w:rFonts w:eastAsia="Times New Roman" w:cstheme="minorHAnsi"/>
                <w:color w:val="000000"/>
                <w:lang w:eastAsia="en-GB"/>
              </w:rPr>
              <w:t>Persons significantly more likely to be ready to quit if they had tried to quit in past and had some social support to quit smoking</w:t>
            </w:r>
          </w:p>
        </w:tc>
      </w:tr>
      <w:tr w:rsidR="003758E5" w:rsidRPr="00430BD0" w14:paraId="5F29A2C6" w14:textId="77777777" w:rsidTr="447EA3D9">
        <w:trPr>
          <w:trHeight w:val="567"/>
        </w:trPr>
        <w:tc>
          <w:tcPr>
            <w:tcW w:w="1710" w:type="dxa"/>
            <w:shd w:val="clear" w:color="auto" w:fill="auto"/>
            <w:hideMark/>
          </w:tcPr>
          <w:p w14:paraId="458E13A7" w14:textId="62409D94" w:rsidR="003758E5" w:rsidRPr="00430BD0" w:rsidRDefault="003758E5" w:rsidP="003758E5">
            <w:pPr>
              <w:spacing w:after="0" w:line="240" w:lineRule="auto"/>
              <w:rPr>
                <w:rFonts w:eastAsia="Times New Roman" w:cstheme="minorHAnsi"/>
                <w:color w:val="000000" w:themeColor="text1"/>
                <w:lang w:eastAsia="en-GB"/>
              </w:rPr>
            </w:pPr>
            <w:r w:rsidRPr="00430BD0">
              <w:rPr>
                <w:rFonts w:eastAsia="Times New Roman" w:cstheme="minorHAnsi"/>
                <w:color w:val="000000" w:themeColor="text1"/>
                <w:lang w:eastAsia="en-GB"/>
              </w:rPr>
              <w:t>Connor et al (2014)</w:t>
            </w:r>
          </w:p>
        </w:tc>
        <w:tc>
          <w:tcPr>
            <w:tcW w:w="3450" w:type="dxa"/>
            <w:shd w:val="clear" w:color="auto" w:fill="auto"/>
            <w:hideMark/>
          </w:tcPr>
          <w:p w14:paraId="45D32B18" w14:textId="197A367E" w:rsidR="003758E5" w:rsidRPr="00430BD0" w:rsidRDefault="003758E5" w:rsidP="003758E5">
            <w:pPr>
              <w:spacing w:after="0" w:line="240" w:lineRule="auto"/>
              <w:rPr>
                <w:rFonts w:eastAsia="Times New Roman" w:cstheme="minorHAnsi"/>
                <w:color w:val="000000"/>
                <w:lang w:eastAsia="en-GB"/>
              </w:rPr>
            </w:pPr>
            <w:r w:rsidRPr="00430BD0">
              <w:rPr>
                <w:rFonts w:eastAsia="Times New Roman" w:cstheme="minorHAnsi"/>
                <w:color w:val="000000"/>
                <w:lang w:eastAsia="en-GB"/>
              </w:rPr>
              <w:t>260 homeless adults via general medical clinic (</w:t>
            </w:r>
            <w:proofErr w:type="spellStart"/>
            <w:r w:rsidRPr="00430BD0">
              <w:rPr>
                <w:rFonts w:eastAsia="Times New Roman" w:cstheme="minorHAnsi"/>
                <w:color w:val="000000"/>
                <w:lang w:eastAsia="en-GB"/>
              </w:rPr>
              <w:t>inc.</w:t>
            </w:r>
            <w:proofErr w:type="spellEnd"/>
            <w:r w:rsidRPr="00430BD0">
              <w:rPr>
                <w:rFonts w:eastAsia="Times New Roman" w:cstheme="minorHAnsi"/>
                <w:color w:val="000000"/>
                <w:lang w:eastAsia="en-GB"/>
              </w:rPr>
              <w:t xml:space="preserve"> smoking cessation clinic which offers free walk-in clinic, USA</w:t>
            </w:r>
          </w:p>
        </w:tc>
        <w:tc>
          <w:tcPr>
            <w:tcW w:w="5700" w:type="dxa"/>
            <w:shd w:val="clear" w:color="auto" w:fill="auto"/>
            <w:hideMark/>
          </w:tcPr>
          <w:p w14:paraId="602BCB5D" w14:textId="2BB6CE6B" w:rsidR="003758E5" w:rsidRPr="00430BD0" w:rsidRDefault="003758E5" w:rsidP="003758E5">
            <w:pPr>
              <w:spacing w:after="0" w:line="240" w:lineRule="auto"/>
              <w:rPr>
                <w:rFonts w:eastAsia="Times New Roman" w:cstheme="minorHAnsi"/>
                <w:color w:val="000000" w:themeColor="text1"/>
                <w:lang w:eastAsia="en-GB"/>
              </w:rPr>
            </w:pPr>
            <w:r w:rsidRPr="00430BD0">
              <w:rPr>
                <w:rFonts w:eastAsia="Times New Roman" w:cstheme="minorHAnsi"/>
                <w:color w:val="000000" w:themeColor="text1"/>
                <w:lang w:eastAsia="en-GB"/>
              </w:rPr>
              <w:t xml:space="preserve">Initial attendance at smoking cessation clinic (once attending no additional barriers to those who were housed) </w:t>
            </w:r>
          </w:p>
        </w:tc>
        <w:tc>
          <w:tcPr>
            <w:tcW w:w="4278" w:type="dxa"/>
            <w:shd w:val="clear" w:color="auto" w:fill="auto"/>
            <w:hideMark/>
          </w:tcPr>
          <w:p w14:paraId="0B258B54" w14:textId="77777777" w:rsidR="003758E5" w:rsidRPr="00430BD0" w:rsidRDefault="003758E5" w:rsidP="003758E5">
            <w:pPr>
              <w:spacing w:after="0" w:line="240" w:lineRule="auto"/>
              <w:rPr>
                <w:rFonts w:eastAsia="Times New Roman" w:cstheme="minorHAnsi"/>
                <w:color w:val="000000"/>
                <w:lang w:eastAsia="en-GB"/>
              </w:rPr>
            </w:pPr>
            <w:r w:rsidRPr="00430BD0">
              <w:rPr>
                <w:rFonts w:eastAsia="Times New Roman" w:cstheme="minorHAnsi"/>
                <w:color w:val="000000"/>
                <w:lang w:eastAsia="en-GB"/>
              </w:rPr>
              <w:t> </w:t>
            </w:r>
          </w:p>
        </w:tc>
      </w:tr>
      <w:tr w:rsidR="005E70C3" w:rsidRPr="00430BD0" w14:paraId="45A4865C" w14:textId="77777777" w:rsidTr="447EA3D9">
        <w:trPr>
          <w:trHeight w:val="567"/>
        </w:trPr>
        <w:tc>
          <w:tcPr>
            <w:tcW w:w="1710" w:type="dxa"/>
            <w:shd w:val="clear" w:color="auto" w:fill="auto"/>
          </w:tcPr>
          <w:p w14:paraId="31C7DC44" w14:textId="1A8503AE" w:rsidR="005E70C3" w:rsidRPr="0067004A"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Dawkins et al (2019)</w:t>
            </w:r>
          </w:p>
        </w:tc>
        <w:tc>
          <w:tcPr>
            <w:tcW w:w="3450" w:type="dxa"/>
            <w:shd w:val="clear" w:color="auto" w:fill="auto"/>
          </w:tcPr>
          <w:p w14:paraId="5B59FD36" w14:textId="09BD6A3C" w:rsidR="005E70C3" w:rsidRPr="0067004A"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 xml:space="preserve">283 homeless smokers accessing support services in four sites across the UK </w:t>
            </w:r>
          </w:p>
        </w:tc>
        <w:tc>
          <w:tcPr>
            <w:tcW w:w="5700" w:type="dxa"/>
            <w:shd w:val="clear" w:color="auto" w:fill="auto"/>
          </w:tcPr>
          <w:p w14:paraId="2653D8A9" w14:textId="7B8510B6" w:rsidR="005E70C3" w:rsidRPr="0067004A"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 xml:space="preserve">High nicotine dependence was observed, start-up cost of purchasing harm reduction alternatives (e-cigarettes) was measured as one barrier for trying alternatives. Preferring smoking over vaping was common.  </w:t>
            </w:r>
          </w:p>
        </w:tc>
        <w:tc>
          <w:tcPr>
            <w:tcW w:w="4278" w:type="dxa"/>
            <w:shd w:val="clear" w:color="auto" w:fill="auto"/>
          </w:tcPr>
          <w:p w14:paraId="79AB8F47" w14:textId="3ADF1067" w:rsidR="005E70C3" w:rsidRPr="00430BD0" w:rsidRDefault="005E70C3" w:rsidP="003758E5">
            <w:pPr>
              <w:spacing w:after="0" w:line="240" w:lineRule="auto"/>
              <w:rPr>
                <w:rFonts w:eastAsia="Times New Roman" w:cstheme="minorHAnsi"/>
                <w:color w:val="000000"/>
                <w:lang w:eastAsia="en-GB"/>
              </w:rPr>
            </w:pPr>
          </w:p>
        </w:tc>
      </w:tr>
      <w:tr w:rsidR="003758E5" w:rsidRPr="00430BD0" w14:paraId="3B94BF05" w14:textId="77777777" w:rsidTr="447EA3D9">
        <w:trPr>
          <w:trHeight w:val="567"/>
        </w:trPr>
        <w:tc>
          <w:tcPr>
            <w:tcW w:w="1710" w:type="dxa"/>
            <w:shd w:val="clear" w:color="auto" w:fill="auto"/>
            <w:hideMark/>
          </w:tcPr>
          <w:p w14:paraId="5B56774B" w14:textId="28DBD5D5" w:rsidR="003758E5" w:rsidRPr="00430BD0" w:rsidRDefault="003758E5" w:rsidP="003758E5">
            <w:pPr>
              <w:spacing w:after="0" w:line="240" w:lineRule="auto"/>
              <w:rPr>
                <w:rFonts w:eastAsia="Times New Roman" w:cstheme="minorHAnsi"/>
                <w:color w:val="000000" w:themeColor="text1"/>
                <w:lang w:eastAsia="en-GB"/>
              </w:rPr>
            </w:pPr>
            <w:proofErr w:type="spellStart"/>
            <w:r w:rsidRPr="00430BD0">
              <w:rPr>
                <w:rFonts w:eastAsia="Times New Roman" w:cstheme="minorHAnsi"/>
                <w:color w:val="000000" w:themeColor="text1"/>
                <w:lang w:eastAsia="en-GB"/>
              </w:rPr>
              <w:lastRenderedPageBreak/>
              <w:t>Garey</w:t>
            </w:r>
            <w:proofErr w:type="spellEnd"/>
            <w:r w:rsidRPr="00430BD0">
              <w:rPr>
                <w:rFonts w:eastAsia="Times New Roman" w:cstheme="minorHAnsi"/>
                <w:color w:val="000000" w:themeColor="text1"/>
                <w:lang w:eastAsia="en-GB"/>
              </w:rPr>
              <w:t xml:space="preserve"> et al (2015)</w:t>
            </w:r>
          </w:p>
        </w:tc>
        <w:tc>
          <w:tcPr>
            <w:tcW w:w="3450" w:type="dxa"/>
            <w:shd w:val="clear" w:color="auto" w:fill="auto"/>
            <w:hideMark/>
          </w:tcPr>
          <w:p w14:paraId="60B31137" w14:textId="44384F58" w:rsidR="003758E5" w:rsidRPr="00430BD0" w:rsidRDefault="003758E5" w:rsidP="003758E5">
            <w:pPr>
              <w:spacing w:after="0" w:line="240" w:lineRule="auto"/>
              <w:rPr>
                <w:rFonts w:eastAsia="Times New Roman" w:cstheme="minorHAnsi"/>
                <w:color w:val="000000"/>
                <w:lang w:eastAsia="en-GB"/>
              </w:rPr>
            </w:pPr>
            <w:r w:rsidRPr="00430BD0">
              <w:rPr>
                <w:rFonts w:eastAsia="Times New Roman" w:cstheme="minorHAnsi"/>
                <w:color w:val="000000"/>
                <w:lang w:eastAsia="en-GB"/>
              </w:rPr>
              <w:t>245 homeless adult smokers from transitional shelter in Dallas, USA</w:t>
            </w:r>
          </w:p>
        </w:tc>
        <w:tc>
          <w:tcPr>
            <w:tcW w:w="5700" w:type="dxa"/>
            <w:shd w:val="clear" w:color="auto" w:fill="auto"/>
            <w:hideMark/>
          </w:tcPr>
          <w:p w14:paraId="489A13FD" w14:textId="77777777" w:rsidR="003758E5" w:rsidRPr="00430BD0" w:rsidRDefault="003758E5" w:rsidP="003758E5">
            <w:pPr>
              <w:spacing w:after="0" w:line="240" w:lineRule="auto"/>
              <w:rPr>
                <w:rFonts w:eastAsia="Times New Roman" w:cstheme="minorHAnsi"/>
                <w:color w:val="000000"/>
                <w:lang w:eastAsia="en-GB"/>
              </w:rPr>
            </w:pPr>
            <w:r w:rsidRPr="00430BD0">
              <w:rPr>
                <w:rFonts w:eastAsia="Times New Roman" w:cstheme="minorHAnsi"/>
                <w:color w:val="000000"/>
                <w:lang w:eastAsia="en-GB"/>
              </w:rPr>
              <w:t> </w:t>
            </w:r>
          </w:p>
        </w:tc>
        <w:tc>
          <w:tcPr>
            <w:tcW w:w="4278" w:type="dxa"/>
            <w:shd w:val="clear" w:color="auto" w:fill="auto"/>
            <w:hideMark/>
          </w:tcPr>
          <w:p w14:paraId="59FD9CE3" w14:textId="6322BA42" w:rsidR="003758E5" w:rsidRPr="00430BD0" w:rsidRDefault="003758E5" w:rsidP="003758E5">
            <w:pPr>
              <w:spacing w:after="0" w:line="240" w:lineRule="auto"/>
              <w:rPr>
                <w:rFonts w:eastAsia="Times New Roman" w:cstheme="minorHAnsi"/>
                <w:color w:val="000000"/>
                <w:lang w:eastAsia="en-GB"/>
              </w:rPr>
            </w:pPr>
            <w:r w:rsidRPr="00430BD0">
              <w:rPr>
                <w:rFonts w:eastAsia="Times New Roman" w:cstheme="minorHAnsi"/>
                <w:color w:val="000000"/>
                <w:lang w:eastAsia="en-GB"/>
              </w:rPr>
              <w:t>Higher ratings on SSS associated with greater readiness to quit smoking</w:t>
            </w:r>
          </w:p>
        </w:tc>
      </w:tr>
      <w:tr w:rsidR="003758E5" w:rsidRPr="00430BD0" w14:paraId="79504285" w14:textId="77777777" w:rsidTr="447EA3D9">
        <w:trPr>
          <w:trHeight w:val="567"/>
        </w:trPr>
        <w:tc>
          <w:tcPr>
            <w:tcW w:w="1710" w:type="dxa"/>
            <w:shd w:val="clear" w:color="auto" w:fill="auto"/>
            <w:hideMark/>
          </w:tcPr>
          <w:p w14:paraId="547106D8" w14:textId="676A1271" w:rsidR="003758E5" w:rsidRPr="00430BD0" w:rsidRDefault="003758E5" w:rsidP="003758E5">
            <w:pPr>
              <w:spacing w:after="0" w:line="240" w:lineRule="auto"/>
              <w:rPr>
                <w:rFonts w:eastAsia="Times New Roman" w:cstheme="minorHAnsi"/>
                <w:color w:val="000000"/>
                <w:lang w:eastAsia="en-GB"/>
              </w:rPr>
            </w:pPr>
            <w:r w:rsidRPr="00430BD0">
              <w:rPr>
                <w:rFonts w:eastAsia="Times New Roman" w:cstheme="minorHAnsi"/>
                <w:color w:val="000000"/>
                <w:lang w:eastAsia="en-GB"/>
              </w:rPr>
              <w:t xml:space="preserve">Garner &amp; </w:t>
            </w:r>
            <w:proofErr w:type="spellStart"/>
            <w:r w:rsidRPr="00430BD0">
              <w:rPr>
                <w:rFonts w:eastAsia="Times New Roman" w:cstheme="minorHAnsi"/>
                <w:color w:val="000000"/>
                <w:lang w:eastAsia="en-GB"/>
              </w:rPr>
              <w:t>Ratschen</w:t>
            </w:r>
            <w:proofErr w:type="spellEnd"/>
            <w:r w:rsidRPr="00430BD0">
              <w:rPr>
                <w:rFonts w:eastAsia="Times New Roman" w:cstheme="minorHAnsi"/>
                <w:color w:val="000000"/>
                <w:lang w:eastAsia="en-GB"/>
              </w:rPr>
              <w:t xml:space="preserve"> (2013)</w:t>
            </w:r>
          </w:p>
        </w:tc>
        <w:tc>
          <w:tcPr>
            <w:tcW w:w="3450" w:type="dxa"/>
            <w:shd w:val="clear" w:color="auto" w:fill="auto"/>
            <w:hideMark/>
          </w:tcPr>
          <w:p w14:paraId="6BD335E8" w14:textId="2D61649A" w:rsidR="003758E5" w:rsidRPr="00430BD0" w:rsidRDefault="003758E5" w:rsidP="003758E5">
            <w:pPr>
              <w:spacing w:after="0" w:line="240" w:lineRule="auto"/>
              <w:rPr>
                <w:rFonts w:eastAsia="Times New Roman" w:cstheme="minorHAnsi"/>
                <w:color w:val="000000"/>
                <w:lang w:eastAsia="en-GB"/>
              </w:rPr>
            </w:pPr>
            <w:r w:rsidRPr="00430BD0">
              <w:rPr>
                <w:rFonts w:eastAsia="Times New Roman" w:cstheme="minorHAnsi"/>
                <w:color w:val="000000"/>
                <w:lang w:eastAsia="en-GB"/>
              </w:rPr>
              <w:t>15 homeless smokers accessing a harm reduction service in Nottingham, UK</w:t>
            </w:r>
          </w:p>
        </w:tc>
        <w:tc>
          <w:tcPr>
            <w:tcW w:w="5700" w:type="dxa"/>
            <w:shd w:val="clear" w:color="auto" w:fill="auto"/>
            <w:hideMark/>
          </w:tcPr>
          <w:p w14:paraId="7E097E95" w14:textId="7939960E" w:rsidR="003758E5" w:rsidRPr="00430BD0" w:rsidRDefault="003758E5" w:rsidP="003758E5">
            <w:pPr>
              <w:spacing w:after="0" w:line="240" w:lineRule="auto"/>
              <w:rPr>
                <w:rFonts w:eastAsia="Times New Roman" w:cstheme="minorHAnsi"/>
                <w:color w:val="000000"/>
                <w:lang w:eastAsia="en-GB"/>
              </w:rPr>
            </w:pPr>
            <w:r w:rsidRPr="00430BD0">
              <w:rPr>
                <w:rFonts w:eastAsia="Times New Roman" w:cstheme="minorHAnsi"/>
                <w:color w:val="000000"/>
                <w:lang w:eastAsia="en-GB"/>
              </w:rPr>
              <w:t>Poor knowledge/awareness of smoking related harms; engagement in high risk smoking behaviours; lack of support or active discouragement by practitioners; regarded as relatively minor risk in context of generally challenging and risky life circumstances; acquisition of contraband products to get around affordability; psychosocial influence of peers smoking behaviours results low confidence; given cigarettes as reward of acknowledgment for jobs at service</w:t>
            </w:r>
            <w:r w:rsidR="000C3ABE">
              <w:rPr>
                <w:rFonts w:eastAsia="Times New Roman" w:cstheme="minorHAnsi"/>
                <w:color w:val="000000"/>
                <w:lang w:eastAsia="en-GB"/>
              </w:rPr>
              <w:t>.</w:t>
            </w:r>
          </w:p>
        </w:tc>
        <w:tc>
          <w:tcPr>
            <w:tcW w:w="4278" w:type="dxa"/>
            <w:shd w:val="clear" w:color="auto" w:fill="auto"/>
            <w:hideMark/>
          </w:tcPr>
          <w:p w14:paraId="4D4A135D" w14:textId="055C6B20" w:rsidR="003758E5" w:rsidRPr="00430BD0" w:rsidRDefault="003758E5" w:rsidP="003758E5">
            <w:pPr>
              <w:spacing w:after="0" w:line="240" w:lineRule="auto"/>
              <w:rPr>
                <w:rFonts w:eastAsia="Times New Roman" w:cstheme="minorHAnsi"/>
                <w:color w:val="000000"/>
                <w:lang w:eastAsia="en-GB"/>
              </w:rPr>
            </w:pPr>
            <w:r w:rsidRPr="00430BD0">
              <w:rPr>
                <w:rFonts w:eastAsia="Times New Roman" w:cstheme="minorHAnsi"/>
                <w:color w:val="000000"/>
                <w:lang w:eastAsia="en-GB"/>
              </w:rPr>
              <w:t>A majority reported motivation and confidence to quit; frequenting hostels with smoking restrictions in communal areas helpful in assisting reduction consumption; suggested offers to stop smoking should be more visible and available in a variety of settings accessed by homeless</w:t>
            </w:r>
          </w:p>
        </w:tc>
      </w:tr>
      <w:tr w:rsidR="003758E5" w:rsidRPr="00430BD0" w14:paraId="5139976A" w14:textId="77777777" w:rsidTr="447EA3D9">
        <w:trPr>
          <w:trHeight w:val="567"/>
        </w:trPr>
        <w:tc>
          <w:tcPr>
            <w:tcW w:w="1710" w:type="dxa"/>
            <w:shd w:val="clear" w:color="auto" w:fill="auto"/>
            <w:hideMark/>
          </w:tcPr>
          <w:p w14:paraId="1714D830" w14:textId="537041E6" w:rsidR="003758E5" w:rsidRPr="00430BD0" w:rsidRDefault="003758E5" w:rsidP="003758E5">
            <w:pPr>
              <w:spacing w:after="0" w:line="240" w:lineRule="auto"/>
              <w:rPr>
                <w:rFonts w:eastAsia="Times New Roman" w:cstheme="minorHAnsi"/>
                <w:color w:val="000000" w:themeColor="text1"/>
                <w:lang w:eastAsia="en-GB"/>
              </w:rPr>
            </w:pPr>
            <w:proofErr w:type="spellStart"/>
            <w:r w:rsidRPr="00430BD0">
              <w:rPr>
                <w:rFonts w:eastAsia="Times New Roman" w:cstheme="minorHAnsi"/>
                <w:color w:val="000000" w:themeColor="text1"/>
                <w:lang w:eastAsia="en-GB"/>
              </w:rPr>
              <w:t>Goldade</w:t>
            </w:r>
            <w:proofErr w:type="spellEnd"/>
            <w:r w:rsidRPr="00430BD0">
              <w:rPr>
                <w:rFonts w:eastAsia="Times New Roman" w:cstheme="minorHAnsi"/>
                <w:color w:val="000000" w:themeColor="text1"/>
                <w:lang w:eastAsia="en-GB"/>
              </w:rPr>
              <w:t xml:space="preserve"> et al (2013)</w:t>
            </w:r>
          </w:p>
        </w:tc>
        <w:tc>
          <w:tcPr>
            <w:tcW w:w="3450" w:type="dxa"/>
            <w:shd w:val="clear" w:color="auto" w:fill="auto"/>
            <w:hideMark/>
          </w:tcPr>
          <w:p w14:paraId="11310202" w14:textId="41E4E3AD" w:rsidR="003758E5" w:rsidRPr="00430BD0" w:rsidRDefault="003758E5" w:rsidP="003758E5">
            <w:pPr>
              <w:spacing w:after="0" w:line="240" w:lineRule="auto"/>
              <w:rPr>
                <w:rFonts w:eastAsia="Times New Roman" w:cstheme="minorHAnsi"/>
                <w:color w:val="000000"/>
                <w:lang w:eastAsia="en-GB"/>
              </w:rPr>
            </w:pPr>
            <w:r w:rsidRPr="00430BD0">
              <w:rPr>
                <w:rFonts w:eastAsia="Times New Roman" w:cstheme="minorHAnsi"/>
                <w:color w:val="000000"/>
                <w:lang w:eastAsia="en-GB"/>
              </w:rPr>
              <w:t>430 homeless smokers willing to use nicotine patches and enrolled in a community-based RCT from homeless emergency shelters and transitional housing sites, USA</w:t>
            </w:r>
          </w:p>
        </w:tc>
        <w:tc>
          <w:tcPr>
            <w:tcW w:w="5700" w:type="dxa"/>
            <w:shd w:val="clear" w:color="auto" w:fill="auto"/>
            <w:hideMark/>
          </w:tcPr>
          <w:p w14:paraId="13923511" w14:textId="77777777" w:rsidR="003758E5" w:rsidRPr="00430BD0" w:rsidRDefault="003758E5" w:rsidP="003758E5">
            <w:pPr>
              <w:spacing w:after="0" w:line="240" w:lineRule="auto"/>
              <w:rPr>
                <w:rFonts w:eastAsia="Times New Roman" w:cstheme="minorHAnsi"/>
                <w:color w:val="000000"/>
                <w:lang w:eastAsia="en-GB"/>
              </w:rPr>
            </w:pPr>
            <w:r w:rsidRPr="00430BD0">
              <w:rPr>
                <w:rFonts w:eastAsia="Times New Roman" w:cstheme="minorHAnsi"/>
                <w:color w:val="000000"/>
                <w:lang w:eastAsia="en-GB"/>
              </w:rPr>
              <w:t> </w:t>
            </w:r>
          </w:p>
        </w:tc>
        <w:tc>
          <w:tcPr>
            <w:tcW w:w="4278" w:type="dxa"/>
            <w:shd w:val="clear" w:color="auto" w:fill="auto"/>
            <w:hideMark/>
          </w:tcPr>
          <w:p w14:paraId="6B0A9BC6" w14:textId="0AA4C5EE" w:rsidR="003758E5" w:rsidRPr="00430BD0" w:rsidRDefault="003758E5" w:rsidP="003758E5">
            <w:pPr>
              <w:spacing w:after="0" w:line="240" w:lineRule="auto"/>
              <w:rPr>
                <w:rFonts w:eastAsia="Times New Roman" w:cstheme="minorHAnsi"/>
                <w:color w:val="000000"/>
                <w:lang w:eastAsia="en-GB"/>
              </w:rPr>
            </w:pPr>
            <w:r w:rsidRPr="00430BD0">
              <w:rPr>
                <w:rFonts w:eastAsia="Times New Roman" w:cstheme="minorHAnsi"/>
                <w:color w:val="000000"/>
                <w:lang w:eastAsia="en-GB"/>
              </w:rPr>
              <w:t>Cessation more likely for smokers who knew &gt; 5 quitters compared those who know no quitters</w:t>
            </w:r>
          </w:p>
        </w:tc>
      </w:tr>
      <w:tr w:rsidR="003758E5" w:rsidRPr="00430BD0" w14:paraId="147BE31D" w14:textId="77777777" w:rsidTr="447EA3D9">
        <w:trPr>
          <w:trHeight w:val="567"/>
        </w:trPr>
        <w:tc>
          <w:tcPr>
            <w:tcW w:w="1710" w:type="dxa"/>
            <w:shd w:val="clear" w:color="auto" w:fill="auto"/>
            <w:hideMark/>
          </w:tcPr>
          <w:p w14:paraId="2972A044" w14:textId="66D6834E" w:rsidR="003758E5" w:rsidRPr="00430BD0" w:rsidRDefault="003758E5" w:rsidP="003758E5">
            <w:pPr>
              <w:spacing w:after="0" w:line="240" w:lineRule="auto"/>
              <w:rPr>
                <w:rFonts w:eastAsia="Times New Roman" w:cstheme="minorHAnsi"/>
                <w:color w:val="000000" w:themeColor="text1"/>
                <w:lang w:eastAsia="en-GB"/>
              </w:rPr>
            </w:pPr>
            <w:proofErr w:type="spellStart"/>
            <w:r w:rsidRPr="00430BD0">
              <w:rPr>
                <w:rFonts w:eastAsia="Times New Roman" w:cstheme="minorHAnsi"/>
                <w:color w:val="000000" w:themeColor="text1"/>
                <w:lang w:eastAsia="en-GB"/>
              </w:rPr>
              <w:t>Goldade</w:t>
            </w:r>
            <w:proofErr w:type="spellEnd"/>
            <w:r w:rsidRPr="00430BD0">
              <w:rPr>
                <w:rFonts w:eastAsia="Times New Roman" w:cstheme="minorHAnsi"/>
                <w:color w:val="000000" w:themeColor="text1"/>
                <w:lang w:eastAsia="en-GB"/>
              </w:rPr>
              <w:t xml:space="preserve"> et al (2012)</w:t>
            </w:r>
          </w:p>
        </w:tc>
        <w:tc>
          <w:tcPr>
            <w:tcW w:w="3450" w:type="dxa"/>
            <w:shd w:val="clear" w:color="auto" w:fill="auto"/>
            <w:hideMark/>
          </w:tcPr>
          <w:p w14:paraId="65AC4FBD" w14:textId="6843D817" w:rsidR="003758E5" w:rsidRPr="00430BD0" w:rsidRDefault="003758E5" w:rsidP="003758E5">
            <w:pPr>
              <w:spacing w:after="0" w:line="240" w:lineRule="auto"/>
              <w:rPr>
                <w:rFonts w:eastAsia="Times New Roman" w:cstheme="minorHAnsi"/>
                <w:color w:val="000000"/>
                <w:lang w:eastAsia="en-GB"/>
              </w:rPr>
            </w:pPr>
            <w:r w:rsidRPr="00430BD0">
              <w:rPr>
                <w:rFonts w:eastAsia="Times New Roman" w:cstheme="minorHAnsi"/>
                <w:color w:val="000000"/>
                <w:lang w:eastAsia="en-GB"/>
              </w:rPr>
              <w:t>4570 homeless persons completing a survey at emergency shelters, transitional housing, open encampments across 80 cities in Minnesota, USA</w:t>
            </w:r>
          </w:p>
        </w:tc>
        <w:tc>
          <w:tcPr>
            <w:tcW w:w="5700" w:type="dxa"/>
            <w:shd w:val="clear" w:color="auto" w:fill="auto"/>
            <w:hideMark/>
          </w:tcPr>
          <w:p w14:paraId="66EEF457" w14:textId="77777777" w:rsidR="003758E5" w:rsidRPr="00430BD0" w:rsidRDefault="003758E5" w:rsidP="003758E5">
            <w:pPr>
              <w:spacing w:after="0" w:line="240" w:lineRule="auto"/>
              <w:rPr>
                <w:rFonts w:eastAsia="Times New Roman" w:cstheme="minorHAnsi"/>
                <w:color w:val="000000"/>
                <w:lang w:eastAsia="en-GB"/>
              </w:rPr>
            </w:pPr>
            <w:r w:rsidRPr="00430BD0">
              <w:rPr>
                <w:rFonts w:eastAsia="Times New Roman" w:cstheme="minorHAnsi"/>
                <w:color w:val="000000"/>
                <w:lang w:eastAsia="en-GB"/>
              </w:rPr>
              <w:t> </w:t>
            </w:r>
          </w:p>
        </w:tc>
        <w:tc>
          <w:tcPr>
            <w:tcW w:w="4278" w:type="dxa"/>
            <w:shd w:val="clear" w:color="auto" w:fill="auto"/>
            <w:hideMark/>
          </w:tcPr>
          <w:p w14:paraId="78209813" w14:textId="54342524" w:rsidR="003758E5" w:rsidRPr="00430BD0" w:rsidRDefault="003758E5" w:rsidP="003758E5">
            <w:pPr>
              <w:spacing w:after="0" w:line="240" w:lineRule="auto"/>
              <w:rPr>
                <w:rFonts w:eastAsia="Times New Roman" w:cstheme="minorHAnsi"/>
                <w:color w:val="000000"/>
                <w:lang w:eastAsia="en-GB"/>
              </w:rPr>
            </w:pPr>
            <w:r w:rsidRPr="00430BD0">
              <w:rPr>
                <w:rFonts w:eastAsia="Times New Roman" w:cstheme="minorHAnsi"/>
                <w:color w:val="000000"/>
                <w:lang w:eastAsia="en-GB"/>
              </w:rPr>
              <w:t>Successful quitters (former smokers) more likely to express interest in helping current smokers quit - potential peer support</w:t>
            </w:r>
          </w:p>
        </w:tc>
      </w:tr>
      <w:tr w:rsidR="003758E5" w:rsidRPr="00430BD0" w14:paraId="614544BC" w14:textId="77777777" w:rsidTr="447EA3D9">
        <w:trPr>
          <w:trHeight w:val="567"/>
        </w:trPr>
        <w:tc>
          <w:tcPr>
            <w:tcW w:w="1710" w:type="dxa"/>
            <w:shd w:val="clear" w:color="auto" w:fill="auto"/>
            <w:hideMark/>
          </w:tcPr>
          <w:p w14:paraId="6FC47DD7" w14:textId="74C268CE" w:rsidR="003758E5" w:rsidRPr="00430BD0" w:rsidRDefault="447EA3D9" w:rsidP="447EA3D9">
            <w:pPr>
              <w:spacing w:after="0" w:line="240" w:lineRule="auto"/>
              <w:rPr>
                <w:rFonts w:eastAsia="Times New Roman"/>
                <w:color w:val="000000" w:themeColor="text1"/>
                <w:lang w:eastAsia="en-GB"/>
              </w:rPr>
            </w:pPr>
            <w:proofErr w:type="spellStart"/>
            <w:r w:rsidRPr="447EA3D9">
              <w:rPr>
                <w:rFonts w:eastAsia="Times New Roman"/>
                <w:color w:val="000000" w:themeColor="text1"/>
                <w:lang w:eastAsia="en-GB"/>
              </w:rPr>
              <w:t>Hammet</w:t>
            </w:r>
            <w:proofErr w:type="spellEnd"/>
            <w:r w:rsidRPr="447EA3D9">
              <w:rPr>
                <w:rFonts w:eastAsia="Times New Roman"/>
                <w:color w:val="000000" w:themeColor="text1"/>
                <w:lang w:eastAsia="en-GB"/>
              </w:rPr>
              <w:t xml:space="preserve"> et al (2015)</w:t>
            </w:r>
          </w:p>
        </w:tc>
        <w:tc>
          <w:tcPr>
            <w:tcW w:w="3450" w:type="dxa"/>
            <w:shd w:val="clear" w:color="auto" w:fill="auto"/>
            <w:hideMark/>
          </w:tcPr>
          <w:p w14:paraId="411B16D9" w14:textId="247892C0"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As above</w:t>
            </w:r>
          </w:p>
        </w:tc>
        <w:tc>
          <w:tcPr>
            <w:tcW w:w="5700" w:type="dxa"/>
            <w:shd w:val="clear" w:color="auto" w:fill="auto"/>
            <w:hideMark/>
          </w:tcPr>
          <w:p w14:paraId="5A446149" w14:textId="4443CB06"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 xml:space="preserve">Veteran status and resulting issues that comes with veteran status (i.e. more PTSD, alcohol/drug dependence, acute and chronic health conditions.  </w:t>
            </w:r>
          </w:p>
        </w:tc>
        <w:tc>
          <w:tcPr>
            <w:tcW w:w="4278" w:type="dxa"/>
            <w:shd w:val="clear" w:color="auto" w:fill="auto"/>
            <w:hideMark/>
          </w:tcPr>
          <w:p w14:paraId="0C550F28" w14:textId="77777777"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 </w:t>
            </w:r>
          </w:p>
        </w:tc>
      </w:tr>
      <w:tr w:rsidR="007C0750" w:rsidRPr="00430BD0" w14:paraId="40A251C2" w14:textId="77777777" w:rsidTr="447EA3D9">
        <w:trPr>
          <w:trHeight w:val="567"/>
        </w:trPr>
        <w:tc>
          <w:tcPr>
            <w:tcW w:w="1710" w:type="dxa"/>
            <w:shd w:val="clear" w:color="auto" w:fill="auto"/>
          </w:tcPr>
          <w:p w14:paraId="6293D687" w14:textId="348961E5" w:rsidR="007C0750" w:rsidRPr="007C075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Harris et al (2019)</w:t>
            </w:r>
          </w:p>
        </w:tc>
        <w:tc>
          <w:tcPr>
            <w:tcW w:w="3450" w:type="dxa"/>
            <w:shd w:val="clear" w:color="auto" w:fill="auto"/>
          </w:tcPr>
          <w:p w14:paraId="5C99E191" w14:textId="4A6904EE" w:rsidR="007C0750" w:rsidRPr="007C075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421 homeless smokers entering a supportive housing program in Los Angeles, USA</w:t>
            </w:r>
          </w:p>
        </w:tc>
        <w:tc>
          <w:tcPr>
            <w:tcW w:w="5700" w:type="dxa"/>
            <w:shd w:val="clear" w:color="auto" w:fill="auto"/>
          </w:tcPr>
          <w:p w14:paraId="166F606E" w14:textId="5A782714" w:rsidR="007C0750" w:rsidRPr="007C075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 xml:space="preserve">Illicit substance use associated with lower likelihood of quit attempts. </w:t>
            </w:r>
          </w:p>
        </w:tc>
        <w:tc>
          <w:tcPr>
            <w:tcW w:w="4278" w:type="dxa"/>
            <w:shd w:val="clear" w:color="auto" w:fill="auto"/>
          </w:tcPr>
          <w:p w14:paraId="49D30CE4" w14:textId="204FAFCD" w:rsidR="007C0750" w:rsidRPr="007C075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 xml:space="preserve">Lifetime depression associated with higher odds of quit attempt in the past 3 months.  </w:t>
            </w:r>
          </w:p>
        </w:tc>
      </w:tr>
      <w:tr w:rsidR="003758E5" w:rsidRPr="00430BD0" w14:paraId="5C720803" w14:textId="77777777" w:rsidTr="447EA3D9">
        <w:trPr>
          <w:trHeight w:val="567"/>
        </w:trPr>
        <w:tc>
          <w:tcPr>
            <w:tcW w:w="1710" w:type="dxa"/>
            <w:shd w:val="clear" w:color="auto" w:fill="auto"/>
            <w:hideMark/>
          </w:tcPr>
          <w:p w14:paraId="396AD57C" w14:textId="47FFC254"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Kish et al (2015)</w:t>
            </w:r>
          </w:p>
        </w:tc>
        <w:tc>
          <w:tcPr>
            <w:tcW w:w="3450" w:type="dxa"/>
            <w:shd w:val="clear" w:color="auto" w:fill="auto"/>
            <w:hideMark/>
          </w:tcPr>
          <w:p w14:paraId="7F8E8371" w14:textId="4F5837E6"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178 adult homeless cigarette smokers from a homeless shelter, USA</w:t>
            </w:r>
          </w:p>
        </w:tc>
        <w:tc>
          <w:tcPr>
            <w:tcW w:w="5700" w:type="dxa"/>
            <w:shd w:val="clear" w:color="auto" w:fill="auto"/>
            <w:hideMark/>
          </w:tcPr>
          <w:p w14:paraId="50E8F453" w14:textId="0C9B512F"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Greater stress in concurrent users.</w:t>
            </w:r>
          </w:p>
        </w:tc>
        <w:tc>
          <w:tcPr>
            <w:tcW w:w="4278" w:type="dxa"/>
            <w:shd w:val="clear" w:color="auto" w:fill="auto"/>
            <w:hideMark/>
          </w:tcPr>
          <w:p w14:paraId="13F206E8" w14:textId="77777777"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 </w:t>
            </w:r>
          </w:p>
        </w:tc>
      </w:tr>
      <w:tr w:rsidR="003758E5" w:rsidRPr="00430BD0" w14:paraId="600C841C" w14:textId="77777777" w:rsidTr="447EA3D9">
        <w:trPr>
          <w:trHeight w:val="567"/>
        </w:trPr>
        <w:tc>
          <w:tcPr>
            <w:tcW w:w="1710" w:type="dxa"/>
            <w:shd w:val="clear" w:color="auto" w:fill="auto"/>
            <w:hideMark/>
          </w:tcPr>
          <w:p w14:paraId="1DAA480A" w14:textId="52A54F5C"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 xml:space="preserve">Maddox &amp; </w:t>
            </w:r>
            <w:proofErr w:type="spellStart"/>
            <w:r w:rsidRPr="447EA3D9">
              <w:rPr>
                <w:rFonts w:eastAsia="Times New Roman"/>
                <w:color w:val="000000" w:themeColor="text1"/>
                <w:lang w:eastAsia="en-GB"/>
              </w:rPr>
              <w:t>Segan</w:t>
            </w:r>
            <w:proofErr w:type="spellEnd"/>
            <w:r w:rsidRPr="447EA3D9">
              <w:rPr>
                <w:rFonts w:eastAsia="Times New Roman"/>
                <w:color w:val="000000" w:themeColor="text1"/>
                <w:lang w:eastAsia="en-GB"/>
              </w:rPr>
              <w:t xml:space="preserve"> (2017)</w:t>
            </w:r>
          </w:p>
        </w:tc>
        <w:tc>
          <w:tcPr>
            <w:tcW w:w="3450" w:type="dxa"/>
            <w:shd w:val="clear" w:color="auto" w:fill="auto"/>
            <w:hideMark/>
          </w:tcPr>
          <w:p w14:paraId="45414BDC" w14:textId="29C090F7"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26 nurses and 104 homeless clients from the Royal District Nursing Service Homeless Persons Program, Melbourne, Australia</w:t>
            </w:r>
          </w:p>
        </w:tc>
        <w:tc>
          <w:tcPr>
            <w:tcW w:w="5700" w:type="dxa"/>
            <w:shd w:val="clear" w:color="auto" w:fill="auto"/>
            <w:hideMark/>
          </w:tcPr>
          <w:p w14:paraId="369E64F5" w14:textId="6CF4A67B"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Nurses underestimated client interest in quitting or reduction (only estimated 33%), only 42% recorded clients smoking status and 15% asked about interest in reducing quitting.  Smoking status doesn't appear to be routinely assessed, and misperceptions about client interest</w:t>
            </w:r>
          </w:p>
        </w:tc>
        <w:tc>
          <w:tcPr>
            <w:tcW w:w="4278" w:type="dxa"/>
            <w:shd w:val="clear" w:color="auto" w:fill="auto"/>
            <w:hideMark/>
          </w:tcPr>
          <w:p w14:paraId="7593D8DA" w14:textId="77777777"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 </w:t>
            </w:r>
          </w:p>
        </w:tc>
      </w:tr>
      <w:tr w:rsidR="000031CE" w:rsidRPr="00430BD0" w14:paraId="4B537C93" w14:textId="77777777" w:rsidTr="447EA3D9">
        <w:trPr>
          <w:trHeight w:val="567"/>
        </w:trPr>
        <w:tc>
          <w:tcPr>
            <w:tcW w:w="1710" w:type="dxa"/>
            <w:shd w:val="clear" w:color="auto" w:fill="auto"/>
          </w:tcPr>
          <w:p w14:paraId="03B9F3E2" w14:textId="5CDEE898" w:rsidR="000031CE" w:rsidRPr="0069032D" w:rsidRDefault="447EA3D9" w:rsidP="447EA3D9">
            <w:pPr>
              <w:spacing w:after="0" w:line="240" w:lineRule="auto"/>
              <w:rPr>
                <w:rFonts w:eastAsia="Times New Roman"/>
                <w:color w:val="000000" w:themeColor="text1"/>
                <w:lang w:eastAsia="en-GB"/>
              </w:rPr>
            </w:pPr>
            <w:proofErr w:type="spellStart"/>
            <w:r w:rsidRPr="447EA3D9">
              <w:rPr>
                <w:rFonts w:eastAsia="Times New Roman"/>
                <w:color w:val="000000" w:themeColor="text1"/>
                <w:lang w:eastAsia="en-GB"/>
              </w:rPr>
              <w:t>Niesler</w:t>
            </w:r>
            <w:proofErr w:type="spellEnd"/>
            <w:r w:rsidRPr="447EA3D9">
              <w:rPr>
                <w:rFonts w:eastAsia="Times New Roman"/>
                <w:color w:val="000000" w:themeColor="text1"/>
                <w:lang w:eastAsia="en-GB"/>
              </w:rPr>
              <w:t xml:space="preserve"> et al (2018) </w:t>
            </w:r>
          </w:p>
        </w:tc>
        <w:tc>
          <w:tcPr>
            <w:tcW w:w="3450" w:type="dxa"/>
            <w:shd w:val="clear" w:color="auto" w:fill="auto"/>
          </w:tcPr>
          <w:p w14:paraId="0FCDDAD4" w14:textId="3A37DEFD" w:rsidR="000031CE" w:rsidRPr="0069032D"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 xml:space="preserve">445 smokers </w:t>
            </w:r>
            <w:r w:rsidR="000C3ABE" w:rsidRPr="000C3ABE">
              <w:rPr>
                <w:rFonts w:eastAsia="Times New Roman"/>
                <w:bCs/>
                <w:color w:val="000000" w:themeColor="text1"/>
                <w:lang w:eastAsia="en-GB"/>
              </w:rPr>
              <w:t>across homeless shelters in Oklahoma, USA</w:t>
            </w:r>
          </w:p>
        </w:tc>
        <w:tc>
          <w:tcPr>
            <w:tcW w:w="5700" w:type="dxa"/>
            <w:shd w:val="clear" w:color="auto" w:fill="auto"/>
          </w:tcPr>
          <w:p w14:paraId="6750B38E" w14:textId="77777777" w:rsidR="000031CE" w:rsidRPr="0069032D" w:rsidRDefault="000031CE" w:rsidP="447EA3D9">
            <w:pPr>
              <w:spacing w:after="0" w:line="240" w:lineRule="auto"/>
              <w:rPr>
                <w:rFonts w:eastAsia="Times New Roman"/>
                <w:color w:val="000000" w:themeColor="text1"/>
                <w:lang w:eastAsia="en-GB"/>
              </w:rPr>
            </w:pPr>
          </w:p>
        </w:tc>
        <w:tc>
          <w:tcPr>
            <w:tcW w:w="4278" w:type="dxa"/>
            <w:shd w:val="clear" w:color="auto" w:fill="auto"/>
          </w:tcPr>
          <w:p w14:paraId="1E0545CD" w14:textId="1ECD5529" w:rsidR="000031CE" w:rsidRPr="0069032D"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 xml:space="preserve">Perceived social support appears to attenuate the inverse relationship between heaviness of smoking and intentional quit attempts lasting longer than 24 hours. </w:t>
            </w:r>
          </w:p>
        </w:tc>
      </w:tr>
      <w:tr w:rsidR="003758E5" w:rsidRPr="00430BD0" w14:paraId="481209C4" w14:textId="77777777" w:rsidTr="447EA3D9">
        <w:trPr>
          <w:trHeight w:val="567"/>
        </w:trPr>
        <w:tc>
          <w:tcPr>
            <w:tcW w:w="1710" w:type="dxa"/>
            <w:shd w:val="clear" w:color="auto" w:fill="auto"/>
            <w:hideMark/>
          </w:tcPr>
          <w:p w14:paraId="5B35131E" w14:textId="474DC2EF"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lastRenderedPageBreak/>
              <w:t>Nguyen, et al (2015)</w:t>
            </w:r>
          </w:p>
        </w:tc>
        <w:tc>
          <w:tcPr>
            <w:tcW w:w="3450" w:type="dxa"/>
            <w:shd w:val="clear" w:color="auto" w:fill="auto"/>
            <w:hideMark/>
          </w:tcPr>
          <w:p w14:paraId="7CD44058" w14:textId="04E1D2F5"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237 homeless daily smokers from a single homeless shelter, Dallas, USA</w:t>
            </w:r>
          </w:p>
        </w:tc>
        <w:tc>
          <w:tcPr>
            <w:tcW w:w="5700" w:type="dxa"/>
            <w:shd w:val="clear" w:color="auto" w:fill="auto"/>
            <w:hideMark/>
          </w:tcPr>
          <w:p w14:paraId="2EE35C55" w14:textId="3EFBAAF1"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Light smokers less likely to believe medications would be effective for quitting relative to moderate/heavy smokers, and more likely to believe group counselling most effective.  Most highly endorsed craving as a barrier to cessation.  Others reported being around other smokers, habit, coping with life stress, avoiding friends who smoke</w:t>
            </w:r>
          </w:p>
        </w:tc>
        <w:tc>
          <w:tcPr>
            <w:tcW w:w="4278" w:type="dxa"/>
            <w:shd w:val="clear" w:color="auto" w:fill="auto"/>
            <w:hideMark/>
          </w:tcPr>
          <w:p w14:paraId="6359E5A5" w14:textId="77777777"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 </w:t>
            </w:r>
          </w:p>
        </w:tc>
      </w:tr>
      <w:tr w:rsidR="003758E5" w:rsidRPr="00430BD0" w14:paraId="6663C4E6" w14:textId="77777777" w:rsidTr="447EA3D9">
        <w:trPr>
          <w:trHeight w:val="567"/>
        </w:trPr>
        <w:tc>
          <w:tcPr>
            <w:tcW w:w="1710" w:type="dxa"/>
            <w:shd w:val="clear" w:color="auto" w:fill="auto"/>
            <w:hideMark/>
          </w:tcPr>
          <w:p w14:paraId="770D7A84" w14:textId="59A4A4EB" w:rsidR="003758E5" w:rsidRPr="00430BD0" w:rsidRDefault="003758E5" w:rsidP="003758E5">
            <w:pPr>
              <w:spacing w:after="0" w:line="240" w:lineRule="auto"/>
              <w:rPr>
                <w:rFonts w:eastAsia="Times New Roman" w:cstheme="minorHAnsi"/>
                <w:color w:val="000000"/>
                <w:lang w:eastAsia="en-GB"/>
              </w:rPr>
            </w:pPr>
            <w:proofErr w:type="spellStart"/>
            <w:r w:rsidRPr="00430BD0">
              <w:rPr>
                <w:rFonts w:eastAsia="Times New Roman" w:cstheme="minorHAnsi"/>
                <w:color w:val="000000"/>
                <w:lang w:eastAsia="en-GB"/>
              </w:rPr>
              <w:t>Okuyemi</w:t>
            </w:r>
            <w:proofErr w:type="spellEnd"/>
            <w:r w:rsidRPr="00430BD0">
              <w:rPr>
                <w:rFonts w:eastAsia="Times New Roman" w:cstheme="minorHAnsi"/>
                <w:color w:val="000000"/>
                <w:lang w:eastAsia="en-GB"/>
              </w:rPr>
              <w:t>, et al (2006)</w:t>
            </w:r>
          </w:p>
        </w:tc>
        <w:tc>
          <w:tcPr>
            <w:tcW w:w="3450" w:type="dxa"/>
            <w:shd w:val="clear" w:color="auto" w:fill="auto"/>
            <w:hideMark/>
          </w:tcPr>
          <w:p w14:paraId="47C231B9" w14:textId="0044D62D" w:rsidR="003758E5" w:rsidRPr="00430BD0" w:rsidRDefault="003758E5" w:rsidP="003758E5">
            <w:pPr>
              <w:spacing w:after="0" w:line="240" w:lineRule="auto"/>
              <w:rPr>
                <w:rFonts w:eastAsia="Times New Roman" w:cstheme="minorHAnsi"/>
                <w:color w:val="000000"/>
                <w:lang w:eastAsia="en-GB"/>
              </w:rPr>
            </w:pPr>
            <w:r w:rsidRPr="00430BD0">
              <w:rPr>
                <w:rFonts w:eastAsia="Times New Roman" w:cstheme="minorHAnsi"/>
                <w:color w:val="000000"/>
                <w:lang w:eastAsia="en-GB"/>
              </w:rPr>
              <w:t>62 homeless smokers from homeless service facilities</w:t>
            </w:r>
          </w:p>
        </w:tc>
        <w:tc>
          <w:tcPr>
            <w:tcW w:w="5700" w:type="dxa"/>
            <w:shd w:val="clear" w:color="auto" w:fill="auto"/>
            <w:hideMark/>
          </w:tcPr>
          <w:p w14:paraId="5C063146" w14:textId="4C689F3B" w:rsidR="003758E5" w:rsidRPr="00430BD0" w:rsidRDefault="003758E5" w:rsidP="003758E5">
            <w:pPr>
              <w:spacing w:after="0" w:line="240" w:lineRule="auto"/>
              <w:rPr>
                <w:rFonts w:eastAsia="Times New Roman" w:cstheme="minorHAnsi"/>
                <w:color w:val="000000"/>
                <w:lang w:eastAsia="en-GB"/>
              </w:rPr>
            </w:pPr>
            <w:r w:rsidRPr="00430BD0">
              <w:rPr>
                <w:rFonts w:eastAsia="Times New Roman" w:cstheme="minorHAnsi"/>
                <w:color w:val="000000"/>
                <w:lang w:eastAsia="en-GB"/>
              </w:rPr>
              <w:t>Pervasiveness and social acceptance of tobacco use in homeless settings contributed to smoking behaviours.  High levels of boredom and stress.</w:t>
            </w:r>
          </w:p>
        </w:tc>
        <w:tc>
          <w:tcPr>
            <w:tcW w:w="4278" w:type="dxa"/>
            <w:shd w:val="clear" w:color="auto" w:fill="auto"/>
            <w:hideMark/>
          </w:tcPr>
          <w:p w14:paraId="749D41F0" w14:textId="77777777" w:rsidR="003758E5" w:rsidRPr="00430BD0" w:rsidRDefault="003758E5" w:rsidP="003758E5">
            <w:pPr>
              <w:spacing w:after="0" w:line="240" w:lineRule="auto"/>
              <w:rPr>
                <w:rFonts w:eastAsia="Times New Roman" w:cstheme="minorHAnsi"/>
                <w:color w:val="000000"/>
                <w:lang w:eastAsia="en-GB"/>
              </w:rPr>
            </w:pPr>
            <w:r w:rsidRPr="00430BD0">
              <w:rPr>
                <w:rFonts w:eastAsia="Times New Roman" w:cstheme="minorHAnsi"/>
                <w:color w:val="000000"/>
                <w:lang w:eastAsia="en-GB"/>
              </w:rPr>
              <w:t> </w:t>
            </w:r>
          </w:p>
        </w:tc>
      </w:tr>
      <w:tr w:rsidR="003758E5" w:rsidRPr="00430BD0" w14:paraId="4C4015AD" w14:textId="77777777" w:rsidTr="447EA3D9">
        <w:trPr>
          <w:trHeight w:val="567"/>
        </w:trPr>
        <w:tc>
          <w:tcPr>
            <w:tcW w:w="1710" w:type="dxa"/>
            <w:shd w:val="clear" w:color="auto" w:fill="auto"/>
            <w:hideMark/>
          </w:tcPr>
          <w:p w14:paraId="197EE2C6" w14:textId="6938FC7C" w:rsidR="003758E5" w:rsidRPr="00430BD0" w:rsidRDefault="003758E5" w:rsidP="003758E5">
            <w:pPr>
              <w:spacing w:after="0" w:line="240" w:lineRule="auto"/>
              <w:rPr>
                <w:rFonts w:eastAsia="Times New Roman" w:cstheme="minorHAnsi"/>
                <w:color w:val="000000"/>
                <w:lang w:eastAsia="en-GB"/>
              </w:rPr>
            </w:pPr>
            <w:r w:rsidRPr="00430BD0">
              <w:rPr>
                <w:rFonts w:eastAsia="Times New Roman" w:cstheme="minorHAnsi"/>
                <w:color w:val="000000"/>
                <w:lang w:eastAsia="en-GB"/>
              </w:rPr>
              <w:t>Porter et al (2017)</w:t>
            </w:r>
          </w:p>
        </w:tc>
        <w:tc>
          <w:tcPr>
            <w:tcW w:w="3450" w:type="dxa"/>
            <w:shd w:val="clear" w:color="auto" w:fill="auto"/>
            <w:hideMark/>
          </w:tcPr>
          <w:p w14:paraId="157B80C8" w14:textId="07783C79" w:rsidR="003758E5" w:rsidRPr="00430BD0" w:rsidRDefault="003758E5" w:rsidP="003758E5">
            <w:pPr>
              <w:spacing w:after="0" w:line="240" w:lineRule="auto"/>
              <w:rPr>
                <w:rFonts w:eastAsia="Times New Roman" w:cstheme="minorHAnsi"/>
                <w:color w:val="000000"/>
                <w:lang w:eastAsia="en-GB"/>
              </w:rPr>
            </w:pPr>
            <w:r w:rsidRPr="00430BD0">
              <w:rPr>
                <w:rFonts w:eastAsia="Times New Roman" w:cstheme="minorHAnsi"/>
                <w:color w:val="000000"/>
                <w:lang w:eastAsia="en-GB"/>
              </w:rPr>
              <w:t>13 Homeless adult smokers and 9 staff from homeless shelter, South Carolina, USA</w:t>
            </w:r>
          </w:p>
        </w:tc>
        <w:tc>
          <w:tcPr>
            <w:tcW w:w="5700" w:type="dxa"/>
            <w:shd w:val="clear" w:color="auto" w:fill="auto"/>
            <w:hideMark/>
          </w:tcPr>
          <w:p w14:paraId="6C71C87B" w14:textId="16815758" w:rsidR="003758E5" w:rsidRPr="00430BD0" w:rsidRDefault="003758E5" w:rsidP="003758E5">
            <w:pPr>
              <w:spacing w:after="0" w:line="240" w:lineRule="auto"/>
              <w:rPr>
                <w:rFonts w:eastAsia="Times New Roman" w:cstheme="minorHAnsi"/>
                <w:color w:val="000000"/>
                <w:lang w:eastAsia="en-GB"/>
              </w:rPr>
            </w:pPr>
            <w:r w:rsidRPr="00430BD0">
              <w:rPr>
                <w:rFonts w:eastAsia="Times New Roman" w:cstheme="minorHAnsi"/>
                <w:color w:val="000000"/>
                <w:lang w:eastAsia="en-GB"/>
              </w:rPr>
              <w:t>Stress from being homeless was a barrier to quitting.  Relapse during times of stress or depression.  Smoking seen as one of few pleasures still available.  Smoking provided means socialisation at the shelter. No preferred method and scepticism over effectiveness since many been unsuccessful when tried with these methods.     Poor dental care issue for NRT gum.  Staff do not feel smoking cessation was as much of a priority for homeless residents.  55% not encouraged cessation, staff did not feel they were in a position to offer, felt unqualified to provide advice. Few shelter staff are aware of availability of cessation medications in their service, lack of awareness any local or community resources for cessation.  Perceived importance amongst staff.</w:t>
            </w:r>
          </w:p>
        </w:tc>
        <w:tc>
          <w:tcPr>
            <w:tcW w:w="4278" w:type="dxa"/>
            <w:shd w:val="clear" w:color="auto" w:fill="auto"/>
            <w:hideMark/>
          </w:tcPr>
          <w:p w14:paraId="6424F790" w14:textId="77777777" w:rsidR="003758E5" w:rsidRPr="00430BD0" w:rsidRDefault="003758E5" w:rsidP="003758E5">
            <w:pPr>
              <w:spacing w:after="0" w:line="240" w:lineRule="auto"/>
              <w:rPr>
                <w:rFonts w:eastAsia="Times New Roman" w:cstheme="minorHAnsi"/>
                <w:color w:val="000000"/>
                <w:lang w:eastAsia="en-GB"/>
              </w:rPr>
            </w:pPr>
            <w:r w:rsidRPr="00430BD0">
              <w:rPr>
                <w:rFonts w:eastAsia="Times New Roman" w:cstheme="minorHAnsi"/>
                <w:color w:val="000000"/>
                <w:lang w:eastAsia="en-GB"/>
              </w:rPr>
              <w:t> </w:t>
            </w:r>
          </w:p>
        </w:tc>
      </w:tr>
      <w:tr w:rsidR="003758E5" w:rsidRPr="00430BD0" w14:paraId="77647646" w14:textId="77777777" w:rsidTr="447EA3D9">
        <w:trPr>
          <w:trHeight w:val="567"/>
        </w:trPr>
        <w:tc>
          <w:tcPr>
            <w:tcW w:w="1710" w:type="dxa"/>
            <w:shd w:val="clear" w:color="auto" w:fill="auto"/>
            <w:hideMark/>
          </w:tcPr>
          <w:p w14:paraId="518C7B2B" w14:textId="58665235"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Power et al (2015)</w:t>
            </w:r>
          </w:p>
        </w:tc>
        <w:tc>
          <w:tcPr>
            <w:tcW w:w="3450" w:type="dxa"/>
            <w:shd w:val="clear" w:color="auto" w:fill="auto"/>
            <w:hideMark/>
          </w:tcPr>
          <w:p w14:paraId="517271A2" w14:textId="4CF8A4B1"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144 homeless men of the Quit Smoking Clinic (QSC) inner city homeless shelter, Australia</w:t>
            </w:r>
          </w:p>
        </w:tc>
        <w:tc>
          <w:tcPr>
            <w:tcW w:w="5700" w:type="dxa"/>
            <w:shd w:val="clear" w:color="auto" w:fill="auto"/>
            <w:hideMark/>
          </w:tcPr>
          <w:p w14:paraId="495DDD8C" w14:textId="1D8A9D5F"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77% reported smoking helped with symptoms of mental illness, with 66% diagnosed with a psychiatric disorder.  Reports of smoking to alleviate mental illness and feelings of anxiety, living in a milieu in which tobacco smoking is ubiquitous, smoking to avoid withdrawal</w:t>
            </w:r>
          </w:p>
        </w:tc>
        <w:tc>
          <w:tcPr>
            <w:tcW w:w="4278" w:type="dxa"/>
            <w:shd w:val="clear" w:color="auto" w:fill="auto"/>
            <w:hideMark/>
          </w:tcPr>
          <w:p w14:paraId="31092139" w14:textId="77777777"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 </w:t>
            </w:r>
          </w:p>
        </w:tc>
      </w:tr>
      <w:tr w:rsidR="003D0782" w:rsidRPr="00430BD0" w14:paraId="5ABF2E4B" w14:textId="77777777" w:rsidTr="447EA3D9">
        <w:trPr>
          <w:trHeight w:val="567"/>
        </w:trPr>
        <w:tc>
          <w:tcPr>
            <w:tcW w:w="1710" w:type="dxa"/>
            <w:shd w:val="clear" w:color="auto" w:fill="auto"/>
          </w:tcPr>
          <w:p w14:paraId="09552BA0" w14:textId="25299E40" w:rsidR="003D0782" w:rsidRPr="003D0782"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Pratt et al (2019)</w:t>
            </w:r>
          </w:p>
        </w:tc>
        <w:tc>
          <w:tcPr>
            <w:tcW w:w="3450" w:type="dxa"/>
            <w:shd w:val="clear" w:color="auto" w:fill="auto"/>
          </w:tcPr>
          <w:p w14:paraId="237759CA" w14:textId="1F5406DA" w:rsidR="003D0782" w:rsidRPr="003D0782"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 xml:space="preserve">40 homeless smokers enrolled in a trial in two Urban homeless shelters in US  </w:t>
            </w:r>
          </w:p>
        </w:tc>
        <w:tc>
          <w:tcPr>
            <w:tcW w:w="5700" w:type="dxa"/>
            <w:shd w:val="clear" w:color="auto" w:fill="auto"/>
          </w:tcPr>
          <w:p w14:paraId="34BC6ADB" w14:textId="362079FA" w:rsidR="003D0782" w:rsidRPr="003D0782"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 xml:space="preserve">Refraining from drinking (alcohol) and smoking described as difficult when in and around the homeless shelter. Many described preferring to cut down as opposed to quitting. </w:t>
            </w:r>
          </w:p>
        </w:tc>
        <w:tc>
          <w:tcPr>
            <w:tcW w:w="4278" w:type="dxa"/>
            <w:shd w:val="clear" w:color="auto" w:fill="auto"/>
          </w:tcPr>
          <w:p w14:paraId="3B5C308C" w14:textId="4E3CF325" w:rsidR="003D0782" w:rsidRPr="003D0782"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 xml:space="preserve">Smoking abstinence was considered to be beneficial for finding time and motivation to focus on housing (though not directly measured).  </w:t>
            </w:r>
          </w:p>
        </w:tc>
      </w:tr>
      <w:tr w:rsidR="003758E5" w:rsidRPr="00430BD0" w14:paraId="047BB44D" w14:textId="77777777" w:rsidTr="447EA3D9">
        <w:trPr>
          <w:trHeight w:val="567"/>
        </w:trPr>
        <w:tc>
          <w:tcPr>
            <w:tcW w:w="1710" w:type="dxa"/>
            <w:shd w:val="clear" w:color="auto" w:fill="auto"/>
            <w:hideMark/>
          </w:tcPr>
          <w:p w14:paraId="641A61A0" w14:textId="29BD1E97"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Reitzel et al (2014)</w:t>
            </w:r>
          </w:p>
        </w:tc>
        <w:tc>
          <w:tcPr>
            <w:tcW w:w="3450" w:type="dxa"/>
            <w:shd w:val="clear" w:color="auto" w:fill="auto"/>
            <w:hideMark/>
          </w:tcPr>
          <w:p w14:paraId="620F1031" w14:textId="36A9EA4D"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57 homeless smokers enrolled in a cessation programme via a transitional homeless shelter, USA</w:t>
            </w:r>
          </w:p>
        </w:tc>
        <w:tc>
          <w:tcPr>
            <w:tcW w:w="5700" w:type="dxa"/>
            <w:shd w:val="clear" w:color="auto" w:fill="auto"/>
            <w:hideMark/>
          </w:tcPr>
          <w:p w14:paraId="6FA1DBD1" w14:textId="1987B429"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Lower subjective social status -US, predicted increased risk of relapse or inability to quit at all</w:t>
            </w:r>
          </w:p>
        </w:tc>
        <w:tc>
          <w:tcPr>
            <w:tcW w:w="4278" w:type="dxa"/>
            <w:shd w:val="clear" w:color="auto" w:fill="auto"/>
            <w:hideMark/>
          </w:tcPr>
          <w:p w14:paraId="2F7AC8B4" w14:textId="77777777"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 </w:t>
            </w:r>
          </w:p>
        </w:tc>
      </w:tr>
      <w:tr w:rsidR="003758E5" w:rsidRPr="00430BD0" w14:paraId="5B66365F" w14:textId="77777777" w:rsidTr="447EA3D9">
        <w:trPr>
          <w:trHeight w:val="567"/>
        </w:trPr>
        <w:tc>
          <w:tcPr>
            <w:tcW w:w="1710" w:type="dxa"/>
            <w:shd w:val="clear" w:color="auto" w:fill="auto"/>
            <w:hideMark/>
          </w:tcPr>
          <w:p w14:paraId="18C0B109" w14:textId="7E11E924"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Reitzel et al (2014b)</w:t>
            </w:r>
          </w:p>
        </w:tc>
        <w:tc>
          <w:tcPr>
            <w:tcW w:w="3450" w:type="dxa"/>
            <w:shd w:val="clear" w:color="auto" w:fill="auto"/>
            <w:hideMark/>
          </w:tcPr>
          <w:p w14:paraId="4948406D" w14:textId="07776E1B"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 xml:space="preserve"> 427 homeless smokers from shelters in Minneapolis/St Pauls, Minnesota, USA enrolled in a </w:t>
            </w:r>
            <w:r w:rsidRPr="447EA3D9">
              <w:rPr>
                <w:rFonts w:eastAsia="Times New Roman"/>
                <w:color w:val="000000" w:themeColor="text1"/>
                <w:lang w:eastAsia="en-GB"/>
              </w:rPr>
              <w:lastRenderedPageBreak/>
              <w:t>smoking cessation RCT (</w:t>
            </w:r>
            <w:proofErr w:type="spellStart"/>
            <w:r w:rsidRPr="447EA3D9">
              <w:rPr>
                <w:rFonts w:eastAsia="Times New Roman"/>
                <w:color w:val="000000" w:themeColor="text1"/>
                <w:lang w:eastAsia="en-GB"/>
              </w:rPr>
              <w:t>Okuyemi</w:t>
            </w:r>
            <w:proofErr w:type="spellEnd"/>
            <w:r w:rsidRPr="447EA3D9">
              <w:rPr>
                <w:rFonts w:eastAsia="Times New Roman"/>
                <w:color w:val="000000" w:themeColor="text1"/>
                <w:lang w:eastAsia="en-GB"/>
              </w:rPr>
              <w:t xml:space="preserve"> et al, 2013)</w:t>
            </w:r>
          </w:p>
        </w:tc>
        <w:tc>
          <w:tcPr>
            <w:tcW w:w="5700" w:type="dxa"/>
            <w:shd w:val="clear" w:color="auto" w:fill="auto"/>
            <w:hideMark/>
          </w:tcPr>
          <w:p w14:paraId="642B6766" w14:textId="35BD08EC"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lastRenderedPageBreak/>
              <w:t>Smoking was not associated with the number of days of cocaine, marijuana/hashish, heroin or any drug use.</w:t>
            </w:r>
          </w:p>
        </w:tc>
        <w:tc>
          <w:tcPr>
            <w:tcW w:w="4278" w:type="dxa"/>
            <w:shd w:val="clear" w:color="auto" w:fill="auto"/>
            <w:hideMark/>
          </w:tcPr>
          <w:p w14:paraId="702AA831" w14:textId="6ADF6C50"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 xml:space="preserve">Smoking abstinence was associated with fewer alcohol drinking days, fewer alcohol </w:t>
            </w:r>
            <w:r w:rsidRPr="447EA3D9">
              <w:rPr>
                <w:rFonts w:eastAsia="Times New Roman"/>
                <w:color w:val="000000" w:themeColor="text1"/>
                <w:lang w:eastAsia="en-GB"/>
              </w:rPr>
              <w:lastRenderedPageBreak/>
              <w:t>drinks consumed on drinking days and lower odds of heavy drinking.</w:t>
            </w:r>
          </w:p>
        </w:tc>
      </w:tr>
      <w:tr w:rsidR="003758E5" w:rsidRPr="00430BD0" w14:paraId="4D070659" w14:textId="77777777" w:rsidTr="447EA3D9">
        <w:trPr>
          <w:trHeight w:val="567"/>
        </w:trPr>
        <w:tc>
          <w:tcPr>
            <w:tcW w:w="1710" w:type="dxa"/>
            <w:shd w:val="clear" w:color="auto" w:fill="auto"/>
            <w:hideMark/>
          </w:tcPr>
          <w:p w14:paraId="7B40C01C" w14:textId="353B7C1D"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lastRenderedPageBreak/>
              <w:t>Robinson et al (2016)</w:t>
            </w:r>
          </w:p>
        </w:tc>
        <w:tc>
          <w:tcPr>
            <w:tcW w:w="3450" w:type="dxa"/>
            <w:shd w:val="clear" w:color="auto" w:fill="auto"/>
            <w:hideMark/>
          </w:tcPr>
          <w:p w14:paraId="531D8A72" w14:textId="6F537F7D"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430 homeless smokers from shelters in Minneapolis/St Pauls, Minnesota, USA enrolled in a smoking cessation RCT (</w:t>
            </w:r>
            <w:proofErr w:type="spellStart"/>
            <w:r w:rsidRPr="447EA3D9">
              <w:rPr>
                <w:rFonts w:eastAsia="Times New Roman"/>
                <w:color w:val="000000" w:themeColor="text1"/>
                <w:lang w:eastAsia="en-GB"/>
              </w:rPr>
              <w:t>Okuyemi</w:t>
            </w:r>
            <w:proofErr w:type="spellEnd"/>
            <w:r w:rsidRPr="447EA3D9">
              <w:rPr>
                <w:rFonts w:eastAsia="Times New Roman"/>
                <w:color w:val="000000" w:themeColor="text1"/>
                <w:lang w:eastAsia="en-GB"/>
              </w:rPr>
              <w:t xml:space="preserve"> et al, 2013)</w:t>
            </w:r>
          </w:p>
        </w:tc>
        <w:tc>
          <w:tcPr>
            <w:tcW w:w="5700" w:type="dxa"/>
            <w:shd w:val="clear" w:color="auto" w:fill="auto"/>
            <w:hideMark/>
          </w:tcPr>
          <w:p w14:paraId="45EC7C3D" w14:textId="1A7E7D43"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Homeless smokers with depression symptoms reported higher levels of hopelessness, perceived stress and craving, but abstinence levels no different to those with non.</w:t>
            </w:r>
          </w:p>
        </w:tc>
        <w:tc>
          <w:tcPr>
            <w:tcW w:w="4278" w:type="dxa"/>
            <w:shd w:val="clear" w:color="auto" w:fill="auto"/>
            <w:hideMark/>
          </w:tcPr>
          <w:p w14:paraId="1C66F88B" w14:textId="77777777"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 </w:t>
            </w:r>
          </w:p>
        </w:tc>
      </w:tr>
      <w:tr w:rsidR="003758E5" w:rsidRPr="00430BD0" w14:paraId="7DE324C6" w14:textId="77777777" w:rsidTr="447EA3D9">
        <w:trPr>
          <w:trHeight w:val="567"/>
        </w:trPr>
        <w:tc>
          <w:tcPr>
            <w:tcW w:w="1710" w:type="dxa"/>
            <w:shd w:val="clear" w:color="auto" w:fill="auto"/>
            <w:hideMark/>
          </w:tcPr>
          <w:p w14:paraId="218B6E5C" w14:textId="3477838B" w:rsidR="003758E5" w:rsidRPr="00430BD0" w:rsidRDefault="447EA3D9" w:rsidP="447EA3D9">
            <w:pPr>
              <w:spacing w:after="0" w:line="240" w:lineRule="auto"/>
              <w:rPr>
                <w:rFonts w:eastAsia="Times New Roman"/>
                <w:color w:val="000000" w:themeColor="text1"/>
                <w:lang w:eastAsia="en-GB"/>
              </w:rPr>
            </w:pPr>
            <w:proofErr w:type="spellStart"/>
            <w:r w:rsidRPr="447EA3D9">
              <w:rPr>
                <w:rFonts w:eastAsia="Times New Roman"/>
                <w:color w:val="000000" w:themeColor="text1"/>
                <w:lang w:eastAsia="en-GB"/>
              </w:rPr>
              <w:t>Segan</w:t>
            </w:r>
            <w:proofErr w:type="spellEnd"/>
            <w:r w:rsidRPr="447EA3D9">
              <w:rPr>
                <w:rFonts w:eastAsia="Times New Roman"/>
                <w:color w:val="000000" w:themeColor="text1"/>
                <w:lang w:eastAsia="en-GB"/>
              </w:rPr>
              <w:t>, Maddox &amp; Borland (2015)</w:t>
            </w:r>
          </w:p>
        </w:tc>
        <w:tc>
          <w:tcPr>
            <w:tcW w:w="3450" w:type="dxa"/>
            <w:shd w:val="clear" w:color="auto" w:fill="auto"/>
            <w:hideMark/>
          </w:tcPr>
          <w:p w14:paraId="3B0551CE" w14:textId="29321133"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49 homeless adult smokers from Homeless persons program offering nurse-delivered smoking cessation, Australia</w:t>
            </w:r>
          </w:p>
        </w:tc>
        <w:tc>
          <w:tcPr>
            <w:tcW w:w="5700" w:type="dxa"/>
            <w:shd w:val="clear" w:color="auto" w:fill="auto"/>
            <w:hideMark/>
          </w:tcPr>
          <w:p w14:paraId="06400514" w14:textId="221E4006"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High prevalence of mental health and substance use</w:t>
            </w:r>
          </w:p>
        </w:tc>
        <w:tc>
          <w:tcPr>
            <w:tcW w:w="4278" w:type="dxa"/>
            <w:shd w:val="clear" w:color="auto" w:fill="auto"/>
            <w:hideMark/>
          </w:tcPr>
          <w:p w14:paraId="610F8AC8" w14:textId="77777777"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 </w:t>
            </w:r>
          </w:p>
        </w:tc>
      </w:tr>
      <w:tr w:rsidR="003758E5" w:rsidRPr="00430BD0" w14:paraId="614E89B2" w14:textId="77777777" w:rsidTr="447EA3D9">
        <w:trPr>
          <w:trHeight w:val="567"/>
        </w:trPr>
        <w:tc>
          <w:tcPr>
            <w:tcW w:w="1710" w:type="dxa"/>
            <w:shd w:val="clear" w:color="auto" w:fill="auto"/>
            <w:hideMark/>
          </w:tcPr>
          <w:p w14:paraId="0E06B160" w14:textId="20F32333"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Shelley, et al (2010)</w:t>
            </w:r>
          </w:p>
        </w:tc>
        <w:tc>
          <w:tcPr>
            <w:tcW w:w="3450" w:type="dxa"/>
            <w:shd w:val="clear" w:color="auto" w:fill="auto"/>
            <w:hideMark/>
          </w:tcPr>
          <w:p w14:paraId="7C2EC4D9" w14:textId="7C60D804"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58 homeless adult smokers enrolled on an outpatient substance abuse treatment program or from a transitional residential treatment program for homeless clients, USA</w:t>
            </w:r>
          </w:p>
        </w:tc>
        <w:tc>
          <w:tcPr>
            <w:tcW w:w="5700" w:type="dxa"/>
            <w:shd w:val="clear" w:color="auto" w:fill="auto"/>
            <w:hideMark/>
          </w:tcPr>
          <w:p w14:paraId="397BA4DA" w14:textId="7E2568EC"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Many participants had comorbid mental health conditions: 28% reported a history of schizophrenia; 51%, depression; 30% anxiety</w:t>
            </w:r>
          </w:p>
        </w:tc>
        <w:tc>
          <w:tcPr>
            <w:tcW w:w="4278" w:type="dxa"/>
            <w:shd w:val="clear" w:color="auto" w:fill="auto"/>
            <w:hideMark/>
          </w:tcPr>
          <w:p w14:paraId="57700A1F" w14:textId="77777777"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Adherence rates for varenicline and bupropion were high, with clients using the medication for an average of 6 weeks for varenicline and 5 weeks for bupropion. In contrast, adherence to NRT was lower, with rates of medication use ranging from 3 weeks for the lozenge to 2.1 weeks for the patch.</w:t>
            </w:r>
          </w:p>
        </w:tc>
      </w:tr>
      <w:tr w:rsidR="003758E5" w:rsidRPr="00430BD0" w14:paraId="21F183E6" w14:textId="77777777" w:rsidTr="447EA3D9">
        <w:trPr>
          <w:trHeight w:val="567"/>
        </w:trPr>
        <w:tc>
          <w:tcPr>
            <w:tcW w:w="1710" w:type="dxa"/>
            <w:shd w:val="clear" w:color="auto" w:fill="auto"/>
            <w:hideMark/>
          </w:tcPr>
          <w:p w14:paraId="1D05686E" w14:textId="77745A89"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Stewart et al (2015)</w:t>
            </w:r>
          </w:p>
        </w:tc>
        <w:tc>
          <w:tcPr>
            <w:tcW w:w="3450" w:type="dxa"/>
            <w:shd w:val="clear" w:color="auto" w:fill="auto"/>
            <w:hideMark/>
          </w:tcPr>
          <w:p w14:paraId="2A4DA320" w14:textId="7A930AFC"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33 homeless smoking adult parents from Family shelters, USA</w:t>
            </w:r>
          </w:p>
        </w:tc>
        <w:tc>
          <w:tcPr>
            <w:tcW w:w="5700" w:type="dxa"/>
            <w:shd w:val="clear" w:color="auto" w:fill="auto"/>
            <w:hideMark/>
          </w:tcPr>
          <w:p w14:paraId="5BC02B10" w14:textId="4159629C"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 xml:space="preserve">Ubiquity of cigarette smoking, its central role in social interactions in the family shelter setting, and its importance as a coping mechanism; </w:t>
            </w:r>
          </w:p>
        </w:tc>
        <w:tc>
          <w:tcPr>
            <w:tcW w:w="4278" w:type="dxa"/>
            <w:shd w:val="clear" w:color="auto" w:fill="auto"/>
            <w:noWrap/>
            <w:vAlign w:val="bottom"/>
            <w:hideMark/>
          </w:tcPr>
          <w:p w14:paraId="7640E23F" w14:textId="16BE7A89"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Homeless parents may be uniquely motivated to quit because of their children</w:t>
            </w:r>
          </w:p>
        </w:tc>
      </w:tr>
      <w:tr w:rsidR="003758E5" w:rsidRPr="00430BD0" w14:paraId="1EB71BB1" w14:textId="77777777" w:rsidTr="447EA3D9">
        <w:trPr>
          <w:trHeight w:val="567"/>
        </w:trPr>
        <w:tc>
          <w:tcPr>
            <w:tcW w:w="1710" w:type="dxa"/>
            <w:shd w:val="clear" w:color="auto" w:fill="auto"/>
            <w:hideMark/>
          </w:tcPr>
          <w:p w14:paraId="495DD656" w14:textId="4584CAA8"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Taylor et al (2016)</w:t>
            </w:r>
          </w:p>
        </w:tc>
        <w:tc>
          <w:tcPr>
            <w:tcW w:w="3450" w:type="dxa"/>
            <w:shd w:val="clear" w:color="auto" w:fill="auto"/>
            <w:hideMark/>
          </w:tcPr>
          <w:p w14:paraId="5133E586" w14:textId="7107B3E4"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394 homeless adults from a shelter, USA</w:t>
            </w:r>
          </w:p>
        </w:tc>
        <w:tc>
          <w:tcPr>
            <w:tcW w:w="5700" w:type="dxa"/>
            <w:shd w:val="clear" w:color="auto" w:fill="auto"/>
            <w:hideMark/>
          </w:tcPr>
          <w:p w14:paraId="64D7CEBD" w14:textId="40125106"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High percentage of high-risk drinkers; poor lifestyle (diet, physical activity)</w:t>
            </w:r>
          </w:p>
        </w:tc>
        <w:tc>
          <w:tcPr>
            <w:tcW w:w="4278" w:type="dxa"/>
            <w:shd w:val="clear" w:color="auto" w:fill="auto"/>
            <w:hideMark/>
          </w:tcPr>
          <w:p w14:paraId="4623274A" w14:textId="77777777"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 </w:t>
            </w:r>
          </w:p>
        </w:tc>
      </w:tr>
      <w:tr w:rsidR="003758E5" w:rsidRPr="00430BD0" w14:paraId="0DED1205" w14:textId="77777777" w:rsidTr="447EA3D9">
        <w:trPr>
          <w:trHeight w:val="567"/>
        </w:trPr>
        <w:tc>
          <w:tcPr>
            <w:tcW w:w="1710" w:type="dxa"/>
            <w:shd w:val="clear" w:color="auto" w:fill="auto"/>
            <w:hideMark/>
          </w:tcPr>
          <w:p w14:paraId="71AE1BA8" w14:textId="727A96D8"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 xml:space="preserve">Tsai &amp; </w:t>
            </w:r>
            <w:proofErr w:type="spellStart"/>
            <w:r w:rsidRPr="447EA3D9">
              <w:rPr>
                <w:rFonts w:eastAsia="Times New Roman"/>
                <w:color w:val="000000" w:themeColor="text1"/>
                <w:lang w:eastAsia="en-GB"/>
              </w:rPr>
              <w:t>Rosenheck</w:t>
            </w:r>
            <w:proofErr w:type="spellEnd"/>
            <w:r w:rsidRPr="447EA3D9">
              <w:rPr>
                <w:rFonts w:eastAsia="Times New Roman"/>
                <w:color w:val="000000" w:themeColor="text1"/>
                <w:lang w:eastAsia="en-GB"/>
              </w:rPr>
              <w:t xml:space="preserve"> (2012)</w:t>
            </w:r>
          </w:p>
        </w:tc>
        <w:tc>
          <w:tcPr>
            <w:tcW w:w="3450" w:type="dxa"/>
            <w:shd w:val="clear" w:color="auto" w:fill="auto"/>
            <w:hideMark/>
          </w:tcPr>
          <w:p w14:paraId="10BD98B8" w14:textId="733294EA"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754 homeless adults via mental health, primary care, and supported housing services at 11 USA sites</w:t>
            </w:r>
          </w:p>
        </w:tc>
        <w:tc>
          <w:tcPr>
            <w:tcW w:w="5700" w:type="dxa"/>
            <w:shd w:val="clear" w:color="auto" w:fill="auto"/>
            <w:noWrap/>
            <w:vAlign w:val="bottom"/>
            <w:hideMark/>
          </w:tcPr>
          <w:p w14:paraId="5BB0E6F0" w14:textId="7CAEC83D"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Regular smokers reported more years of lifetime incarceration, an increased risk of being diagnosed with alcohol abuse or dependence, a diagnosis of drug abuse or dependence, a dual diagnosis, and higher scores on the ASI drug subscale</w:t>
            </w:r>
          </w:p>
        </w:tc>
        <w:tc>
          <w:tcPr>
            <w:tcW w:w="4278" w:type="dxa"/>
            <w:shd w:val="clear" w:color="auto" w:fill="auto"/>
            <w:hideMark/>
          </w:tcPr>
          <w:p w14:paraId="2C98677F" w14:textId="5D2AED90"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The self-limiting smokers were older than the regular smokers</w:t>
            </w:r>
          </w:p>
        </w:tc>
      </w:tr>
      <w:tr w:rsidR="003758E5" w:rsidRPr="00430BD0" w14:paraId="65688C89" w14:textId="77777777" w:rsidTr="447EA3D9">
        <w:trPr>
          <w:trHeight w:val="567"/>
        </w:trPr>
        <w:tc>
          <w:tcPr>
            <w:tcW w:w="1710" w:type="dxa"/>
            <w:shd w:val="clear" w:color="auto" w:fill="auto"/>
            <w:hideMark/>
          </w:tcPr>
          <w:p w14:paraId="5AD8F5CC" w14:textId="325BBE82" w:rsidR="003758E5" w:rsidRPr="00430BD0" w:rsidRDefault="447EA3D9" w:rsidP="447EA3D9">
            <w:pPr>
              <w:spacing w:after="0" w:line="240" w:lineRule="auto"/>
              <w:rPr>
                <w:rFonts w:eastAsia="Times New Roman"/>
                <w:color w:val="000000" w:themeColor="text1"/>
                <w:lang w:eastAsia="en-GB"/>
              </w:rPr>
            </w:pPr>
            <w:proofErr w:type="spellStart"/>
            <w:r w:rsidRPr="447EA3D9">
              <w:rPr>
                <w:rFonts w:eastAsia="Times New Roman"/>
                <w:color w:val="000000" w:themeColor="text1"/>
                <w:lang w:eastAsia="en-GB"/>
              </w:rPr>
              <w:t>Vijayaraghavan</w:t>
            </w:r>
            <w:proofErr w:type="spellEnd"/>
            <w:r w:rsidRPr="447EA3D9">
              <w:rPr>
                <w:rFonts w:eastAsia="Times New Roman"/>
                <w:color w:val="000000" w:themeColor="text1"/>
                <w:lang w:eastAsia="en-GB"/>
              </w:rPr>
              <w:t xml:space="preserve">, </w:t>
            </w:r>
            <w:proofErr w:type="spellStart"/>
            <w:r w:rsidRPr="447EA3D9">
              <w:rPr>
                <w:rFonts w:eastAsia="Times New Roman"/>
                <w:color w:val="000000" w:themeColor="text1"/>
                <w:lang w:eastAsia="en-GB"/>
              </w:rPr>
              <w:t>Guydish</w:t>
            </w:r>
            <w:proofErr w:type="spellEnd"/>
            <w:r w:rsidRPr="447EA3D9">
              <w:rPr>
                <w:rFonts w:eastAsia="Times New Roman"/>
                <w:color w:val="000000" w:themeColor="text1"/>
                <w:lang w:eastAsia="en-GB"/>
              </w:rPr>
              <w:t xml:space="preserve"> &amp; Pierce, (2016</w:t>
            </w:r>
            <w:r w:rsidR="000C3ABE">
              <w:rPr>
                <w:rFonts w:eastAsia="Times New Roman"/>
                <w:color w:val="000000" w:themeColor="text1"/>
                <w:lang w:eastAsia="en-GB"/>
              </w:rPr>
              <w:t xml:space="preserve"> b</w:t>
            </w:r>
            <w:r w:rsidRPr="447EA3D9">
              <w:rPr>
                <w:rFonts w:eastAsia="Times New Roman"/>
                <w:color w:val="000000" w:themeColor="text1"/>
                <w:lang w:eastAsia="en-GB"/>
              </w:rPr>
              <w:t>)</w:t>
            </w:r>
          </w:p>
        </w:tc>
        <w:tc>
          <w:tcPr>
            <w:tcW w:w="3450" w:type="dxa"/>
            <w:shd w:val="clear" w:color="auto" w:fill="auto"/>
            <w:hideMark/>
          </w:tcPr>
          <w:p w14:paraId="3BA76EB2" w14:textId="1276F51F"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12 staff and 46 homeless adults at transitional shelters, USA</w:t>
            </w:r>
          </w:p>
        </w:tc>
        <w:tc>
          <w:tcPr>
            <w:tcW w:w="5700" w:type="dxa"/>
            <w:shd w:val="clear" w:color="auto" w:fill="auto"/>
            <w:noWrap/>
            <w:vAlign w:val="bottom"/>
            <w:hideMark/>
          </w:tcPr>
          <w:p w14:paraId="460294CF" w14:textId="31DF3EEC"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 xml:space="preserve">Incarceration and were more likely to be white than the self-limiting smokers; and the self-limiting smokers reported more years of incarceration than the non-smokers. Non-smokers had higher SF-12 physical component scores (indicating better health) than self-limiting and regular smokers. </w:t>
            </w:r>
          </w:p>
        </w:tc>
        <w:tc>
          <w:tcPr>
            <w:tcW w:w="4278" w:type="dxa"/>
            <w:shd w:val="clear" w:color="auto" w:fill="auto"/>
            <w:hideMark/>
          </w:tcPr>
          <w:p w14:paraId="4ACBB063" w14:textId="77777777"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 xml:space="preserve">Increase in staff knowledge on </w:t>
            </w:r>
          </w:p>
          <w:p w14:paraId="7B6A8F7F" w14:textId="77777777"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a) harms of tobacco,</w:t>
            </w:r>
          </w:p>
          <w:p w14:paraId="6C13AAC1" w14:textId="420FEE3B"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b) support available for their clients</w:t>
            </w:r>
          </w:p>
        </w:tc>
      </w:tr>
      <w:tr w:rsidR="003758E5" w:rsidRPr="00430BD0" w14:paraId="3FDCE9FD" w14:textId="77777777" w:rsidTr="447EA3D9">
        <w:trPr>
          <w:trHeight w:val="567"/>
        </w:trPr>
        <w:tc>
          <w:tcPr>
            <w:tcW w:w="1710" w:type="dxa"/>
            <w:shd w:val="clear" w:color="auto" w:fill="auto"/>
            <w:hideMark/>
          </w:tcPr>
          <w:p w14:paraId="76E45F8C" w14:textId="479B254A" w:rsidR="003758E5" w:rsidRPr="00430BD0" w:rsidRDefault="447EA3D9" w:rsidP="447EA3D9">
            <w:pPr>
              <w:spacing w:after="0" w:line="240" w:lineRule="auto"/>
              <w:rPr>
                <w:rFonts w:eastAsia="Times New Roman"/>
                <w:color w:val="000000" w:themeColor="text1"/>
                <w:lang w:eastAsia="en-GB"/>
              </w:rPr>
            </w:pPr>
            <w:proofErr w:type="spellStart"/>
            <w:r w:rsidRPr="447EA3D9">
              <w:rPr>
                <w:rFonts w:eastAsia="Times New Roman"/>
                <w:color w:val="000000" w:themeColor="text1"/>
                <w:lang w:eastAsia="en-GB"/>
              </w:rPr>
              <w:t>Vijayaraghavan</w:t>
            </w:r>
            <w:proofErr w:type="spellEnd"/>
            <w:r w:rsidRPr="447EA3D9">
              <w:rPr>
                <w:rFonts w:eastAsia="Times New Roman"/>
                <w:color w:val="000000" w:themeColor="text1"/>
                <w:lang w:eastAsia="en-GB"/>
              </w:rPr>
              <w:t>, Hurst &amp; Pierce (2016</w:t>
            </w:r>
            <w:r w:rsidR="000C3ABE">
              <w:rPr>
                <w:rFonts w:eastAsia="Times New Roman"/>
                <w:color w:val="000000" w:themeColor="text1"/>
                <w:lang w:eastAsia="en-GB"/>
              </w:rPr>
              <w:t xml:space="preserve"> c</w:t>
            </w:r>
            <w:r w:rsidRPr="447EA3D9">
              <w:rPr>
                <w:rFonts w:eastAsia="Times New Roman"/>
                <w:color w:val="000000" w:themeColor="text1"/>
                <w:lang w:eastAsia="en-GB"/>
              </w:rPr>
              <w:t>)</w:t>
            </w:r>
          </w:p>
        </w:tc>
        <w:tc>
          <w:tcPr>
            <w:tcW w:w="3450" w:type="dxa"/>
            <w:shd w:val="clear" w:color="auto" w:fill="auto"/>
            <w:hideMark/>
          </w:tcPr>
          <w:p w14:paraId="568278E7" w14:textId="53B0FF4A"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 xml:space="preserve">31 Directors and 17 staff from emergency (n=12) and transitional </w:t>
            </w:r>
            <w:r w:rsidRPr="447EA3D9">
              <w:rPr>
                <w:rFonts w:eastAsia="Times New Roman"/>
                <w:color w:val="000000" w:themeColor="text1"/>
                <w:lang w:eastAsia="en-GB"/>
              </w:rPr>
              <w:lastRenderedPageBreak/>
              <w:t>(n=40) homeless shelters in San Diego County, USA</w:t>
            </w:r>
          </w:p>
        </w:tc>
        <w:tc>
          <w:tcPr>
            <w:tcW w:w="5700" w:type="dxa"/>
            <w:shd w:val="clear" w:color="auto" w:fill="auto"/>
            <w:hideMark/>
          </w:tcPr>
          <w:p w14:paraId="2E44861B" w14:textId="77777777"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lastRenderedPageBreak/>
              <w:t xml:space="preserve">Staff not prioritising smoking, lack of knowledge in training techniques, not asking about smoking at admission </w:t>
            </w:r>
          </w:p>
        </w:tc>
        <w:tc>
          <w:tcPr>
            <w:tcW w:w="4278" w:type="dxa"/>
            <w:shd w:val="clear" w:color="auto" w:fill="auto"/>
            <w:hideMark/>
          </w:tcPr>
          <w:p w14:paraId="15D98A36" w14:textId="77777777" w:rsidR="003758E5" w:rsidRPr="00430BD0"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 </w:t>
            </w:r>
          </w:p>
        </w:tc>
      </w:tr>
      <w:tr w:rsidR="000223D3" w:rsidRPr="00430BD0" w14:paraId="3AB4766E" w14:textId="77777777" w:rsidTr="447EA3D9">
        <w:trPr>
          <w:trHeight w:val="567"/>
        </w:trPr>
        <w:tc>
          <w:tcPr>
            <w:tcW w:w="1710" w:type="dxa"/>
            <w:shd w:val="clear" w:color="auto" w:fill="FFFFFF" w:themeFill="background1"/>
          </w:tcPr>
          <w:p w14:paraId="6A2A59CA" w14:textId="291F91E2" w:rsidR="000223D3" w:rsidRPr="000223D3" w:rsidRDefault="447EA3D9" w:rsidP="447EA3D9">
            <w:pPr>
              <w:spacing w:after="0" w:line="240" w:lineRule="auto"/>
              <w:rPr>
                <w:rFonts w:eastAsia="Times New Roman"/>
                <w:color w:val="000000" w:themeColor="text1"/>
                <w:lang w:eastAsia="en-GB"/>
              </w:rPr>
            </w:pPr>
            <w:proofErr w:type="spellStart"/>
            <w:r w:rsidRPr="447EA3D9">
              <w:rPr>
                <w:rFonts w:eastAsia="Times New Roman"/>
                <w:color w:val="000000" w:themeColor="text1"/>
                <w:lang w:eastAsia="en-GB"/>
              </w:rPr>
              <w:t>Vijayaraghavan</w:t>
            </w:r>
            <w:proofErr w:type="spellEnd"/>
            <w:r w:rsidRPr="447EA3D9">
              <w:rPr>
                <w:rFonts w:eastAsia="Times New Roman"/>
                <w:color w:val="000000" w:themeColor="text1"/>
                <w:lang w:eastAsia="en-GB"/>
              </w:rPr>
              <w:t xml:space="preserve"> et al (2019)</w:t>
            </w:r>
          </w:p>
        </w:tc>
        <w:tc>
          <w:tcPr>
            <w:tcW w:w="3450" w:type="dxa"/>
            <w:shd w:val="clear" w:color="auto" w:fill="FFFFFF" w:themeFill="background1"/>
          </w:tcPr>
          <w:p w14:paraId="75C38B12" w14:textId="7C17FB7B" w:rsidR="000223D3" w:rsidRPr="000223D3"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 xml:space="preserve">472 current smokers </w:t>
            </w:r>
            <w:r w:rsidR="005F5546">
              <w:rPr>
                <w:rFonts w:eastAsia="Times New Roman"/>
                <w:bCs/>
                <w:color w:val="000000" w:themeColor="text1"/>
                <w:lang w:eastAsia="en-GB"/>
              </w:rPr>
              <w:t xml:space="preserve">from transitional shelters in </w:t>
            </w:r>
            <w:proofErr w:type="spellStart"/>
            <w:r w:rsidR="005F5546">
              <w:rPr>
                <w:rFonts w:eastAsia="Times New Roman"/>
                <w:bCs/>
                <w:color w:val="000000" w:themeColor="text1"/>
                <w:lang w:eastAsia="en-GB"/>
              </w:rPr>
              <w:t>Oaklahoma</w:t>
            </w:r>
            <w:proofErr w:type="spellEnd"/>
            <w:r w:rsidR="005F5546">
              <w:rPr>
                <w:rFonts w:eastAsia="Times New Roman"/>
                <w:bCs/>
                <w:color w:val="000000" w:themeColor="text1"/>
                <w:lang w:eastAsia="en-GB"/>
              </w:rPr>
              <w:t xml:space="preserve"> City, USA. </w:t>
            </w:r>
            <w:bookmarkStart w:id="0" w:name="_GoBack"/>
            <w:bookmarkEnd w:id="0"/>
          </w:p>
        </w:tc>
        <w:tc>
          <w:tcPr>
            <w:tcW w:w="5700" w:type="dxa"/>
            <w:shd w:val="clear" w:color="auto" w:fill="FFFFFF" w:themeFill="background1"/>
          </w:tcPr>
          <w:p w14:paraId="69BB38EF" w14:textId="38E6F5C8" w:rsidR="000223D3" w:rsidRPr="000223D3" w:rsidRDefault="447EA3D9" w:rsidP="447EA3D9">
            <w:pPr>
              <w:spacing w:after="0" w:line="240" w:lineRule="auto"/>
              <w:rPr>
                <w:rFonts w:eastAsia="Times New Roman"/>
                <w:color w:val="000000" w:themeColor="text1"/>
                <w:lang w:eastAsia="en-GB"/>
              </w:rPr>
            </w:pPr>
            <w:r w:rsidRPr="447EA3D9">
              <w:rPr>
                <w:rFonts w:eastAsia="Times New Roman"/>
                <w:color w:val="000000" w:themeColor="text1"/>
                <w:lang w:eastAsia="en-GB"/>
              </w:rPr>
              <w:t xml:space="preserve">Those smokers without an income purchasing a pack of cigarettes or more per week reported fewer quit attempts than those with an income. For those with an income, level of purchasing was not associated with quit attempts. </w:t>
            </w:r>
          </w:p>
        </w:tc>
        <w:tc>
          <w:tcPr>
            <w:tcW w:w="4278" w:type="dxa"/>
            <w:shd w:val="clear" w:color="auto" w:fill="FFFFFF" w:themeFill="background1"/>
          </w:tcPr>
          <w:p w14:paraId="4E840B5B" w14:textId="77777777" w:rsidR="000223D3" w:rsidRPr="000223D3" w:rsidRDefault="000223D3" w:rsidP="447EA3D9">
            <w:pPr>
              <w:spacing w:after="0" w:line="240" w:lineRule="auto"/>
              <w:rPr>
                <w:rFonts w:eastAsia="Times New Roman"/>
                <w:color w:val="000000" w:themeColor="text1"/>
                <w:lang w:eastAsia="en-GB"/>
              </w:rPr>
            </w:pPr>
          </w:p>
        </w:tc>
      </w:tr>
      <w:tr w:rsidR="003758E5" w:rsidRPr="00430BD0" w14:paraId="00BF1001" w14:textId="77777777" w:rsidTr="447EA3D9">
        <w:trPr>
          <w:trHeight w:val="567"/>
        </w:trPr>
        <w:tc>
          <w:tcPr>
            <w:tcW w:w="1710" w:type="dxa"/>
            <w:shd w:val="clear" w:color="auto" w:fill="FFFFFF" w:themeFill="background1"/>
            <w:hideMark/>
          </w:tcPr>
          <w:p w14:paraId="1909544C" w14:textId="54E5ABAF" w:rsidR="003758E5" w:rsidRPr="00430BD0" w:rsidRDefault="003758E5" w:rsidP="003758E5">
            <w:pPr>
              <w:spacing w:after="0" w:line="240" w:lineRule="auto"/>
              <w:rPr>
                <w:rFonts w:eastAsia="Times New Roman" w:cstheme="minorHAnsi"/>
                <w:color w:val="000000"/>
                <w:lang w:eastAsia="en-GB"/>
              </w:rPr>
            </w:pPr>
            <w:r w:rsidRPr="00430BD0">
              <w:rPr>
                <w:rFonts w:eastAsia="Times New Roman" w:cstheme="minorHAnsi"/>
                <w:color w:val="000000"/>
                <w:lang w:eastAsia="en-GB"/>
              </w:rPr>
              <w:t>Vijayaraghavan &amp; Pierce (2015)</w:t>
            </w:r>
          </w:p>
        </w:tc>
        <w:tc>
          <w:tcPr>
            <w:tcW w:w="3450" w:type="dxa"/>
            <w:shd w:val="clear" w:color="auto" w:fill="FFFFFF" w:themeFill="background1"/>
            <w:hideMark/>
          </w:tcPr>
          <w:p w14:paraId="3EB69F79" w14:textId="42D95E46" w:rsidR="003758E5" w:rsidRPr="00430BD0" w:rsidRDefault="003758E5" w:rsidP="003758E5">
            <w:pPr>
              <w:spacing w:after="0" w:line="240" w:lineRule="auto"/>
              <w:rPr>
                <w:rFonts w:eastAsia="Times New Roman" w:cstheme="minorHAnsi"/>
                <w:color w:val="000000"/>
                <w:lang w:eastAsia="en-GB"/>
              </w:rPr>
            </w:pPr>
            <w:r w:rsidRPr="00430BD0">
              <w:rPr>
                <w:rFonts w:eastAsia="Times New Roman" w:cstheme="minorHAnsi"/>
                <w:color w:val="000000"/>
                <w:lang w:eastAsia="en-GB"/>
              </w:rPr>
              <w:t>170 ever smoker homeless adults from an emergency shelter, USA</w:t>
            </w:r>
          </w:p>
        </w:tc>
        <w:tc>
          <w:tcPr>
            <w:tcW w:w="5700" w:type="dxa"/>
            <w:shd w:val="clear" w:color="auto" w:fill="FFFFFF" w:themeFill="background1"/>
            <w:hideMark/>
          </w:tcPr>
          <w:p w14:paraId="539F36D9" w14:textId="77777777" w:rsidR="003758E5" w:rsidRPr="00430BD0" w:rsidRDefault="003758E5" w:rsidP="003758E5">
            <w:pPr>
              <w:spacing w:after="0" w:line="240" w:lineRule="auto"/>
              <w:rPr>
                <w:rFonts w:eastAsia="Times New Roman" w:cstheme="minorHAnsi"/>
                <w:color w:val="000000"/>
                <w:lang w:eastAsia="en-GB"/>
              </w:rPr>
            </w:pPr>
            <w:r w:rsidRPr="00430BD0">
              <w:rPr>
                <w:rFonts w:eastAsia="Times New Roman" w:cstheme="minorHAnsi"/>
                <w:color w:val="000000"/>
                <w:lang w:eastAsia="en-GB"/>
              </w:rPr>
              <w:t> </w:t>
            </w:r>
          </w:p>
        </w:tc>
        <w:tc>
          <w:tcPr>
            <w:tcW w:w="4278" w:type="dxa"/>
            <w:shd w:val="clear" w:color="auto" w:fill="FFFFFF" w:themeFill="background1"/>
            <w:hideMark/>
          </w:tcPr>
          <w:p w14:paraId="1E07FB40" w14:textId="7FFF4242" w:rsidR="003758E5" w:rsidRPr="00430BD0" w:rsidRDefault="003758E5" w:rsidP="003758E5">
            <w:pPr>
              <w:spacing w:after="0" w:line="240" w:lineRule="auto"/>
              <w:rPr>
                <w:rFonts w:eastAsia="Times New Roman" w:cstheme="minorHAnsi"/>
                <w:color w:val="000000"/>
                <w:lang w:eastAsia="en-GB"/>
              </w:rPr>
            </w:pPr>
            <w:r w:rsidRPr="00430BD0">
              <w:rPr>
                <w:rFonts w:eastAsia="Times New Roman" w:cstheme="minorHAnsi"/>
                <w:color w:val="000000"/>
                <w:lang w:eastAsia="en-GB"/>
              </w:rPr>
              <w:t>Facility policies were part of the main reasons for smoking cessation</w:t>
            </w:r>
          </w:p>
        </w:tc>
      </w:tr>
    </w:tbl>
    <w:p w14:paraId="756BB9A1" w14:textId="77777777" w:rsidR="003758E5" w:rsidRPr="00430BD0" w:rsidRDefault="003758E5" w:rsidP="0333F776">
      <w:pPr>
        <w:rPr>
          <w:rFonts w:cstheme="minorHAnsi"/>
        </w:rPr>
      </w:pPr>
    </w:p>
    <w:p w14:paraId="1B2F52AF" w14:textId="773989E3" w:rsidR="0333F776" w:rsidRPr="00430BD0" w:rsidRDefault="4D4CDAA5" w:rsidP="0333F776">
      <w:pPr>
        <w:rPr>
          <w:rFonts w:cstheme="minorHAnsi"/>
        </w:rPr>
      </w:pPr>
      <w:r w:rsidRPr="00430BD0">
        <w:rPr>
          <w:rFonts w:cstheme="minorHAnsi"/>
        </w:rPr>
        <w:t xml:space="preserve">USA= United States of America; PTSD = Post-Traumatic Stress Disorder; UC = usual care; CM = contingency management; </w:t>
      </w:r>
      <w:proofErr w:type="spellStart"/>
      <w:r w:rsidRPr="00430BD0">
        <w:rPr>
          <w:rFonts w:cstheme="minorHAnsi"/>
        </w:rPr>
        <w:t>mCM</w:t>
      </w:r>
      <w:proofErr w:type="spellEnd"/>
      <w:r w:rsidRPr="00430BD0">
        <w:rPr>
          <w:rFonts w:cstheme="minorHAnsi"/>
        </w:rPr>
        <w:t xml:space="preserve"> = mobile Contingency </w:t>
      </w:r>
      <w:r w:rsidR="00D02EAF" w:rsidRPr="00430BD0">
        <w:rPr>
          <w:rFonts w:cstheme="minorHAnsi"/>
        </w:rPr>
        <w:t>Management</w:t>
      </w:r>
      <w:r w:rsidRPr="00430BD0">
        <w:rPr>
          <w:rFonts w:cstheme="minorHAnsi"/>
        </w:rPr>
        <w:t>; MDD = Major Depressive Disorder; RCT = Randomised Controlled Trial; SSS = Subjective Social Status; UK= United Kingdom; NRT = Nicotine Replacement Therapy; QSC = Quit Smoking Clinic; ITT = Intention to Treat; ASI = Addiction Severity Index</w:t>
      </w:r>
    </w:p>
    <w:sectPr w:rsidR="0333F776" w:rsidRPr="00430BD0" w:rsidSect="003933C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C2EBA" w14:textId="77777777" w:rsidR="007A46AE" w:rsidRDefault="007A46AE" w:rsidP="00121D73">
      <w:pPr>
        <w:spacing w:after="0" w:line="240" w:lineRule="auto"/>
      </w:pPr>
      <w:r>
        <w:separator/>
      </w:r>
    </w:p>
  </w:endnote>
  <w:endnote w:type="continuationSeparator" w:id="0">
    <w:p w14:paraId="45E4E420" w14:textId="77777777" w:rsidR="007A46AE" w:rsidRDefault="007A46AE" w:rsidP="00121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99C27" w14:textId="77777777" w:rsidR="007A46AE" w:rsidRDefault="007A46AE" w:rsidP="00121D73">
      <w:pPr>
        <w:spacing w:after="0" w:line="240" w:lineRule="auto"/>
      </w:pPr>
      <w:r>
        <w:separator/>
      </w:r>
    </w:p>
  </w:footnote>
  <w:footnote w:type="continuationSeparator" w:id="0">
    <w:p w14:paraId="70F967AF" w14:textId="77777777" w:rsidR="007A46AE" w:rsidRDefault="007A46AE" w:rsidP="00121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2580D"/>
    <w:multiLevelType w:val="hybridMultilevel"/>
    <w:tmpl w:val="6756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E74C68"/>
    <w:multiLevelType w:val="hybridMultilevel"/>
    <w:tmpl w:val="DE6A06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FE7F98"/>
    <w:multiLevelType w:val="hybridMultilevel"/>
    <w:tmpl w:val="9F5E7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xMTEysTC1NDcxMDVR0lEKTi0uzszPAykwrAUAAv5cBiwAAAA="/>
  </w:docVars>
  <w:rsids>
    <w:rsidRoot w:val="003933C8"/>
    <w:rsid w:val="000031CE"/>
    <w:rsid w:val="000034C4"/>
    <w:rsid w:val="000223D3"/>
    <w:rsid w:val="00023088"/>
    <w:rsid w:val="000629FE"/>
    <w:rsid w:val="00073B42"/>
    <w:rsid w:val="000B0DD1"/>
    <w:rsid w:val="000C3ABE"/>
    <w:rsid w:val="00120608"/>
    <w:rsid w:val="00121D73"/>
    <w:rsid w:val="0014348F"/>
    <w:rsid w:val="00152D00"/>
    <w:rsid w:val="001660B7"/>
    <w:rsid w:val="001A153C"/>
    <w:rsid w:val="001B53CB"/>
    <w:rsid w:val="0020302D"/>
    <w:rsid w:val="00213F75"/>
    <w:rsid w:val="00217FFA"/>
    <w:rsid w:val="00244C7C"/>
    <w:rsid w:val="00267F69"/>
    <w:rsid w:val="0027560B"/>
    <w:rsid w:val="002776CD"/>
    <w:rsid w:val="002869B8"/>
    <w:rsid w:val="00293FF9"/>
    <w:rsid w:val="002A28C5"/>
    <w:rsid w:val="002D000A"/>
    <w:rsid w:val="002D1077"/>
    <w:rsid w:val="002D525E"/>
    <w:rsid w:val="002E1CA4"/>
    <w:rsid w:val="002E6157"/>
    <w:rsid w:val="002F79FA"/>
    <w:rsid w:val="00305814"/>
    <w:rsid w:val="003758E5"/>
    <w:rsid w:val="003933C8"/>
    <w:rsid w:val="003C5B3B"/>
    <w:rsid w:val="003C7CD0"/>
    <w:rsid w:val="003D0782"/>
    <w:rsid w:val="003D17F9"/>
    <w:rsid w:val="00413704"/>
    <w:rsid w:val="0042262F"/>
    <w:rsid w:val="00430BD0"/>
    <w:rsid w:val="00431B87"/>
    <w:rsid w:val="00484A45"/>
    <w:rsid w:val="00485BF1"/>
    <w:rsid w:val="00491EC6"/>
    <w:rsid w:val="00492D06"/>
    <w:rsid w:val="00493EF0"/>
    <w:rsid w:val="004A5FB5"/>
    <w:rsid w:val="004B3A16"/>
    <w:rsid w:val="004E4902"/>
    <w:rsid w:val="004E792A"/>
    <w:rsid w:val="005239C5"/>
    <w:rsid w:val="005459E6"/>
    <w:rsid w:val="00565EAE"/>
    <w:rsid w:val="005741DA"/>
    <w:rsid w:val="005836A1"/>
    <w:rsid w:val="005E0760"/>
    <w:rsid w:val="005E4B08"/>
    <w:rsid w:val="005E70C3"/>
    <w:rsid w:val="005E71F0"/>
    <w:rsid w:val="005F5546"/>
    <w:rsid w:val="005F58B0"/>
    <w:rsid w:val="00626647"/>
    <w:rsid w:val="00634D33"/>
    <w:rsid w:val="0067004A"/>
    <w:rsid w:val="0069032D"/>
    <w:rsid w:val="006A60D6"/>
    <w:rsid w:val="006C43BA"/>
    <w:rsid w:val="006C44F7"/>
    <w:rsid w:val="006D4049"/>
    <w:rsid w:val="00710769"/>
    <w:rsid w:val="0074288F"/>
    <w:rsid w:val="00785089"/>
    <w:rsid w:val="007853D7"/>
    <w:rsid w:val="007A46AE"/>
    <w:rsid w:val="007C0750"/>
    <w:rsid w:val="007C301D"/>
    <w:rsid w:val="007C6561"/>
    <w:rsid w:val="007D0DE7"/>
    <w:rsid w:val="008024BB"/>
    <w:rsid w:val="008248D5"/>
    <w:rsid w:val="00841549"/>
    <w:rsid w:val="008439F9"/>
    <w:rsid w:val="0085673C"/>
    <w:rsid w:val="008665C4"/>
    <w:rsid w:val="008809B5"/>
    <w:rsid w:val="008815A6"/>
    <w:rsid w:val="00885897"/>
    <w:rsid w:val="00886402"/>
    <w:rsid w:val="008916EB"/>
    <w:rsid w:val="00896817"/>
    <w:rsid w:val="008A5DAA"/>
    <w:rsid w:val="008B76E4"/>
    <w:rsid w:val="008C5B36"/>
    <w:rsid w:val="008D16E2"/>
    <w:rsid w:val="008F6E77"/>
    <w:rsid w:val="008F7014"/>
    <w:rsid w:val="00924FAA"/>
    <w:rsid w:val="009314A7"/>
    <w:rsid w:val="00951F31"/>
    <w:rsid w:val="00983D76"/>
    <w:rsid w:val="009A7BE1"/>
    <w:rsid w:val="009F5DC0"/>
    <w:rsid w:val="009F5E5D"/>
    <w:rsid w:val="00A36A6F"/>
    <w:rsid w:val="00A404AF"/>
    <w:rsid w:val="00A63D6E"/>
    <w:rsid w:val="00A83DCC"/>
    <w:rsid w:val="00AA1AC0"/>
    <w:rsid w:val="00AD1C3D"/>
    <w:rsid w:val="00AE00C1"/>
    <w:rsid w:val="00AE7A7F"/>
    <w:rsid w:val="00AF55A8"/>
    <w:rsid w:val="00B15205"/>
    <w:rsid w:val="00B61A77"/>
    <w:rsid w:val="00B63097"/>
    <w:rsid w:val="00B77E5E"/>
    <w:rsid w:val="00BA009E"/>
    <w:rsid w:val="00BD7BFF"/>
    <w:rsid w:val="00BE5FFA"/>
    <w:rsid w:val="00BE74D1"/>
    <w:rsid w:val="00BF3D80"/>
    <w:rsid w:val="00BF59A5"/>
    <w:rsid w:val="00C23FA8"/>
    <w:rsid w:val="00C406C7"/>
    <w:rsid w:val="00C73791"/>
    <w:rsid w:val="00CC1BBA"/>
    <w:rsid w:val="00CF7E8B"/>
    <w:rsid w:val="00D02EAF"/>
    <w:rsid w:val="00D12AF1"/>
    <w:rsid w:val="00D51323"/>
    <w:rsid w:val="00D62437"/>
    <w:rsid w:val="00D912E7"/>
    <w:rsid w:val="00D95322"/>
    <w:rsid w:val="00DA4FEE"/>
    <w:rsid w:val="00DA5705"/>
    <w:rsid w:val="00DA76FB"/>
    <w:rsid w:val="00DC4CA0"/>
    <w:rsid w:val="00DF258F"/>
    <w:rsid w:val="00DF7F5A"/>
    <w:rsid w:val="00E20F67"/>
    <w:rsid w:val="00E47860"/>
    <w:rsid w:val="00E567AE"/>
    <w:rsid w:val="00E65728"/>
    <w:rsid w:val="00E713D6"/>
    <w:rsid w:val="00EE2E51"/>
    <w:rsid w:val="00EF1BB0"/>
    <w:rsid w:val="00EF3210"/>
    <w:rsid w:val="00EF3C7F"/>
    <w:rsid w:val="00F155C3"/>
    <w:rsid w:val="00F21946"/>
    <w:rsid w:val="00F34289"/>
    <w:rsid w:val="00F4738A"/>
    <w:rsid w:val="00F55590"/>
    <w:rsid w:val="00F64293"/>
    <w:rsid w:val="00F94506"/>
    <w:rsid w:val="0333F776"/>
    <w:rsid w:val="0E08D9C8"/>
    <w:rsid w:val="1F4C5603"/>
    <w:rsid w:val="414DEBA2"/>
    <w:rsid w:val="447EA3D9"/>
    <w:rsid w:val="4D4CDAA5"/>
    <w:rsid w:val="6B4A2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B04E2"/>
  <w15:chartTrackingRefBased/>
  <w15:docId w15:val="{3E80DFD8-6B35-4B2E-8FC5-27352B9F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4A7"/>
    <w:pPr>
      <w:ind w:left="720"/>
      <w:contextualSpacing/>
    </w:pPr>
  </w:style>
  <w:style w:type="character" w:styleId="CommentReference">
    <w:name w:val="annotation reference"/>
    <w:basedOn w:val="DefaultParagraphFont"/>
    <w:uiPriority w:val="99"/>
    <w:semiHidden/>
    <w:unhideWhenUsed/>
    <w:rsid w:val="00484A45"/>
    <w:rPr>
      <w:sz w:val="16"/>
      <w:szCs w:val="16"/>
    </w:rPr>
  </w:style>
  <w:style w:type="paragraph" w:styleId="CommentText">
    <w:name w:val="annotation text"/>
    <w:basedOn w:val="Normal"/>
    <w:link w:val="CommentTextChar"/>
    <w:uiPriority w:val="99"/>
    <w:semiHidden/>
    <w:unhideWhenUsed/>
    <w:rsid w:val="00484A45"/>
    <w:pPr>
      <w:spacing w:line="240" w:lineRule="auto"/>
    </w:pPr>
    <w:rPr>
      <w:sz w:val="20"/>
      <w:szCs w:val="20"/>
    </w:rPr>
  </w:style>
  <w:style w:type="character" w:customStyle="1" w:styleId="CommentTextChar">
    <w:name w:val="Comment Text Char"/>
    <w:basedOn w:val="DefaultParagraphFont"/>
    <w:link w:val="CommentText"/>
    <w:uiPriority w:val="99"/>
    <w:semiHidden/>
    <w:rsid w:val="00484A45"/>
    <w:rPr>
      <w:sz w:val="20"/>
      <w:szCs w:val="20"/>
    </w:rPr>
  </w:style>
  <w:style w:type="paragraph" w:styleId="CommentSubject">
    <w:name w:val="annotation subject"/>
    <w:basedOn w:val="CommentText"/>
    <w:next w:val="CommentText"/>
    <w:link w:val="CommentSubjectChar"/>
    <w:uiPriority w:val="99"/>
    <w:semiHidden/>
    <w:unhideWhenUsed/>
    <w:rsid w:val="00484A45"/>
    <w:rPr>
      <w:b/>
      <w:bCs/>
    </w:rPr>
  </w:style>
  <w:style w:type="character" w:customStyle="1" w:styleId="CommentSubjectChar">
    <w:name w:val="Comment Subject Char"/>
    <w:basedOn w:val="CommentTextChar"/>
    <w:link w:val="CommentSubject"/>
    <w:uiPriority w:val="99"/>
    <w:semiHidden/>
    <w:rsid w:val="00484A45"/>
    <w:rPr>
      <w:b/>
      <w:bCs/>
      <w:sz w:val="20"/>
      <w:szCs w:val="20"/>
    </w:rPr>
  </w:style>
  <w:style w:type="paragraph" w:styleId="BalloonText">
    <w:name w:val="Balloon Text"/>
    <w:basedOn w:val="Normal"/>
    <w:link w:val="BalloonTextChar"/>
    <w:uiPriority w:val="99"/>
    <w:semiHidden/>
    <w:unhideWhenUsed/>
    <w:rsid w:val="00484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A45"/>
    <w:rPr>
      <w:rFonts w:ascii="Segoe UI" w:hAnsi="Segoe UI" w:cs="Segoe UI"/>
      <w:sz w:val="18"/>
      <w:szCs w:val="18"/>
    </w:rPr>
  </w:style>
  <w:style w:type="paragraph" w:styleId="Header">
    <w:name w:val="header"/>
    <w:basedOn w:val="Normal"/>
    <w:link w:val="HeaderChar"/>
    <w:uiPriority w:val="99"/>
    <w:unhideWhenUsed/>
    <w:rsid w:val="00121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D73"/>
  </w:style>
  <w:style w:type="paragraph" w:styleId="Footer">
    <w:name w:val="footer"/>
    <w:basedOn w:val="Normal"/>
    <w:link w:val="FooterChar"/>
    <w:uiPriority w:val="99"/>
    <w:unhideWhenUsed/>
    <w:rsid w:val="00121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D73"/>
  </w:style>
  <w:style w:type="paragraph" w:styleId="NormalWeb">
    <w:name w:val="Normal (Web)"/>
    <w:basedOn w:val="Normal"/>
    <w:uiPriority w:val="99"/>
    <w:semiHidden/>
    <w:unhideWhenUsed/>
    <w:rsid w:val="003758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578699">
      <w:bodyDiv w:val="1"/>
      <w:marLeft w:val="0"/>
      <w:marRight w:val="0"/>
      <w:marTop w:val="0"/>
      <w:marBottom w:val="0"/>
      <w:divBdr>
        <w:top w:val="none" w:sz="0" w:space="0" w:color="auto"/>
        <w:left w:val="none" w:sz="0" w:space="0" w:color="auto"/>
        <w:bottom w:val="none" w:sz="0" w:space="0" w:color="auto"/>
        <w:right w:val="none" w:sz="0" w:space="0" w:color="auto"/>
      </w:divBdr>
    </w:div>
    <w:div w:id="765804983">
      <w:bodyDiv w:val="1"/>
      <w:marLeft w:val="0"/>
      <w:marRight w:val="0"/>
      <w:marTop w:val="0"/>
      <w:marBottom w:val="0"/>
      <w:divBdr>
        <w:top w:val="none" w:sz="0" w:space="0" w:color="auto"/>
        <w:left w:val="none" w:sz="0" w:space="0" w:color="auto"/>
        <w:bottom w:val="none" w:sz="0" w:space="0" w:color="auto"/>
        <w:right w:val="none" w:sz="0" w:space="0" w:color="auto"/>
      </w:divBdr>
    </w:div>
    <w:div w:id="195593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FC13C-6114-DA43-A6D9-D3D871209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2249</Words>
  <Characters>12825</Characters>
  <Application>Microsoft Office Word</Application>
  <DocSecurity>0</DocSecurity>
  <Lines>106</Lines>
  <Paragraphs>30</Paragraphs>
  <ScaleCrop>false</ScaleCrop>
  <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Soar</dc:creator>
  <cp:keywords/>
  <dc:description/>
  <cp:lastModifiedBy>Sharon Cox</cp:lastModifiedBy>
  <cp:revision>26</cp:revision>
  <cp:lastPrinted>2019-02-08T14:01:00Z</cp:lastPrinted>
  <dcterms:created xsi:type="dcterms:W3CDTF">2019-07-24T12:18:00Z</dcterms:created>
  <dcterms:modified xsi:type="dcterms:W3CDTF">2019-11-19T11:39:00Z</dcterms:modified>
</cp:coreProperties>
</file>